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55" w:rsidRPr="00BA368A" w:rsidRDefault="0060790D" w:rsidP="0091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Grading Worksheet for </w:t>
      </w:r>
      <w:r w:rsidR="001C280A">
        <w:rPr>
          <w:rFonts w:ascii="Times New Roman" w:hAnsi="Times New Roman" w:cs="Times New Roman"/>
          <w:b/>
          <w:sz w:val="28"/>
          <w:szCs w:val="28"/>
        </w:rPr>
        <w:t>Results</w:t>
      </w:r>
      <w:r w:rsidR="00917149" w:rsidRPr="00BA3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80A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bookmarkStart w:id="0" w:name="_GoBack"/>
      <w:bookmarkEnd w:id="0"/>
      <w:r w:rsidR="00917149" w:rsidRPr="00BA368A">
        <w:rPr>
          <w:rFonts w:ascii="Times New Roman" w:hAnsi="Times New Roman" w:cs="Times New Roman"/>
          <w:b/>
          <w:sz w:val="28"/>
          <w:szCs w:val="28"/>
        </w:rPr>
        <w:t>Laboratory Report</w:t>
      </w:r>
    </w:p>
    <w:p w:rsidR="00917149" w:rsidRPr="00BA368A" w:rsidRDefault="00917149">
      <w:pPr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Pr="00BA368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BA368A" w:rsidRPr="00BA368A">
        <w:rPr>
          <w:rFonts w:ascii="Times New Roman" w:hAnsi="Times New Roman" w:cs="Times New Roman"/>
          <w:sz w:val="24"/>
          <w:szCs w:val="24"/>
        </w:rPr>
        <w:t>_</w:t>
      </w:r>
    </w:p>
    <w:p w:rsidR="00917149" w:rsidRPr="00BA368A" w:rsidRDefault="00917149" w:rsidP="00917149">
      <w:pPr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Points</w:t>
      </w:r>
      <w:r w:rsidRPr="00BA368A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="00552E4C">
        <w:rPr>
          <w:rFonts w:ascii="Times New Roman" w:hAnsi="Times New Roman" w:cs="Times New Roman"/>
          <w:b/>
          <w:sz w:val="28"/>
          <w:szCs w:val="28"/>
        </w:rPr>
        <w:t xml:space="preserve">out of </w:t>
      </w:r>
      <w:r w:rsidR="001C280A">
        <w:rPr>
          <w:rFonts w:ascii="Times New Roman" w:hAnsi="Times New Roman" w:cs="Times New Roman"/>
          <w:b/>
          <w:sz w:val="28"/>
          <w:szCs w:val="28"/>
        </w:rPr>
        <w:t>32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Preliminary Pages (3pts)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Title is descriptive yet brief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Title Page lists authors, class, and date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552E4C" w:rsidP="00381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General Text of Report (</w:t>
      </w:r>
      <w:r w:rsidR="001C280A">
        <w:rPr>
          <w:rFonts w:ascii="Times New Roman" w:hAnsi="Times New Roman" w:cs="Times New Roman"/>
          <w:b/>
          <w:sz w:val="28"/>
          <w:szCs w:val="28"/>
        </w:rPr>
        <w:t>7</w:t>
      </w:r>
      <w:r w:rsidR="00917149" w:rsidRPr="00BA368A">
        <w:rPr>
          <w:rFonts w:ascii="Times New Roman" w:hAnsi="Times New Roman" w:cs="Times New Roman"/>
          <w:b/>
          <w:sz w:val="28"/>
          <w:szCs w:val="28"/>
        </w:rPr>
        <w:t>pts</w:t>
      </w:r>
      <w:r w:rsidR="00917149" w:rsidRPr="00BA368A">
        <w:rPr>
          <w:rFonts w:ascii="Times New Roman" w:hAnsi="Times New Roman" w:cs="Times New Roman"/>
          <w:b/>
          <w:sz w:val="24"/>
          <w:szCs w:val="24"/>
        </w:rPr>
        <w:t>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Proper grammar and professional writing style are used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Prose is clear and free of spelling errors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Report is within page limits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All pages are numbered and have adequate margins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Results</w:t>
      </w:r>
      <w:r w:rsidR="00552E4C">
        <w:rPr>
          <w:rFonts w:ascii="Times New Roman" w:hAnsi="Times New Roman" w:cs="Times New Roman"/>
          <w:b/>
          <w:sz w:val="28"/>
          <w:szCs w:val="28"/>
        </w:rPr>
        <w:t>, Discussion, and Conclusion (13</w:t>
      </w:r>
      <w:r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Results of analysis are presented clearly and are accurate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 xml:space="preserve">Conclusions are justified and represent </w:t>
      </w:r>
      <w:r w:rsidR="00FD0803">
        <w:rPr>
          <w:rFonts w:ascii="Times New Roman" w:hAnsi="Times New Roman" w:cs="Times New Roman"/>
          <w:sz w:val="24"/>
          <w:szCs w:val="24"/>
        </w:rPr>
        <w:t>a thorough analysis of results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Evidence of higher level of thinking demonstrated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Appropriate use of uncertainty anal</w:t>
      </w:r>
      <w:r w:rsidR="00FD0803">
        <w:rPr>
          <w:rFonts w:ascii="Times New Roman" w:hAnsi="Times New Roman" w:cs="Times New Roman"/>
          <w:sz w:val="24"/>
          <w:szCs w:val="24"/>
        </w:rPr>
        <w:t>ysis and significant figures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  <w:t>3</w:t>
      </w:r>
      <w:r w:rsidR="00FD0803">
        <w:rPr>
          <w:rFonts w:ascii="Times New Roman" w:hAnsi="Times New Roman" w:cs="Times New Roman"/>
          <w:sz w:val="24"/>
          <w:szCs w:val="24"/>
        </w:rPr>
        <w:tab/>
        <w:t>2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 xml:space="preserve">Plausible explanations given </w:t>
      </w:r>
      <w:r w:rsidR="00FD0803">
        <w:rPr>
          <w:rFonts w:ascii="Times New Roman" w:hAnsi="Times New Roman" w:cs="Times New Roman"/>
          <w:sz w:val="24"/>
          <w:szCs w:val="24"/>
        </w:rPr>
        <w:t>for discrepancies in results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6A" w:rsidRPr="00BA368A" w:rsidRDefault="00FD0803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Figures, Tables, and E</w:t>
      </w:r>
      <w:r w:rsidR="00552E4C">
        <w:rPr>
          <w:rFonts w:ascii="Times New Roman" w:hAnsi="Times New Roman" w:cs="Times New Roman"/>
          <w:b/>
          <w:sz w:val="28"/>
          <w:szCs w:val="28"/>
        </w:rPr>
        <w:t>quations (</w:t>
      </w:r>
      <w:r w:rsidR="001C280A">
        <w:rPr>
          <w:rFonts w:ascii="Times New Roman" w:hAnsi="Times New Roman" w:cs="Times New Roman"/>
          <w:b/>
          <w:sz w:val="28"/>
          <w:szCs w:val="28"/>
        </w:rPr>
        <w:t>9</w:t>
      </w:r>
      <w:r w:rsidR="0038136A"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Plots are clear and legible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Graph axes and table column headings have meaningful labels and units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Tables and figures have meaningful captions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Contents of figures and tabl</w:t>
      </w:r>
      <w:r w:rsidR="00FD0803">
        <w:rPr>
          <w:rFonts w:ascii="Times New Roman" w:hAnsi="Times New Roman" w:cs="Times New Roman"/>
          <w:sz w:val="24"/>
          <w:szCs w:val="24"/>
        </w:rPr>
        <w:t>es discussed in report text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917149" w:rsidP="00917149">
      <w:pPr>
        <w:rPr>
          <w:rFonts w:ascii="Times New Roman" w:hAnsi="Times New Roman" w:cs="Times New Roman"/>
          <w:sz w:val="24"/>
          <w:szCs w:val="24"/>
        </w:rPr>
      </w:pPr>
    </w:p>
    <w:sectPr w:rsidR="00917149" w:rsidRPr="00BA368A" w:rsidSect="00BA368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49"/>
    <w:rsid w:val="001C280A"/>
    <w:rsid w:val="0038136A"/>
    <w:rsid w:val="00552E4C"/>
    <w:rsid w:val="0060790D"/>
    <w:rsid w:val="00917149"/>
    <w:rsid w:val="00BA368A"/>
    <w:rsid w:val="00D81B55"/>
    <w:rsid w:val="00EF05CE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12F5"/>
  <w15:docId w15:val="{E68DFD11-73A9-4105-B0BB-FD7FADF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E4E516D5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</dc:creator>
  <cp:lastModifiedBy>Derek Tretheway</cp:lastModifiedBy>
  <cp:revision>2</cp:revision>
  <dcterms:created xsi:type="dcterms:W3CDTF">2019-10-28T21:18:00Z</dcterms:created>
  <dcterms:modified xsi:type="dcterms:W3CDTF">2019-10-28T21:18:00Z</dcterms:modified>
</cp:coreProperties>
</file>