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CA" w:rsidRDefault="008522CA">
      <w:r>
        <w:t>ECE 312 Exam #1 Study Guide</w:t>
      </w:r>
    </w:p>
    <w:p w:rsidR="008522CA" w:rsidRDefault="008522CA"/>
    <w:p w:rsidR="008522CA" w:rsidRDefault="008522CA"/>
    <w:p w:rsidR="008522CA" w:rsidRDefault="008522CA">
      <w:r>
        <w:t>This one-hour exam is scheduled for Wednesday, February 16</w:t>
      </w:r>
      <w:r w:rsidRPr="008522CA">
        <w:rPr>
          <w:vertAlign w:val="superscript"/>
        </w:rPr>
        <w:t>th</w:t>
      </w:r>
      <w:r>
        <w:t>.</w:t>
      </w:r>
    </w:p>
    <w:p w:rsidR="008522CA" w:rsidRDefault="008522CA"/>
    <w:p w:rsidR="008522CA" w:rsidRDefault="008522CA">
      <w:r>
        <w:t>The exam will cover material from chapters 1, 2, 4, 6, 8 and 10 in the textbook.</w:t>
      </w:r>
    </w:p>
    <w:p w:rsidR="008522CA" w:rsidRDefault="008522CA"/>
    <w:p w:rsidR="008522CA" w:rsidRDefault="008522CA">
      <w:r>
        <w:t>The exam is closed book/closed notes.</w:t>
      </w:r>
    </w:p>
    <w:p w:rsidR="008522CA" w:rsidRDefault="008522CA"/>
    <w:p w:rsidR="008522CA" w:rsidRDefault="008522CA">
      <w:r>
        <w:t>You may have one (1) 8.5 x 11 inch page of notes. Both sides of this page may be used.</w:t>
      </w:r>
    </w:p>
    <w:p w:rsidR="008522CA" w:rsidRDefault="008522CA" w:rsidP="008522CA"/>
    <w:p w:rsidR="008522CA" w:rsidRDefault="008522CA" w:rsidP="008522CA">
      <w:r>
        <w:t xml:space="preserve">You will be asked to solve integrals. You will not need to put any integral tables on your one page of </w:t>
      </w:r>
      <w:proofErr w:type="gramStart"/>
      <w:r>
        <w:t>notes</w:t>
      </w:r>
      <w:proofErr w:type="gramEnd"/>
      <w:r>
        <w:t xml:space="preserve"> as I will provide you with an integral table during the exam.</w:t>
      </w:r>
    </w:p>
    <w:p w:rsidR="008522CA" w:rsidRDefault="008522CA"/>
    <w:p w:rsidR="008522CA" w:rsidRDefault="008522CA">
      <w:r>
        <w:t xml:space="preserve">You will not need to put Fourier transform tables on your notes, but I will expect you to be familiar with the Fourier transform properties. For example, </w:t>
      </w:r>
    </w:p>
    <w:p w:rsidR="008522CA" w:rsidRDefault="008522CA"/>
    <w:p w:rsidR="008522CA" w:rsidRDefault="008522CA" w:rsidP="008522CA">
      <w:pPr>
        <w:jc w:val="center"/>
      </w:pPr>
      <w:r w:rsidRPr="008522CA">
        <w:rPr>
          <w:position w:val="-20"/>
        </w:rPr>
        <w:object w:dxaOrig="21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07pt;height:30pt" o:ole="">
            <v:imagedata r:id="rId4" r:pict="rId5" o:title=""/>
          </v:shape>
          <o:OLEObject Type="Embed" ProgID="Equation.3" ShapeID="_x0000_i1039" DrawAspect="Content" ObjectID="_1232219555" r:id="rId6"/>
        </w:object>
      </w:r>
    </w:p>
    <w:p w:rsidR="008522CA" w:rsidRDefault="008522CA"/>
    <w:p w:rsidR="008522CA" w:rsidRDefault="008522CA">
      <w:r>
        <w:t>No calculators are allowed. In fact, you may not use any electronic device whatsoever during the exam.</w:t>
      </w:r>
    </w:p>
    <w:p w:rsidR="008522CA" w:rsidRDefault="008522CA"/>
    <w:p w:rsidR="008522CA" w:rsidRDefault="008522CA">
      <w:r>
        <w:t xml:space="preserve">Since you can’t use any calculators, I will not ask you to solve </w:t>
      </w:r>
      <w:r w:rsidRPr="008522CA">
        <w:rPr>
          <w:position w:val="-2"/>
        </w:rPr>
        <w:object w:dxaOrig="340" w:dyaOrig="260">
          <v:shape id="_x0000_i1034" type="#_x0000_t75" style="width:17pt;height:13pt" o:ole="">
            <v:imagedata r:id="rId7" r:pict="rId8" o:title=""/>
          </v:shape>
          <o:OLEObject Type="Embed" ProgID="Equation.3" ShapeID="_x0000_i1034" DrawAspect="Content" ObjectID="_1232219556" r:id="rId9"/>
        </w:object>
      </w:r>
      <w:r>
        <w:t xml:space="preserve">for say </w:t>
      </w:r>
      <w:r w:rsidRPr="008522CA">
        <w:rPr>
          <w:position w:val="-8"/>
        </w:rPr>
        <w:object w:dxaOrig="900" w:dyaOrig="280">
          <v:shape id="_x0000_i1032" type="#_x0000_t75" style="width:45pt;height:14pt" o:ole="">
            <v:imagedata r:id="rId10" r:pict="rId11" o:title=""/>
          </v:shape>
          <o:OLEObject Type="Embed" ProgID="Equation.3" ShapeID="_x0000_i1032" DrawAspect="Content" ObjectID="_1232219557" r:id="rId12"/>
        </w:object>
      </w:r>
      <w:r>
        <w:t xml:space="preserve">or any other type of strange angles. I will, however, expect you to know the real and imaginary components of </w:t>
      </w:r>
      <w:r w:rsidRPr="008522CA">
        <w:rPr>
          <w:position w:val="-2"/>
        </w:rPr>
        <w:object w:dxaOrig="340" w:dyaOrig="260">
          <v:shape id="_x0000_i1035" type="#_x0000_t75" style="width:17pt;height:13pt" o:ole="">
            <v:imagedata r:id="rId13" r:pict="rId14" o:title=""/>
          </v:shape>
          <o:OLEObject Type="Embed" ProgID="Equation.3" ShapeID="_x0000_i1035" DrawAspect="Content" ObjectID="_1232219558" r:id="rId15"/>
        </w:object>
      </w:r>
      <w:r>
        <w:t xml:space="preserve">for </w:t>
      </w:r>
      <w:r w:rsidRPr="008522CA">
        <w:rPr>
          <w:position w:val="-10"/>
        </w:rPr>
        <w:object w:dxaOrig="2740" w:dyaOrig="340">
          <v:shape id="_x0000_i1037" type="#_x0000_t75" style="width:137pt;height:17pt" o:ole="">
            <v:imagedata r:id="rId16" r:pict="rId17" o:title=""/>
          </v:shape>
          <o:OLEObject Type="Embed" ProgID="Equation.3" ShapeID="_x0000_i1037" DrawAspect="Content" ObjectID="_1232219559" r:id="rId18"/>
        </w:object>
      </w:r>
    </w:p>
    <w:p w:rsidR="008522CA" w:rsidRDefault="008522CA"/>
    <w:p w:rsidR="008522CA" w:rsidRDefault="008522CA">
      <w:r>
        <w:t>You will also be a</w:t>
      </w:r>
      <w:r w:rsidR="00A538FE">
        <w:t>sked concepts. For instance, knowing why</w:t>
      </w:r>
      <w:r>
        <w:t xml:space="preserve"> is </w:t>
      </w:r>
      <w:r w:rsidR="00A538FE">
        <w:t>it important for a signal to be time-limited if you want to calculate its energy is an important concept.</w:t>
      </w:r>
    </w:p>
    <w:sectPr w:rsidR="008522CA" w:rsidSect="008522C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522CA"/>
    <w:rsid w:val="008522CA"/>
    <w:rsid w:val="00A538F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A7"/>
    <w:rPr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8.pict"/><Relationship Id="rId20" Type="http://schemas.openxmlformats.org/officeDocument/2006/relationships/theme" Target="theme/theme1.xml"/><Relationship Id="rId4" Type="http://schemas.openxmlformats.org/officeDocument/2006/relationships/image" Target="media/image1.png"/><Relationship Id="rId7" Type="http://schemas.openxmlformats.org/officeDocument/2006/relationships/image" Target="media/image3.png"/><Relationship Id="rId11" Type="http://schemas.openxmlformats.org/officeDocument/2006/relationships/image" Target="media/image6.pict"/><Relationship Id="rId1" Type="http://schemas.openxmlformats.org/officeDocument/2006/relationships/styles" Target="styles.xml"/><Relationship Id="rId6" Type="http://schemas.openxmlformats.org/officeDocument/2006/relationships/oleObject" Target="embeddings/Microsoft_Equation1.bin"/><Relationship Id="rId16" Type="http://schemas.openxmlformats.org/officeDocument/2006/relationships/image" Target="media/image9.png"/><Relationship Id="rId8" Type="http://schemas.openxmlformats.org/officeDocument/2006/relationships/image" Target="media/image4.pict"/><Relationship Id="rId13" Type="http://schemas.openxmlformats.org/officeDocument/2006/relationships/image" Target="media/image7.png"/><Relationship Id="rId10" Type="http://schemas.openxmlformats.org/officeDocument/2006/relationships/image" Target="media/image5.png"/><Relationship Id="rId5" Type="http://schemas.openxmlformats.org/officeDocument/2006/relationships/image" Target="media/image2.pict"/><Relationship Id="rId15" Type="http://schemas.openxmlformats.org/officeDocument/2006/relationships/oleObject" Target="embeddings/Microsoft_Equation4.bin"/><Relationship Id="rId12" Type="http://schemas.openxmlformats.org/officeDocument/2006/relationships/oleObject" Target="embeddings/Microsoft_Equation3.bin"/><Relationship Id="rId17" Type="http://schemas.openxmlformats.org/officeDocument/2006/relationships/image" Target="media/image10.pict"/><Relationship Id="rId19" Type="http://schemas.openxmlformats.org/officeDocument/2006/relationships/fontTable" Target="fontTable.xml"/><Relationship Id="rId2" Type="http://schemas.openxmlformats.org/officeDocument/2006/relationships/settings" Target="settings.xml"/><Relationship Id="rId9" Type="http://schemas.openxmlformats.org/officeDocument/2006/relationships/oleObject" Target="embeddings/Microsoft_Equation2.bin"/><Relationship Id="rId3" Type="http://schemas.openxmlformats.org/officeDocument/2006/relationships/webSettings" Target="webSettings.xml"/><Relationship Id="rId18" Type="http://schemas.openxmlformats.org/officeDocument/2006/relationships/oleObject" Target="embeddings/Microsoft_Equation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Macintosh Word</Application>
  <DocSecurity>0</DocSecurity>
  <Lines>1</Lines>
  <Paragraphs>1</Paragraphs>
  <ScaleCrop>false</ScaleCrop>
  <Company>Portland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Garrison Greenwood</cp:lastModifiedBy>
  <cp:revision>1</cp:revision>
  <dcterms:created xsi:type="dcterms:W3CDTF">2011-02-05T05:59:00Z</dcterms:created>
  <dcterms:modified xsi:type="dcterms:W3CDTF">2011-02-05T06:26:00Z</dcterms:modified>
</cp:coreProperties>
</file>