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21D2" w:rsidRPr="008162AE" w:rsidRDefault="008162AE" w:rsidP="008162AE">
      <w:pPr>
        <w:spacing w:after="0"/>
        <w:jc w:val="center"/>
        <w:rPr>
          <w:rFonts w:ascii="Arial Black" w:hAnsi="Arial Black" w:cs="Times New Roman"/>
          <w:sz w:val="36"/>
          <w:szCs w:val="36"/>
        </w:rPr>
      </w:pPr>
      <w:r w:rsidRPr="008162AE">
        <w:rPr>
          <w:rFonts w:ascii="Arial Black" w:hAnsi="Arial Black" w:cs="Times New Roman"/>
          <w:sz w:val="36"/>
          <w:szCs w:val="36"/>
        </w:rPr>
        <w:t>MME Capstone Projects 2016</w:t>
      </w:r>
    </w:p>
    <w:p w:rsidR="00D42545" w:rsidRDefault="00D42545" w:rsidP="004C6CE5">
      <w:pPr>
        <w:spacing w:after="0"/>
        <w:rPr>
          <w:rFonts w:ascii="Times New Roman" w:hAnsi="Times New Roman" w:cs="Times New Roman"/>
          <w:sz w:val="24"/>
          <w:szCs w:val="24"/>
        </w:rPr>
      </w:pPr>
    </w:p>
    <w:p w:rsidR="00D42545" w:rsidRPr="00BE5BC2" w:rsidRDefault="00D42545" w:rsidP="00D42545">
      <w:pPr>
        <w:spacing w:after="0" w:line="240" w:lineRule="auto"/>
        <w:rPr>
          <w:rFonts w:ascii="PT Serif" w:eastAsia="Times New Roman" w:hAnsi="PT Serif" w:cs="Times New Roman"/>
          <w:b/>
          <w:color w:val="FF0000"/>
          <w:sz w:val="32"/>
          <w:szCs w:val="32"/>
        </w:rPr>
      </w:pPr>
      <w:r w:rsidRPr="00BE5BC2">
        <w:rPr>
          <w:rFonts w:ascii="PT Serif" w:eastAsia="Times New Roman" w:hAnsi="PT Serif" w:cs="Times New Roman"/>
          <w:b/>
          <w:color w:val="FF0000"/>
          <w:sz w:val="32"/>
          <w:szCs w:val="32"/>
        </w:rPr>
        <w:t>Quail Egg Embryo Extractor (QEEE)</w:t>
      </w:r>
    </w:p>
    <w:p w:rsidR="00D42545" w:rsidRDefault="00D42545" w:rsidP="00D42545">
      <w:pPr>
        <w:spacing w:after="0" w:line="240" w:lineRule="auto"/>
        <w:ind w:firstLine="720"/>
        <w:rPr>
          <w:rFonts w:ascii="PT Serif" w:eastAsia="Times New Roman" w:hAnsi="PT Serif" w:cs="Times New Roman"/>
          <w:color w:val="000000"/>
        </w:rPr>
      </w:pPr>
    </w:p>
    <w:p w:rsidR="00D42545" w:rsidRDefault="00D42545" w:rsidP="00D42545">
      <w:pPr>
        <w:spacing w:after="0" w:line="240" w:lineRule="auto"/>
        <w:rPr>
          <w:rFonts w:ascii="PT Serif" w:eastAsia="Times New Roman" w:hAnsi="PT Serif" w:cs="Times New Roman"/>
          <w:color w:val="000000"/>
          <w:sz w:val="28"/>
          <w:szCs w:val="28"/>
        </w:rPr>
      </w:pPr>
      <w:r w:rsidRPr="00D42545">
        <w:rPr>
          <w:rFonts w:ascii="PT Serif" w:eastAsia="Times New Roman" w:hAnsi="PT Serif" w:cs="Times New Roman"/>
          <w:color w:val="000000"/>
          <w:sz w:val="28"/>
          <w:szCs w:val="28"/>
        </w:rPr>
        <w:t xml:space="preserve">The Children’s Cancer Therapy Development Institute conducts research in the fields of developmental biology and oncology. Their mission is to understand and prove new disease-specific treatment options for children with cancer. Their research on stopping metastasis is conducted on fertilized </w:t>
      </w:r>
      <w:proofErr w:type="spellStart"/>
      <w:r w:rsidRPr="00D42545">
        <w:rPr>
          <w:rFonts w:ascii="PT Serif" w:eastAsia="Times New Roman" w:hAnsi="PT Serif" w:cs="Times New Roman"/>
          <w:color w:val="000000"/>
          <w:sz w:val="28"/>
          <w:szCs w:val="28"/>
        </w:rPr>
        <w:t>coturnix</w:t>
      </w:r>
      <w:proofErr w:type="spellEnd"/>
      <w:r w:rsidRPr="00D42545">
        <w:rPr>
          <w:rFonts w:ascii="PT Serif" w:eastAsia="Times New Roman" w:hAnsi="PT Serif" w:cs="Times New Roman"/>
          <w:color w:val="000000"/>
          <w:sz w:val="28"/>
          <w:szCs w:val="28"/>
        </w:rPr>
        <w:t xml:space="preserve"> quail egg embryos due to the ease of m</w:t>
      </w:r>
      <w:r w:rsidR="00BE5BC2">
        <w:rPr>
          <w:rFonts w:ascii="PT Serif" w:eastAsia="Times New Roman" w:hAnsi="PT Serif" w:cs="Times New Roman"/>
          <w:color w:val="000000"/>
          <w:sz w:val="28"/>
          <w:szCs w:val="28"/>
        </w:rPr>
        <w:t xml:space="preserve">anipulation and visualization. </w:t>
      </w:r>
      <w:r w:rsidRPr="00D42545">
        <w:rPr>
          <w:rFonts w:ascii="PT Serif" w:eastAsia="Times New Roman" w:hAnsi="PT Serif" w:cs="Times New Roman"/>
          <w:color w:val="000000"/>
          <w:sz w:val="28"/>
          <w:szCs w:val="28"/>
        </w:rPr>
        <w:t>Since the process of removing the embryo from its egg shell is a delicate and time consuming process, the primary goal of this project is to construct a device that is capable of extracting the contents of a quail egg with higher efficiency than the current method used by the doctors.</w:t>
      </w:r>
    </w:p>
    <w:p w:rsidR="00066CE0" w:rsidRPr="00D42545" w:rsidRDefault="00066CE0" w:rsidP="00D42545">
      <w:pPr>
        <w:spacing w:after="0" w:line="240" w:lineRule="auto"/>
        <w:rPr>
          <w:sz w:val="28"/>
          <w:szCs w:val="28"/>
        </w:rPr>
      </w:pPr>
      <w:r>
        <w:rPr>
          <w:noProof/>
        </w:rPr>
        <w:drawing>
          <wp:inline distT="0" distB="0" distL="0" distR="0">
            <wp:extent cx="4056984" cy="2867660"/>
            <wp:effectExtent l="0" t="0" r="1270" b="8890"/>
            <wp:docPr id="6" name="Picture 6" descr="W:\me493\2016 Project Summaries_files\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e493\2016 Project Summaries_files\image014.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79373" cy="2883486"/>
                    </a:xfrm>
                    <a:prstGeom prst="rect">
                      <a:avLst/>
                    </a:prstGeom>
                    <a:noFill/>
                    <a:ln>
                      <a:noFill/>
                    </a:ln>
                  </pic:spPr>
                </pic:pic>
              </a:graphicData>
            </a:graphic>
          </wp:inline>
        </w:drawing>
      </w:r>
    </w:p>
    <w:p w:rsidR="00D42545" w:rsidRDefault="00D42545" w:rsidP="004C6CE5">
      <w:pPr>
        <w:spacing w:after="0"/>
        <w:rPr>
          <w:rFonts w:ascii="Times New Roman" w:hAnsi="Times New Roman" w:cs="Times New Roman"/>
          <w:sz w:val="24"/>
          <w:szCs w:val="24"/>
        </w:rPr>
      </w:pPr>
    </w:p>
    <w:p w:rsidR="008162AE" w:rsidRPr="008162AE" w:rsidRDefault="008162AE" w:rsidP="008162AE">
      <w:pPr>
        <w:spacing w:after="0" w:line="240" w:lineRule="auto"/>
        <w:rPr>
          <w:rFonts w:ascii="PT Serif" w:eastAsia="Times New Roman" w:hAnsi="PT Serif" w:cs="Times New Roman"/>
          <w:b/>
          <w:color w:val="FF0000"/>
          <w:sz w:val="32"/>
          <w:szCs w:val="32"/>
        </w:rPr>
      </w:pPr>
      <w:r w:rsidRPr="008162AE">
        <w:rPr>
          <w:rFonts w:ascii="PT Serif" w:eastAsia="Times New Roman" w:hAnsi="PT Serif" w:cs="Times New Roman"/>
          <w:b/>
          <w:color w:val="FF0000"/>
          <w:sz w:val="32"/>
          <w:szCs w:val="32"/>
        </w:rPr>
        <w:t>Remote Sensor Applications in Informal Settlement Latrines</w:t>
      </w:r>
    </w:p>
    <w:p w:rsidR="008162AE" w:rsidRDefault="008162AE" w:rsidP="008162AE">
      <w:pPr>
        <w:spacing w:after="0" w:line="240" w:lineRule="auto"/>
        <w:rPr>
          <w:rFonts w:ascii="Times New Roman" w:eastAsia="Times New Roman" w:hAnsi="Times New Roman" w:cs="Times New Roman"/>
          <w:sz w:val="24"/>
          <w:szCs w:val="24"/>
        </w:rPr>
      </w:pPr>
    </w:p>
    <w:p w:rsidR="008162AE" w:rsidRPr="00406543" w:rsidRDefault="008162AE" w:rsidP="008162AE">
      <w:pPr>
        <w:spacing w:after="0" w:line="240" w:lineRule="auto"/>
        <w:rPr>
          <w:rFonts w:ascii="PT Serif" w:eastAsia="Times New Roman" w:hAnsi="PT Serif" w:cs="Times New Roman"/>
          <w:color w:val="000000"/>
          <w:sz w:val="28"/>
          <w:szCs w:val="28"/>
        </w:rPr>
      </w:pPr>
      <w:r w:rsidRPr="00406543">
        <w:rPr>
          <w:rFonts w:ascii="PT Serif" w:eastAsia="Times New Roman" w:hAnsi="PT Serif" w:cs="Times New Roman"/>
          <w:color w:val="000000"/>
          <w:sz w:val="28"/>
          <w:szCs w:val="28"/>
        </w:rPr>
        <w:t xml:space="preserve">The </w:t>
      </w:r>
      <w:proofErr w:type="spellStart"/>
      <w:r w:rsidRPr="00406543">
        <w:rPr>
          <w:rFonts w:ascii="PT Serif" w:eastAsia="Times New Roman" w:hAnsi="PT Serif" w:cs="Times New Roman"/>
          <w:color w:val="000000"/>
          <w:sz w:val="28"/>
          <w:szCs w:val="28"/>
        </w:rPr>
        <w:t>SweetSense</w:t>
      </w:r>
      <w:proofErr w:type="spellEnd"/>
      <w:r w:rsidRPr="00406543">
        <w:rPr>
          <w:rFonts w:ascii="PT Serif" w:eastAsia="Times New Roman" w:hAnsi="PT Serif" w:cs="Times New Roman"/>
          <w:color w:val="000000"/>
          <w:sz w:val="28"/>
          <w:szCs w:val="28"/>
        </w:rPr>
        <w:t xml:space="preserve"> Capstone team played a leading role in the design manufacture, and testing of two sensor types, in the installation of six prototypes, and in the analysis of sensor data following installation including an informed down-selection process.  The work done by the Capstone team forms a framework for unique servicing and maintenance optimization in informal settlement waste collection operations, with implications for existing and future operations in the developing world and in crisis response.</w:t>
      </w:r>
    </w:p>
    <w:p w:rsidR="008162AE" w:rsidRDefault="008162AE" w:rsidP="008162AE">
      <w:pPr>
        <w:spacing w:after="0" w:line="240" w:lineRule="auto"/>
        <w:rPr>
          <w:rFonts w:ascii="PT Serif" w:eastAsia="Times New Roman" w:hAnsi="PT Serif" w:cs="Times New Roman"/>
          <w:color w:val="000000"/>
          <w:sz w:val="28"/>
          <w:szCs w:val="28"/>
        </w:rPr>
      </w:pPr>
    </w:p>
    <w:p w:rsidR="00220AE9" w:rsidRDefault="00220AE9" w:rsidP="008162AE">
      <w:pPr>
        <w:spacing w:after="0" w:line="240" w:lineRule="auto"/>
        <w:rPr>
          <w:rFonts w:ascii="PT Serif" w:eastAsia="Times New Roman" w:hAnsi="PT Serif" w:cs="Times New Roman"/>
          <w:color w:val="000000"/>
          <w:sz w:val="28"/>
          <w:szCs w:val="28"/>
        </w:rPr>
      </w:pPr>
    </w:p>
    <w:p w:rsidR="00220AE9" w:rsidRDefault="00220AE9" w:rsidP="00220AE9">
      <w:pPr>
        <w:spacing w:after="0" w:line="240" w:lineRule="auto"/>
        <w:rPr>
          <w:rFonts w:ascii="PT Serif" w:eastAsia="Times New Roman" w:hAnsi="PT Serif" w:cs="Times New Roman"/>
          <w:b/>
          <w:color w:val="FF0000"/>
          <w:sz w:val="32"/>
          <w:szCs w:val="32"/>
        </w:rPr>
      </w:pPr>
      <w:r w:rsidRPr="00220AE9">
        <w:rPr>
          <w:rFonts w:ascii="PT Serif" w:eastAsia="Times New Roman" w:hAnsi="PT Serif" w:cs="Times New Roman"/>
          <w:b/>
          <w:color w:val="FF0000"/>
          <w:sz w:val="32"/>
          <w:szCs w:val="32"/>
        </w:rPr>
        <w:t>BPA Spacer Cart</w:t>
      </w:r>
    </w:p>
    <w:p w:rsidR="00220AE9" w:rsidRPr="00220AE9" w:rsidRDefault="00220AE9" w:rsidP="00220AE9">
      <w:pPr>
        <w:spacing w:after="0" w:line="240" w:lineRule="auto"/>
        <w:rPr>
          <w:rFonts w:ascii="PT Serif" w:eastAsia="Times New Roman" w:hAnsi="PT Serif" w:cs="Times New Roman"/>
          <w:b/>
          <w:color w:val="FF0000"/>
          <w:sz w:val="32"/>
          <w:szCs w:val="32"/>
        </w:rPr>
      </w:pPr>
    </w:p>
    <w:p w:rsidR="00220AE9" w:rsidRPr="00220AE9" w:rsidRDefault="00220AE9" w:rsidP="00220AE9">
      <w:pPr>
        <w:spacing w:after="0" w:line="240" w:lineRule="auto"/>
        <w:rPr>
          <w:rFonts w:ascii="PT Serif" w:eastAsia="Times New Roman" w:hAnsi="PT Serif" w:cs="Times New Roman"/>
          <w:color w:val="000000"/>
          <w:sz w:val="28"/>
          <w:szCs w:val="28"/>
        </w:rPr>
      </w:pPr>
      <w:r w:rsidRPr="00220AE9">
        <w:rPr>
          <w:rFonts w:ascii="PT Serif" w:eastAsia="Times New Roman" w:hAnsi="PT Serif" w:cs="Times New Roman"/>
          <w:color w:val="000000"/>
          <w:sz w:val="28"/>
          <w:szCs w:val="28"/>
        </w:rPr>
        <w:t xml:space="preserve">Bonneville Power Administration (BPA) utilizes ‘Spacer Carts’ to perform maintenance on the power transmission lines throughout the Pacific Northwest. Linemen use these carts to travel along the power lines while performing repairs. The current carts utilized by BPA have been designed and fabricated by BPA’s in-house facilities. Over the years, the carts have demonstrated some issues in regards to ease of use while on the transmission lines, and safety concerns due to stress-induced cracking over time. The Capstone team has been charged with re-designing the cart to address these issues. </w:t>
      </w:r>
    </w:p>
    <w:p w:rsidR="00220AE9" w:rsidRDefault="00220AE9" w:rsidP="00220AE9"/>
    <w:p w:rsidR="00220AE9" w:rsidRDefault="00220AE9" w:rsidP="00220AE9">
      <w:pPr>
        <w:jc w:val="center"/>
      </w:pPr>
      <w:r>
        <w:rPr>
          <w:rFonts w:ascii="Arial" w:hAnsi="Arial" w:cs="Arial"/>
          <w:noProof/>
          <w:color w:val="000000"/>
        </w:rPr>
        <w:drawing>
          <wp:inline distT="0" distB="0" distL="0" distR="0" wp14:anchorId="6EB454B9" wp14:editId="1723352C">
            <wp:extent cx="4316730" cy="3051810"/>
            <wp:effectExtent l="0" t="0" r="7620" b="0"/>
            <wp:docPr id="12" name="Picture 12" descr="https://lh6.googleusercontent.com/4fZDwGo35z-thHTZ1BGs7FYQyYLsdSyunUDMbF19d-QBYAU3oZktZl-HQUWQ__Mmq_Tk6iUIlVoOlJwlqBWZxbywyewQeOdkUPRTk6UHVKcpJhJ4VlxSLW90l3o3N9g32SikII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4fZDwGo35z-thHTZ1BGs7FYQyYLsdSyunUDMbF19d-QBYAU3oZktZl-HQUWQ__Mmq_Tk6iUIlVoOlJwlqBWZxbywyewQeOdkUPRTk6UHVKcpJhJ4VlxSLW90l3o3N9g32SikIImU"/>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16730" cy="3051810"/>
                    </a:xfrm>
                    <a:prstGeom prst="rect">
                      <a:avLst/>
                    </a:prstGeom>
                    <a:noFill/>
                    <a:ln>
                      <a:noFill/>
                    </a:ln>
                  </pic:spPr>
                </pic:pic>
              </a:graphicData>
            </a:graphic>
          </wp:inline>
        </w:drawing>
      </w:r>
    </w:p>
    <w:p w:rsidR="00220AE9" w:rsidRDefault="00220AE9" w:rsidP="008162AE">
      <w:pPr>
        <w:spacing w:after="0" w:line="240" w:lineRule="auto"/>
        <w:rPr>
          <w:rFonts w:ascii="PT Serif" w:eastAsia="Times New Roman" w:hAnsi="PT Serif" w:cs="Times New Roman"/>
          <w:color w:val="000000"/>
          <w:sz w:val="28"/>
          <w:szCs w:val="28"/>
        </w:rPr>
      </w:pPr>
    </w:p>
    <w:p w:rsidR="00220AE9" w:rsidRDefault="00220AE9" w:rsidP="008162AE">
      <w:pPr>
        <w:spacing w:after="0" w:line="240" w:lineRule="auto"/>
        <w:rPr>
          <w:rFonts w:ascii="PT Serif" w:eastAsia="Times New Roman" w:hAnsi="PT Serif" w:cs="Times New Roman"/>
          <w:color w:val="000000"/>
          <w:sz w:val="28"/>
          <w:szCs w:val="28"/>
        </w:rPr>
      </w:pPr>
    </w:p>
    <w:p w:rsidR="00220AE9" w:rsidRPr="00406543" w:rsidRDefault="00220AE9" w:rsidP="008162AE">
      <w:pPr>
        <w:spacing w:after="0" w:line="240" w:lineRule="auto"/>
        <w:rPr>
          <w:rFonts w:ascii="PT Serif" w:eastAsia="Times New Roman" w:hAnsi="PT Serif" w:cs="Times New Roman"/>
          <w:color w:val="000000"/>
          <w:sz w:val="28"/>
          <w:szCs w:val="28"/>
        </w:rPr>
      </w:pPr>
    </w:p>
    <w:p w:rsidR="00406543" w:rsidRPr="00406543" w:rsidRDefault="002E5DFE" w:rsidP="00406543">
      <w:pPr>
        <w:spacing w:after="0" w:line="240" w:lineRule="auto"/>
        <w:rPr>
          <w:rFonts w:ascii="PT Serif" w:eastAsia="Times New Roman" w:hAnsi="PT Serif" w:cs="Times New Roman"/>
          <w:b/>
          <w:color w:val="FF0000"/>
          <w:sz w:val="32"/>
          <w:szCs w:val="32"/>
        </w:rPr>
      </w:pPr>
      <w:r>
        <w:rPr>
          <w:rFonts w:ascii="PT Serif" w:eastAsia="Times New Roman" w:hAnsi="PT Serif" w:cs="Times New Roman"/>
          <w:b/>
          <w:color w:val="FF0000"/>
          <w:sz w:val="32"/>
          <w:szCs w:val="32"/>
        </w:rPr>
        <w:t>Sheet Metal Transfer Device</w:t>
      </w:r>
    </w:p>
    <w:p w:rsidR="00406543" w:rsidRPr="00406543" w:rsidRDefault="00406543" w:rsidP="00406543">
      <w:pPr>
        <w:shd w:val="clear" w:color="auto" w:fill="FFFFFF"/>
        <w:spacing w:after="0" w:line="240" w:lineRule="auto"/>
        <w:rPr>
          <w:rFonts w:ascii="Arial" w:eastAsia="Times New Roman" w:hAnsi="Arial" w:cs="Arial"/>
          <w:color w:val="222222"/>
          <w:sz w:val="19"/>
          <w:szCs w:val="19"/>
        </w:rPr>
      </w:pPr>
    </w:p>
    <w:p w:rsidR="00406543" w:rsidRPr="00406543" w:rsidRDefault="00406543" w:rsidP="00406543">
      <w:pPr>
        <w:spacing w:after="0" w:line="240" w:lineRule="auto"/>
        <w:rPr>
          <w:rFonts w:ascii="PT Serif" w:eastAsia="Times New Roman" w:hAnsi="PT Serif" w:cs="Times New Roman"/>
          <w:color w:val="000000"/>
          <w:sz w:val="28"/>
          <w:szCs w:val="28"/>
        </w:rPr>
      </w:pPr>
      <w:r w:rsidRPr="00406543">
        <w:rPr>
          <w:rFonts w:ascii="PT Serif" w:eastAsia="Times New Roman" w:hAnsi="PT Serif" w:cs="Times New Roman"/>
          <w:color w:val="000000"/>
          <w:sz w:val="28"/>
          <w:szCs w:val="28"/>
        </w:rPr>
        <w:t xml:space="preserve">The purpose of this project is to design and fabricate a device that will allow for a safe, hands-free transportation method for various sized sheet metal between the </w:t>
      </w:r>
      <w:proofErr w:type="spellStart"/>
      <w:r w:rsidRPr="00406543">
        <w:rPr>
          <w:rFonts w:ascii="PT Serif" w:eastAsia="Times New Roman" w:hAnsi="PT Serif" w:cs="Times New Roman"/>
          <w:color w:val="000000"/>
          <w:sz w:val="28"/>
          <w:szCs w:val="28"/>
        </w:rPr>
        <w:t>decoiler</w:t>
      </w:r>
      <w:proofErr w:type="spellEnd"/>
      <w:r w:rsidRPr="00406543">
        <w:rPr>
          <w:rFonts w:ascii="PT Serif" w:eastAsia="Times New Roman" w:hAnsi="PT Serif" w:cs="Times New Roman"/>
          <w:color w:val="000000"/>
          <w:sz w:val="28"/>
          <w:szCs w:val="28"/>
        </w:rPr>
        <w:t xml:space="preserve"> and the CNC plasma table at </w:t>
      </w:r>
      <w:proofErr w:type="spellStart"/>
      <w:r w:rsidRPr="00406543">
        <w:rPr>
          <w:rFonts w:ascii="PT Serif" w:eastAsia="Times New Roman" w:hAnsi="PT Serif" w:cs="Times New Roman"/>
          <w:color w:val="000000"/>
          <w:sz w:val="28"/>
          <w:szCs w:val="28"/>
        </w:rPr>
        <w:t>Streimer’s</w:t>
      </w:r>
      <w:proofErr w:type="spellEnd"/>
      <w:r w:rsidRPr="00406543">
        <w:rPr>
          <w:rFonts w:ascii="PT Serif" w:eastAsia="Times New Roman" w:hAnsi="PT Serif" w:cs="Times New Roman"/>
          <w:color w:val="000000"/>
          <w:sz w:val="28"/>
          <w:szCs w:val="28"/>
        </w:rPr>
        <w:t xml:space="preserve"> production facility.</w:t>
      </w:r>
    </w:p>
    <w:p w:rsidR="00406543" w:rsidRPr="00406543" w:rsidRDefault="00406543" w:rsidP="00406543">
      <w:pPr>
        <w:spacing w:after="0" w:line="240" w:lineRule="auto"/>
        <w:rPr>
          <w:rFonts w:ascii="Arial" w:eastAsia="Times New Roman" w:hAnsi="Arial" w:cs="Arial"/>
          <w:color w:val="222222"/>
          <w:sz w:val="19"/>
          <w:szCs w:val="19"/>
        </w:rPr>
      </w:pPr>
    </w:p>
    <w:p w:rsidR="00406543" w:rsidRPr="00406543" w:rsidRDefault="00406543" w:rsidP="00406543">
      <w:pPr>
        <w:shd w:val="clear" w:color="auto" w:fill="FFFFFF"/>
        <w:spacing w:after="0" w:line="240" w:lineRule="auto"/>
        <w:rPr>
          <w:rFonts w:ascii="Arial" w:eastAsia="Times New Roman" w:hAnsi="Arial" w:cs="Arial"/>
          <w:color w:val="222222"/>
          <w:sz w:val="19"/>
          <w:szCs w:val="19"/>
        </w:rPr>
      </w:pPr>
      <w:r w:rsidRPr="00406543">
        <w:rPr>
          <w:rFonts w:ascii="Arial" w:eastAsia="Times New Roman" w:hAnsi="Arial" w:cs="Arial"/>
          <w:color w:val="000000"/>
          <w:sz w:val="19"/>
          <w:szCs w:val="19"/>
        </w:rPr>
        <w:br/>
      </w:r>
    </w:p>
    <w:p w:rsidR="00406543" w:rsidRPr="00406543" w:rsidRDefault="008E16A6" w:rsidP="00406543">
      <w:pPr>
        <w:shd w:val="clear" w:color="auto" w:fill="FFFFFF"/>
        <w:spacing w:after="0" w:line="240" w:lineRule="auto"/>
        <w:rPr>
          <w:rFonts w:ascii="Arial" w:eastAsia="Times New Roman" w:hAnsi="Arial" w:cs="Arial"/>
          <w:color w:val="222222"/>
          <w:sz w:val="19"/>
          <w:szCs w:val="19"/>
        </w:rPr>
      </w:pPr>
      <w:r w:rsidRPr="00406543">
        <w:rPr>
          <w:rFonts w:ascii="Arial" w:eastAsia="Times New Roman" w:hAnsi="Arial" w:cs="Arial"/>
          <w:noProof/>
          <w:color w:val="222222"/>
          <w:sz w:val="19"/>
          <w:szCs w:val="19"/>
        </w:rPr>
        <w:drawing>
          <wp:anchor distT="0" distB="0" distL="114300" distR="114300" simplePos="0" relativeHeight="251658240" behindDoc="0" locked="0" layoutInCell="1" allowOverlap="1" wp14:anchorId="31591711" wp14:editId="41D6BC72">
            <wp:simplePos x="0" y="0"/>
            <wp:positionH relativeFrom="column">
              <wp:posOffset>5467350</wp:posOffset>
            </wp:positionH>
            <wp:positionV relativeFrom="paragraph">
              <wp:posOffset>114300</wp:posOffset>
            </wp:positionV>
            <wp:extent cx="5440680" cy="3107690"/>
            <wp:effectExtent l="0" t="0" r="7620" b="0"/>
            <wp:wrapNone/>
            <wp:docPr id="1" name="Picture 1" descr="https://lh3.googleusercontent.com/HkcmOBXKB4wsuqawGZUGoPzyZfBWg3_qv3LyuX-jWp-Ms0wxi_ekJVJHNriMBaOpzMXr5NzPorw4ISXrcFOGplaPlnB_RhdmRX6y4ix7Aat5eWovDZiJHuA-tBewyphOxiE1EC6Pz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HkcmOBXKB4wsuqawGZUGoPzyZfBWg3_qv3LyuX-jWp-Ms0wxi_ekJVJHNriMBaOpzMXr5NzPorw4ISXrcFOGplaPlnB_RhdmRX6y4ix7Aat5eWovDZiJHuA-tBewyphOxiE1EC6PzK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40680" cy="3107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6543" w:rsidRPr="00406543">
        <w:rPr>
          <w:rFonts w:ascii="Arial" w:eastAsia="Times New Roman" w:hAnsi="Arial" w:cs="Arial"/>
          <w:noProof/>
          <w:color w:val="222222"/>
          <w:sz w:val="19"/>
          <w:szCs w:val="19"/>
        </w:rPr>
        <w:drawing>
          <wp:inline distT="0" distB="0" distL="0" distR="0" wp14:anchorId="6B330E5D" wp14:editId="20BB06E4">
            <wp:extent cx="5718048" cy="3558670"/>
            <wp:effectExtent l="0" t="0" r="0" b="3810"/>
            <wp:docPr id="2" name="Picture 2" descr="https://lh5.googleusercontent.com/eaozzx1ZCthInE1VAtEOFd4KaK0p5S8qlv_pKqO85FpXEGAo4PcTajGlsG1e-MAHA9HXzq-4GGVZyPhHVBOvwxNvPOb2enf85aND12XpzE0Uaa2Ls-8iL_Xhgbgkp5xVd0TUhoVPj3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eaozzx1ZCthInE1VAtEOFd4KaK0p5S8qlv_pKqO85FpXEGAo4PcTajGlsG1e-MAHA9HXzq-4GGVZyPhHVBOvwxNvPOb2enf85aND12XpzE0Uaa2Ls-8iL_Xhgbgkp5xVd0TUhoVPj3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5579" cy="3575804"/>
                    </a:xfrm>
                    <a:prstGeom prst="rect">
                      <a:avLst/>
                    </a:prstGeom>
                    <a:noFill/>
                    <a:ln>
                      <a:noFill/>
                    </a:ln>
                  </pic:spPr>
                </pic:pic>
              </a:graphicData>
            </a:graphic>
          </wp:inline>
        </w:drawing>
      </w:r>
      <w:r w:rsidR="00406543" w:rsidRPr="00406543">
        <w:rPr>
          <w:rFonts w:ascii="Arial" w:eastAsia="Times New Roman" w:hAnsi="Arial" w:cs="Arial"/>
          <w:color w:val="000000"/>
          <w:sz w:val="19"/>
          <w:szCs w:val="19"/>
        </w:rPr>
        <w:br/>
      </w:r>
    </w:p>
    <w:p w:rsidR="00406543" w:rsidRPr="00406543" w:rsidRDefault="00406543" w:rsidP="00406543">
      <w:pPr>
        <w:shd w:val="clear" w:color="auto" w:fill="FFFFFF"/>
        <w:spacing w:after="0" w:line="240" w:lineRule="auto"/>
        <w:rPr>
          <w:rFonts w:ascii="Arial" w:eastAsia="Times New Roman" w:hAnsi="Arial" w:cs="Arial"/>
          <w:color w:val="222222"/>
          <w:sz w:val="19"/>
          <w:szCs w:val="19"/>
        </w:rPr>
      </w:pPr>
    </w:p>
    <w:p w:rsidR="002E5DFE" w:rsidRPr="002E5DFE" w:rsidRDefault="002E5DFE" w:rsidP="002E5DFE">
      <w:pPr>
        <w:spacing w:after="0" w:line="240" w:lineRule="auto"/>
        <w:rPr>
          <w:rFonts w:ascii="PT Serif" w:eastAsia="Times New Roman" w:hAnsi="PT Serif" w:cs="Times New Roman"/>
          <w:b/>
          <w:color w:val="FF0000"/>
          <w:sz w:val="32"/>
          <w:szCs w:val="32"/>
        </w:rPr>
      </w:pPr>
      <w:proofErr w:type="spellStart"/>
      <w:r w:rsidRPr="002E5DFE">
        <w:rPr>
          <w:rFonts w:ascii="PT Serif" w:eastAsia="Times New Roman" w:hAnsi="PT Serif" w:cs="Times New Roman"/>
          <w:b/>
          <w:color w:val="FF0000"/>
          <w:sz w:val="32"/>
          <w:szCs w:val="32"/>
        </w:rPr>
        <w:t>Plantalytics</w:t>
      </w:r>
      <w:proofErr w:type="spellEnd"/>
    </w:p>
    <w:p w:rsidR="002E5DFE" w:rsidRDefault="002E5DFE" w:rsidP="002E5DFE"/>
    <w:p w:rsidR="002E5DFE" w:rsidRPr="002E5DFE" w:rsidRDefault="002E5DFE" w:rsidP="002E5DFE">
      <w:pPr>
        <w:spacing w:after="0" w:line="240" w:lineRule="auto"/>
        <w:rPr>
          <w:rFonts w:ascii="PT Serif" w:eastAsia="Times New Roman" w:hAnsi="PT Serif" w:cs="Times New Roman"/>
          <w:color w:val="000000"/>
          <w:sz w:val="28"/>
          <w:szCs w:val="28"/>
        </w:rPr>
      </w:pPr>
      <w:r w:rsidRPr="002E5DFE">
        <w:rPr>
          <w:rFonts w:ascii="PT Serif" w:eastAsia="Times New Roman" w:hAnsi="PT Serif" w:cs="Times New Roman"/>
          <w:color w:val="000000"/>
          <w:sz w:val="28"/>
          <w:szCs w:val="28"/>
        </w:rPr>
        <w:t xml:space="preserve">The </w:t>
      </w:r>
      <w:proofErr w:type="spellStart"/>
      <w:r w:rsidRPr="002E5DFE">
        <w:rPr>
          <w:rFonts w:ascii="PT Serif" w:eastAsia="Times New Roman" w:hAnsi="PT Serif" w:cs="Times New Roman"/>
          <w:color w:val="000000"/>
          <w:sz w:val="28"/>
          <w:szCs w:val="28"/>
        </w:rPr>
        <w:t>Plantalytics</w:t>
      </w:r>
      <w:proofErr w:type="spellEnd"/>
      <w:r w:rsidRPr="002E5DFE">
        <w:rPr>
          <w:rFonts w:ascii="PT Serif" w:eastAsia="Times New Roman" w:hAnsi="PT Serif" w:cs="Times New Roman"/>
          <w:color w:val="000000"/>
          <w:sz w:val="28"/>
          <w:szCs w:val="28"/>
        </w:rPr>
        <w:t xml:space="preserve"> capstone team is developing a densely distributed environmental sensor network capable of giving vineyard managers real-time, actionable climate data. The data will include disease risk indexing, frost damage alerts, and flavor profiles within the vineyard. The sensors will detect ambient air temperature, humidity, leaf wetness, and light. The sensor housing shown in Fig. 1 will be the housing used for the densely distributed sensors. Figure 2 shows what an end user will see to be able to easily and quickly identify temperature profiles across the vineyard.</w:t>
      </w:r>
    </w:p>
    <w:p w:rsidR="002E5DFE" w:rsidRDefault="002E5DFE" w:rsidP="002E5DFE"/>
    <w:p w:rsidR="002E5DFE" w:rsidRDefault="002E5DFE" w:rsidP="002E5DFE">
      <w:pPr>
        <w:jc w:val="center"/>
      </w:pPr>
      <w:r>
        <w:rPr>
          <w:rFonts w:cstheme="minorHAnsi"/>
          <w:noProof/>
        </w:rPr>
        <w:drawing>
          <wp:inline distT="0" distB="0" distL="0" distR="0" wp14:anchorId="496BD592" wp14:editId="48ED1A4E">
            <wp:extent cx="987552" cy="1455725"/>
            <wp:effectExtent l="0" t="0" r="3175" b="0"/>
            <wp:docPr id="9" name="Picture 9" descr="C:\Users\T\Downloads\IMG_2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Downloads\IMG_205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9020" t="20846" r="44359" b="46483"/>
                    <a:stretch/>
                  </pic:blipFill>
                  <pic:spPr bwMode="auto">
                    <a:xfrm>
                      <a:off x="0" y="0"/>
                      <a:ext cx="987867" cy="1456190"/>
                    </a:xfrm>
                    <a:prstGeom prst="rect">
                      <a:avLst/>
                    </a:prstGeom>
                    <a:noFill/>
                    <a:ln>
                      <a:noFill/>
                    </a:ln>
                    <a:extLst>
                      <a:ext uri="{53640926-AAD7-44D8-BBD7-CCE9431645EC}">
                        <a14:shadowObscured xmlns:a14="http://schemas.microsoft.com/office/drawing/2010/main"/>
                      </a:ext>
                    </a:extLst>
                  </pic:spPr>
                </pic:pic>
              </a:graphicData>
            </a:graphic>
          </wp:inline>
        </w:drawing>
      </w:r>
    </w:p>
    <w:p w:rsidR="002E5DFE" w:rsidRDefault="002E5DFE" w:rsidP="002E5DFE">
      <w:pPr>
        <w:jc w:val="center"/>
      </w:pPr>
      <w:r>
        <w:t>Figure 1. Selected housing for sensors.</w:t>
      </w:r>
    </w:p>
    <w:p w:rsidR="002E5DFE" w:rsidRDefault="002E5DFE" w:rsidP="002E5DFE">
      <w:pPr>
        <w:jc w:val="center"/>
      </w:pPr>
      <w:r>
        <w:rPr>
          <w:noProof/>
        </w:rPr>
        <w:drawing>
          <wp:inline distT="0" distB="0" distL="0" distR="0" wp14:anchorId="4B16FB20" wp14:editId="4BACDDD4">
            <wp:extent cx="4231640" cy="429831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d to green heat map.png"/>
                    <pic:cNvPicPr/>
                  </pic:nvPicPr>
                  <pic:blipFill>
                    <a:blip r:embed="rId10">
                      <a:extLst>
                        <a:ext uri="{28A0092B-C50C-407E-A947-70E740481C1C}">
                          <a14:useLocalDpi xmlns:a14="http://schemas.microsoft.com/office/drawing/2010/main" val="0"/>
                        </a:ext>
                      </a:extLst>
                    </a:blip>
                    <a:stretch>
                      <a:fillRect/>
                    </a:stretch>
                  </pic:blipFill>
                  <pic:spPr>
                    <a:xfrm>
                      <a:off x="0" y="0"/>
                      <a:ext cx="4231640" cy="4298315"/>
                    </a:xfrm>
                    <a:prstGeom prst="rect">
                      <a:avLst/>
                    </a:prstGeom>
                  </pic:spPr>
                </pic:pic>
              </a:graphicData>
            </a:graphic>
          </wp:inline>
        </w:drawing>
      </w:r>
    </w:p>
    <w:p w:rsidR="002E5DFE" w:rsidRDefault="002E5DFE" w:rsidP="002E5DFE">
      <w:pPr>
        <w:jc w:val="center"/>
      </w:pPr>
      <w:r>
        <w:t>Figure 2. Map and temperature profile overlay for end user.</w:t>
      </w:r>
    </w:p>
    <w:p w:rsidR="00D42545" w:rsidRDefault="00D42545" w:rsidP="004C6CE5">
      <w:pPr>
        <w:spacing w:after="0"/>
        <w:rPr>
          <w:rFonts w:ascii="Times New Roman" w:hAnsi="Times New Roman" w:cs="Times New Roman"/>
          <w:sz w:val="24"/>
          <w:szCs w:val="24"/>
        </w:rPr>
      </w:pPr>
    </w:p>
    <w:p w:rsidR="001B7208" w:rsidRPr="001B7208" w:rsidRDefault="001B7208" w:rsidP="001B7208">
      <w:pPr>
        <w:spacing w:after="0" w:line="240" w:lineRule="auto"/>
        <w:rPr>
          <w:rFonts w:ascii="PT Serif" w:eastAsia="Times New Roman" w:hAnsi="PT Serif" w:cs="Times New Roman"/>
          <w:b/>
          <w:color w:val="FF0000"/>
          <w:sz w:val="32"/>
          <w:szCs w:val="32"/>
        </w:rPr>
      </w:pPr>
      <w:r w:rsidRPr="001B7208">
        <w:rPr>
          <w:rFonts w:ascii="PT Serif" w:eastAsia="Times New Roman" w:hAnsi="PT Serif" w:cs="Times New Roman"/>
          <w:b/>
          <w:color w:val="FF0000"/>
          <w:sz w:val="32"/>
          <w:szCs w:val="32"/>
        </w:rPr>
        <w:t>Multi Axis Switch Testing Jig (MASTJ)</w:t>
      </w:r>
    </w:p>
    <w:p w:rsidR="001B7208" w:rsidRDefault="001B7208" w:rsidP="001B7208">
      <w:pPr>
        <w:rPr>
          <w:rFonts w:ascii="Arial" w:hAnsi="Arial" w:cs="Arial"/>
          <w:color w:val="000000"/>
        </w:rPr>
      </w:pPr>
    </w:p>
    <w:p w:rsidR="001B7208" w:rsidRPr="001B7208" w:rsidRDefault="001B7208" w:rsidP="001B7208">
      <w:pPr>
        <w:spacing w:after="0" w:line="240" w:lineRule="auto"/>
        <w:rPr>
          <w:rFonts w:ascii="PT Serif" w:eastAsia="Times New Roman" w:hAnsi="PT Serif" w:cs="Times New Roman"/>
          <w:color w:val="000000"/>
          <w:sz w:val="28"/>
          <w:szCs w:val="28"/>
        </w:rPr>
      </w:pPr>
      <w:r w:rsidRPr="001B7208">
        <w:rPr>
          <w:rFonts w:ascii="PT Serif" w:eastAsia="Times New Roman" w:hAnsi="PT Serif" w:cs="Times New Roman"/>
          <w:color w:val="000000"/>
          <w:sz w:val="28"/>
          <w:szCs w:val="28"/>
        </w:rPr>
        <w:t xml:space="preserve">Test </w:t>
      </w:r>
      <w:proofErr w:type="gramStart"/>
      <w:r w:rsidRPr="001B7208">
        <w:rPr>
          <w:rFonts w:ascii="PT Serif" w:eastAsia="Times New Roman" w:hAnsi="PT Serif" w:cs="Times New Roman"/>
          <w:color w:val="000000"/>
          <w:sz w:val="28"/>
          <w:szCs w:val="28"/>
        </w:rPr>
        <w:t>Of</w:t>
      </w:r>
      <w:proofErr w:type="gramEnd"/>
      <w:r w:rsidRPr="001B7208">
        <w:rPr>
          <w:rFonts w:ascii="PT Serif" w:eastAsia="Times New Roman" w:hAnsi="PT Serif" w:cs="Times New Roman"/>
          <w:color w:val="000000"/>
          <w:sz w:val="28"/>
          <w:szCs w:val="28"/>
        </w:rPr>
        <w:t xml:space="preserve"> Variable of Attention or TOVA is a test that measures a person’s time response to visual stimuli, determining if the individual has attention deficit hyperactive disorder. The TOVA test apparatus consists of a monitor used for visual stimuli, a computer to run the TOVA software, a signal processor for discrete timing of signals, and a switch that is the program’s interface.  As visual stimuli are received, the test subject will either actuate or not actuate a switch over a period of 20 minutes to create a characteristic profile. The Honeywell BZ-2RD72-A2 micro switch is used as the interface and has a discontinuous electrical signal after actuation, causing variation in the testing data. TOVA predicted that the signal variation increases with the lifespan of the micro switch which led to the request of constructing a test jig capable of determining a pass fail criterion and the effective lifespan for the micro switch.</w:t>
      </w:r>
    </w:p>
    <w:p w:rsidR="001B7208" w:rsidRDefault="001B7208" w:rsidP="001B7208">
      <w:pPr>
        <w:spacing w:after="0" w:line="240" w:lineRule="auto"/>
        <w:rPr>
          <w:rFonts w:ascii="PT Serif" w:eastAsia="Times New Roman" w:hAnsi="PT Serif" w:cs="Times New Roman"/>
          <w:color w:val="000000"/>
          <w:sz w:val="28"/>
          <w:szCs w:val="28"/>
        </w:rPr>
      </w:pPr>
      <w:r w:rsidRPr="001B7208">
        <w:rPr>
          <w:rFonts w:ascii="PT Serif" w:eastAsia="Times New Roman" w:hAnsi="PT Serif" w:cs="Times New Roman"/>
          <w:color w:val="000000"/>
          <w:sz w:val="28"/>
          <w:szCs w:val="28"/>
        </w:rPr>
        <w:t>The capstone team has been tasked with the design and fabrication of a switch testing jig. The jig must be able to securely hold the Honeywell Micro Switch while actuating the switch by linear or standard electric motors. The jig must have 2 rotational degrees of freedom, such that any arbitrary switch position can be achieved by the operator. The Jig will be operated without the use of tools. Total project cost must not exceed $3000 and must be compatible with Linux</w:t>
      </w:r>
    </w:p>
    <w:p w:rsidR="001B7208" w:rsidRPr="001B7208" w:rsidRDefault="001B7208" w:rsidP="001B7208">
      <w:pPr>
        <w:spacing w:after="0" w:line="240" w:lineRule="auto"/>
        <w:rPr>
          <w:rFonts w:ascii="PT Serif" w:eastAsia="Times New Roman" w:hAnsi="PT Serif" w:cs="Times New Roman"/>
          <w:color w:val="000000"/>
          <w:sz w:val="28"/>
          <w:szCs w:val="28"/>
        </w:rPr>
      </w:pPr>
    </w:p>
    <w:p w:rsidR="001B7208" w:rsidRDefault="007E63A4" w:rsidP="001B7208">
      <w:pPr>
        <w:rPr>
          <w:rFonts w:ascii="Arial" w:hAnsi="Arial" w:cs="Arial"/>
          <w:color w:val="000000"/>
        </w:rPr>
      </w:pPr>
      <w:r>
        <w:rPr>
          <w:rFonts w:ascii="Arial" w:hAnsi="Arial" w:cs="Arial"/>
          <w:noProof/>
          <w:color w:val="000000"/>
          <w:sz w:val="27"/>
          <w:szCs w:val="27"/>
        </w:rPr>
        <w:drawing>
          <wp:anchor distT="0" distB="0" distL="114300" distR="114300" simplePos="0" relativeHeight="251663360" behindDoc="0" locked="0" layoutInCell="1" allowOverlap="1" wp14:anchorId="0BE996C2" wp14:editId="1B495424">
            <wp:simplePos x="0" y="0"/>
            <wp:positionH relativeFrom="column">
              <wp:posOffset>3314700</wp:posOffset>
            </wp:positionH>
            <wp:positionV relativeFrom="paragraph">
              <wp:posOffset>323850</wp:posOffset>
            </wp:positionV>
            <wp:extent cx="3161665" cy="3509645"/>
            <wp:effectExtent l="0" t="0" r="635" b="0"/>
            <wp:wrapNone/>
            <wp:docPr id="16" name="Picture 16" descr="https://lh3.googleusercontent.com/zabUslqrxKZhNjQl_PsVA8a02FykCkVnf0isK4rEGUtF6aMX_lg4Rn-JNNwh0Ma0dXd2emJBco8daSdiytv-rKoBicyZoN5PA7ydmDdOdCkxAW24wwrnVPIJKQZ5vISqjYvHEQ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zabUslqrxKZhNjQl_PsVA8a02FykCkVnf0isK4rEGUtF6aMX_lg4Rn-JNNwh0Ma0dXd2emJBco8daSdiytv-rKoBicyZoN5PA7ydmDdOdCkxAW24wwrnVPIJKQZ5vISqjYvHEQB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61665" cy="3509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7208" w:rsidRPr="009C7786">
        <w:rPr>
          <w:rFonts w:ascii="Arial" w:hAnsi="Arial" w:cs="Arial"/>
          <w:b/>
          <w:color w:val="000000"/>
        </w:rPr>
        <w:t>Demonstration:</w:t>
      </w:r>
      <w:r w:rsidR="001B7208">
        <w:rPr>
          <w:rFonts w:ascii="Arial" w:hAnsi="Arial" w:cs="Arial"/>
          <w:color w:val="000000"/>
        </w:rPr>
        <w:t xml:space="preserve"> </w:t>
      </w:r>
      <w:hyperlink r:id="rId12" w:history="1">
        <w:r w:rsidR="001B7208" w:rsidRPr="00163543">
          <w:rPr>
            <w:rStyle w:val="Hyperlink"/>
            <w:rFonts w:ascii="Arial" w:hAnsi="Arial" w:cs="Arial"/>
          </w:rPr>
          <w:t>https://drive.google.com/open?id=0Bxz-vMR0f8U5M0JVcUR3TUR6ekU</w:t>
        </w:r>
      </w:hyperlink>
    </w:p>
    <w:p w:rsidR="001B7208" w:rsidRDefault="001B7208" w:rsidP="006A06F0">
      <w:pPr>
        <w:spacing w:after="0" w:line="240" w:lineRule="auto"/>
        <w:rPr>
          <w:rFonts w:ascii="PT Serif" w:eastAsia="Times New Roman" w:hAnsi="PT Serif" w:cs="Times New Roman"/>
          <w:b/>
          <w:color w:val="FF0000"/>
          <w:sz w:val="32"/>
          <w:szCs w:val="32"/>
        </w:rPr>
      </w:pPr>
      <w:r>
        <w:rPr>
          <w:noProof/>
        </w:rPr>
        <w:drawing>
          <wp:anchor distT="0" distB="0" distL="114300" distR="114300" simplePos="0" relativeHeight="251664384" behindDoc="0" locked="0" layoutInCell="1" allowOverlap="1" wp14:anchorId="0EA3AB57" wp14:editId="37F0EB5E">
            <wp:simplePos x="0" y="0"/>
            <wp:positionH relativeFrom="column">
              <wp:posOffset>6524625</wp:posOffset>
            </wp:positionH>
            <wp:positionV relativeFrom="paragraph">
              <wp:posOffset>38100</wp:posOffset>
            </wp:positionV>
            <wp:extent cx="3324250" cy="3104619"/>
            <wp:effectExtent l="0" t="0" r="0" b="635"/>
            <wp:wrapNone/>
            <wp:docPr id="17" name="Picture 17" descr="B:\Downloads\Firefox\m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Downloads\Firefox\ma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44432" cy="312346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color w:val="000000"/>
        </w:rPr>
        <w:drawing>
          <wp:inline distT="0" distB="0" distL="0" distR="0">
            <wp:extent cx="3152775" cy="3566526"/>
            <wp:effectExtent l="0" t="0" r="0" b="0"/>
            <wp:docPr id="13" name="Picture 13" descr="B:\Downloads\Firefox\File_0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Downloads\Firefox\File_000.jpe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9055" t="4268" r="27956" b="15770"/>
                    <a:stretch/>
                  </pic:blipFill>
                  <pic:spPr bwMode="auto">
                    <a:xfrm>
                      <a:off x="0" y="0"/>
                      <a:ext cx="3152775" cy="3566526"/>
                    </a:xfrm>
                    <a:prstGeom prst="rect">
                      <a:avLst/>
                    </a:prstGeom>
                    <a:noFill/>
                    <a:ln>
                      <a:noFill/>
                    </a:ln>
                    <a:extLst>
                      <a:ext uri="{53640926-AAD7-44D8-BBD7-CCE9431645EC}">
                        <a14:shadowObscured xmlns:a14="http://schemas.microsoft.com/office/drawing/2010/main"/>
                      </a:ext>
                    </a:extLst>
                  </pic:spPr>
                </pic:pic>
              </a:graphicData>
            </a:graphic>
          </wp:inline>
        </w:drawing>
      </w:r>
    </w:p>
    <w:p w:rsidR="001B7208" w:rsidRDefault="001B7208" w:rsidP="006A06F0">
      <w:pPr>
        <w:spacing w:after="0" w:line="240" w:lineRule="auto"/>
        <w:rPr>
          <w:rFonts w:ascii="PT Serif" w:eastAsia="Times New Roman" w:hAnsi="PT Serif" w:cs="Times New Roman"/>
          <w:b/>
          <w:color w:val="FF0000"/>
          <w:sz w:val="32"/>
          <w:szCs w:val="32"/>
        </w:rPr>
      </w:pPr>
    </w:p>
    <w:p w:rsidR="001B7208" w:rsidRDefault="001B7208" w:rsidP="006A06F0">
      <w:pPr>
        <w:spacing w:after="0" w:line="240" w:lineRule="auto"/>
        <w:rPr>
          <w:rFonts w:ascii="PT Serif" w:eastAsia="Times New Roman" w:hAnsi="PT Serif" w:cs="Times New Roman"/>
          <w:b/>
          <w:color w:val="FF0000"/>
          <w:sz w:val="32"/>
          <w:szCs w:val="32"/>
        </w:rPr>
      </w:pPr>
    </w:p>
    <w:p w:rsidR="001B7208" w:rsidRDefault="001B7208" w:rsidP="006A06F0">
      <w:pPr>
        <w:spacing w:after="0" w:line="240" w:lineRule="auto"/>
        <w:rPr>
          <w:rFonts w:ascii="PT Serif" w:eastAsia="Times New Roman" w:hAnsi="PT Serif" w:cs="Times New Roman"/>
          <w:b/>
          <w:color w:val="FF0000"/>
          <w:sz w:val="32"/>
          <w:szCs w:val="32"/>
        </w:rPr>
      </w:pPr>
    </w:p>
    <w:p w:rsidR="006A06F0" w:rsidRPr="006A06F0" w:rsidRDefault="006A06F0" w:rsidP="006A06F0">
      <w:pPr>
        <w:spacing w:after="0" w:line="240" w:lineRule="auto"/>
        <w:rPr>
          <w:rFonts w:ascii="PT Serif" w:eastAsia="Times New Roman" w:hAnsi="PT Serif" w:cs="Times New Roman"/>
          <w:b/>
          <w:color w:val="FF0000"/>
          <w:sz w:val="32"/>
          <w:szCs w:val="32"/>
        </w:rPr>
      </w:pPr>
      <w:r w:rsidRPr="006A06F0">
        <w:rPr>
          <w:rFonts w:ascii="PT Serif" w:eastAsia="Times New Roman" w:hAnsi="PT Serif" w:cs="Times New Roman"/>
          <w:b/>
          <w:color w:val="FF0000"/>
          <w:sz w:val="32"/>
          <w:szCs w:val="32"/>
        </w:rPr>
        <w:t>E-Bike Drive System</w:t>
      </w:r>
    </w:p>
    <w:p w:rsidR="006A06F0" w:rsidRDefault="006A06F0" w:rsidP="006A06F0"/>
    <w:p w:rsidR="006A06F0" w:rsidRPr="006A06F0" w:rsidRDefault="006A06F0" w:rsidP="006A06F0">
      <w:pPr>
        <w:spacing w:after="0" w:line="240" w:lineRule="auto"/>
        <w:rPr>
          <w:rFonts w:ascii="PT Serif" w:eastAsia="Times New Roman" w:hAnsi="PT Serif" w:cs="Times New Roman"/>
          <w:color w:val="000000"/>
          <w:sz w:val="28"/>
          <w:szCs w:val="28"/>
        </w:rPr>
      </w:pPr>
      <w:proofErr w:type="spellStart"/>
      <w:r w:rsidRPr="006A06F0">
        <w:rPr>
          <w:rFonts w:ascii="PT Serif" w:eastAsia="Times New Roman" w:hAnsi="PT Serif" w:cs="Times New Roman"/>
          <w:color w:val="000000"/>
          <w:sz w:val="28"/>
          <w:szCs w:val="28"/>
        </w:rPr>
        <w:t>EcoSpeed</w:t>
      </w:r>
      <w:proofErr w:type="spellEnd"/>
      <w:r w:rsidRPr="006A06F0">
        <w:rPr>
          <w:rFonts w:ascii="PT Serif" w:eastAsia="Times New Roman" w:hAnsi="PT Serif" w:cs="Times New Roman"/>
          <w:color w:val="000000"/>
          <w:sz w:val="28"/>
          <w:szCs w:val="28"/>
        </w:rPr>
        <w:t xml:space="preserve"> is a small company in Portland that designs and produces electric bikes. It wants to replace their bikes’ gearboxes with a belt-drive system. The company’s current design uses a motor connected to a planetary gearbox that attaches to the main sprocket of the bike. While this design is effective, it tends to wear and then produce noise after about a year. The company wants a new design without the gearbox. The new design replaces the gears with belts and pulleys.</w:t>
      </w:r>
    </w:p>
    <w:p w:rsidR="006A06F0" w:rsidRDefault="006A06F0" w:rsidP="006A06F0"/>
    <w:p w:rsidR="006A06F0" w:rsidRDefault="006A06F0" w:rsidP="006A06F0">
      <w:pPr>
        <w:jc w:val="center"/>
      </w:pPr>
      <w:r>
        <w:rPr>
          <w:noProof/>
          <w:color w:val="000000"/>
        </w:rPr>
        <w:drawing>
          <wp:inline distT="0" distB="0" distL="0" distR="0" wp14:anchorId="15932418" wp14:editId="48DC5EC5">
            <wp:extent cx="3294043" cy="3657600"/>
            <wp:effectExtent l="0" t="0" r="1905" b="0"/>
            <wp:docPr id="4" name="Picture 4" descr="https://lh4.googleusercontent.com/kMvWf_VJByEMSdmxqtkZC5JISJLi4sQ8iJL0gCgXT6h9MapukJ8G2EvZEL85HmUle5gkxVdOVnzlg-6qqMdbHrvJf9dy5dLNtpATsW1X6DvneVToLBMj_wfRAoWfX8nnF_mRB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kMvWf_VJByEMSdmxqtkZC5JISJLi4sQ8iJL0gCgXT6h9MapukJ8G2EvZEL85HmUle5gkxVdOVnzlg-6qqMdbHrvJf9dy5dLNtpATsW1X6DvneVToLBMj_wfRAoWfX8nnF_mRBvA"/>
                    <pic:cNvPicPr>
                      <a:picLocks noChangeAspect="1" noChangeArrowheads="1"/>
                    </pic:cNvPicPr>
                  </pic:nvPicPr>
                  <pic:blipFill rotWithShape="1">
                    <a:blip r:embed="rId15">
                      <a:extLst>
                        <a:ext uri="{28A0092B-C50C-407E-A947-70E740481C1C}">
                          <a14:useLocalDpi xmlns:a14="http://schemas.microsoft.com/office/drawing/2010/main" val="0"/>
                        </a:ext>
                      </a:extLst>
                    </a:blip>
                    <a:srcRect l="9412" t="6898" r="2647" b="5039"/>
                    <a:stretch/>
                  </pic:blipFill>
                  <pic:spPr bwMode="auto">
                    <a:xfrm>
                      <a:off x="0" y="0"/>
                      <a:ext cx="3294043" cy="3657600"/>
                    </a:xfrm>
                    <a:prstGeom prst="rect">
                      <a:avLst/>
                    </a:prstGeom>
                    <a:noFill/>
                    <a:ln>
                      <a:noFill/>
                    </a:ln>
                    <a:extLst>
                      <a:ext uri="{53640926-AAD7-44D8-BBD7-CCE9431645EC}">
                        <a14:shadowObscured xmlns:a14="http://schemas.microsoft.com/office/drawing/2010/main"/>
                      </a:ext>
                    </a:extLst>
                  </pic:spPr>
                </pic:pic>
              </a:graphicData>
            </a:graphic>
          </wp:inline>
        </w:drawing>
      </w:r>
    </w:p>
    <w:p w:rsidR="006A06F0" w:rsidRDefault="006A06F0" w:rsidP="004C6CE5">
      <w:pPr>
        <w:spacing w:after="0"/>
        <w:rPr>
          <w:rFonts w:ascii="Times New Roman" w:hAnsi="Times New Roman" w:cs="Times New Roman"/>
          <w:sz w:val="24"/>
          <w:szCs w:val="24"/>
        </w:rPr>
      </w:pPr>
    </w:p>
    <w:p w:rsidR="008E16A6" w:rsidRPr="008E16A6" w:rsidRDefault="008E16A6" w:rsidP="008E16A6">
      <w:pPr>
        <w:spacing w:after="0" w:line="240" w:lineRule="auto"/>
        <w:rPr>
          <w:rFonts w:ascii="PT Serif" w:eastAsia="Times New Roman" w:hAnsi="PT Serif" w:cs="Times New Roman"/>
          <w:b/>
          <w:color w:val="FF0000"/>
          <w:sz w:val="32"/>
          <w:szCs w:val="32"/>
        </w:rPr>
      </w:pPr>
      <w:r w:rsidRPr="008E16A6">
        <w:rPr>
          <w:rFonts w:ascii="PT Serif" w:eastAsia="Times New Roman" w:hAnsi="PT Serif" w:cs="Times New Roman"/>
          <w:b/>
          <w:color w:val="FF0000"/>
          <w:sz w:val="32"/>
          <w:szCs w:val="32"/>
        </w:rPr>
        <w:t>Project name: KART</w:t>
      </w:r>
      <w:r w:rsidRPr="008E16A6">
        <w:rPr>
          <w:rFonts w:ascii="PT Serif" w:eastAsia="Times New Roman" w:hAnsi="PT Serif" w:cs="Times New Roman"/>
          <w:b/>
          <w:color w:val="FF0000"/>
          <w:sz w:val="32"/>
          <w:szCs w:val="32"/>
          <w:vertAlign w:val="superscript"/>
        </w:rPr>
        <w:t>2</w:t>
      </w:r>
    </w:p>
    <w:p w:rsidR="008E16A6" w:rsidRDefault="008E16A6" w:rsidP="008E16A6">
      <w:pPr>
        <w:spacing w:after="0"/>
      </w:pPr>
    </w:p>
    <w:p w:rsidR="008E16A6" w:rsidRPr="008E16A6" w:rsidRDefault="008E16A6" w:rsidP="008E16A6">
      <w:pPr>
        <w:spacing w:after="0" w:line="240" w:lineRule="auto"/>
        <w:rPr>
          <w:rFonts w:ascii="PT Serif" w:eastAsia="Times New Roman" w:hAnsi="PT Serif" w:cs="Times New Roman"/>
          <w:color w:val="000000"/>
          <w:sz w:val="28"/>
          <w:szCs w:val="28"/>
        </w:rPr>
      </w:pPr>
      <w:r w:rsidRPr="008E16A6">
        <w:rPr>
          <w:rFonts w:ascii="PT Serif" w:eastAsia="Times New Roman" w:hAnsi="PT Serif" w:cs="Times New Roman"/>
          <w:color w:val="000000"/>
          <w:sz w:val="28"/>
          <w:szCs w:val="28"/>
        </w:rPr>
        <w:t>The objective of the Portland State University Kart</w:t>
      </w:r>
      <w:r w:rsidRPr="008E16A6">
        <w:rPr>
          <w:rFonts w:ascii="PT Serif" w:eastAsia="Times New Roman" w:hAnsi="PT Serif" w:cs="Times New Roman"/>
          <w:color w:val="000000"/>
          <w:sz w:val="28"/>
          <w:szCs w:val="28"/>
          <w:vertAlign w:val="superscript"/>
        </w:rPr>
        <w:t>2</w:t>
      </w:r>
      <w:r>
        <w:rPr>
          <w:rFonts w:ascii="PT Serif" w:eastAsia="Times New Roman" w:hAnsi="PT Serif" w:cs="Times New Roman"/>
          <w:color w:val="000000"/>
          <w:sz w:val="28"/>
          <w:szCs w:val="28"/>
        </w:rPr>
        <w:t xml:space="preserve"> capstone team is </w:t>
      </w:r>
      <w:r w:rsidRPr="008E16A6">
        <w:rPr>
          <w:rFonts w:ascii="PT Serif" w:eastAsia="Times New Roman" w:hAnsi="PT Serif" w:cs="Times New Roman"/>
          <w:color w:val="000000"/>
          <w:sz w:val="28"/>
          <w:szCs w:val="28"/>
        </w:rPr>
        <w:t>to design a reliable single operator stand for kart racers that can raise/lower and transport the kart around any racing complex. The stand must attach to a standard trailer hitch receiver for safe &amp; secure device transportation while the cart resides inside the transport vehicle.</w:t>
      </w:r>
    </w:p>
    <w:p w:rsidR="008E16A6" w:rsidRDefault="008E16A6" w:rsidP="004C6CE5">
      <w:pPr>
        <w:spacing w:after="0"/>
        <w:rPr>
          <w:rFonts w:ascii="Times New Roman" w:hAnsi="Times New Roman" w:cs="Times New Roman"/>
          <w:sz w:val="24"/>
          <w:szCs w:val="24"/>
        </w:rPr>
      </w:pPr>
    </w:p>
    <w:p w:rsidR="004156BC" w:rsidRDefault="00466752" w:rsidP="004C6CE5">
      <w:pPr>
        <w:spacing w:after="0"/>
        <w:rPr>
          <w:rFonts w:ascii="Times New Roman" w:hAnsi="Times New Roman" w:cs="Times New Roman"/>
          <w:sz w:val="24"/>
          <w:szCs w:val="24"/>
        </w:rPr>
      </w:pPr>
      <w:bookmarkStart w:id="0" w:name="_GoBack"/>
      <w:r>
        <w:rPr>
          <w:noProof/>
        </w:rPr>
        <w:drawing>
          <wp:inline distT="0" distB="0" distL="0" distR="0">
            <wp:extent cx="5314950" cy="36074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314950" cy="3607435"/>
                    </a:xfrm>
                    <a:prstGeom prst="rect">
                      <a:avLst/>
                    </a:prstGeom>
                  </pic:spPr>
                </pic:pic>
              </a:graphicData>
            </a:graphic>
          </wp:inline>
        </w:drawing>
      </w:r>
      <w:bookmarkEnd w:id="0"/>
      <w:r w:rsidR="00704620">
        <w:rPr>
          <w:noProof/>
        </w:rPr>
        <w:drawing>
          <wp:inline distT="0" distB="0" distL="0" distR="0" wp14:anchorId="191F2E44" wp14:editId="5C3E95FB">
            <wp:extent cx="4257675" cy="363876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57675" cy="3638765"/>
                    </a:xfrm>
                    <a:prstGeom prst="rect">
                      <a:avLst/>
                    </a:prstGeom>
                  </pic:spPr>
                </pic:pic>
              </a:graphicData>
            </a:graphic>
          </wp:inline>
        </w:drawing>
      </w:r>
    </w:p>
    <w:p w:rsidR="00DE489C" w:rsidRDefault="00DE489C" w:rsidP="004C6CE5">
      <w:pPr>
        <w:spacing w:after="0"/>
        <w:rPr>
          <w:rFonts w:ascii="Times New Roman" w:hAnsi="Times New Roman" w:cs="Times New Roman"/>
          <w:sz w:val="24"/>
          <w:szCs w:val="24"/>
        </w:rPr>
      </w:pPr>
    </w:p>
    <w:p w:rsidR="00DE489C" w:rsidRPr="00DE489C" w:rsidRDefault="00DE489C" w:rsidP="00DE489C">
      <w:pPr>
        <w:spacing w:after="0" w:line="240" w:lineRule="auto"/>
        <w:rPr>
          <w:rFonts w:ascii="PT Serif" w:eastAsia="Times New Roman" w:hAnsi="PT Serif" w:cs="Times New Roman"/>
          <w:b/>
          <w:color w:val="FF0000"/>
          <w:sz w:val="32"/>
          <w:szCs w:val="32"/>
        </w:rPr>
      </w:pPr>
      <w:r w:rsidRPr="00DE489C">
        <w:rPr>
          <w:rFonts w:ascii="PT Serif" w:eastAsia="Times New Roman" w:hAnsi="PT Serif" w:cs="Times New Roman"/>
          <w:b/>
          <w:color w:val="FF0000"/>
          <w:sz w:val="32"/>
          <w:szCs w:val="32"/>
        </w:rPr>
        <w:t>PSAS LV3</w:t>
      </w:r>
    </w:p>
    <w:p w:rsidR="00DE489C" w:rsidRDefault="00DE489C" w:rsidP="004C6CE5">
      <w:pPr>
        <w:spacing w:after="0"/>
        <w:rPr>
          <w:rFonts w:ascii="Times New Roman" w:hAnsi="Times New Roman" w:cs="Times New Roman"/>
          <w:sz w:val="24"/>
          <w:szCs w:val="24"/>
        </w:rPr>
      </w:pPr>
    </w:p>
    <w:p w:rsidR="00DE489C" w:rsidRPr="00DE489C" w:rsidRDefault="00DE489C" w:rsidP="00DE489C">
      <w:pPr>
        <w:spacing w:after="0" w:line="240" w:lineRule="auto"/>
        <w:rPr>
          <w:rFonts w:ascii="PT Serif" w:eastAsia="Times New Roman" w:hAnsi="PT Serif" w:cs="Times New Roman"/>
          <w:color w:val="000000"/>
          <w:sz w:val="28"/>
          <w:szCs w:val="28"/>
        </w:rPr>
      </w:pPr>
      <w:r w:rsidRPr="00DE489C">
        <w:rPr>
          <w:rFonts w:ascii="PT Serif" w:eastAsia="Times New Roman" w:hAnsi="PT Serif" w:cs="Times New Roman"/>
          <w:color w:val="000000"/>
          <w:sz w:val="28"/>
          <w:szCs w:val="28"/>
        </w:rPr>
        <w:t xml:space="preserve">The Portland State Aerospace Society (PSAS) is an interdisciplinary group of engineering students and alumni of Portland State University (PSU) with the long term goal of putting a </w:t>
      </w:r>
      <w:proofErr w:type="spellStart"/>
      <w:r w:rsidRPr="00DE489C">
        <w:rPr>
          <w:rFonts w:ascii="PT Serif" w:eastAsia="Times New Roman" w:hAnsi="PT Serif" w:cs="Times New Roman"/>
          <w:color w:val="000000"/>
          <w:sz w:val="28"/>
          <w:szCs w:val="28"/>
        </w:rPr>
        <w:t>cubesat</w:t>
      </w:r>
      <w:proofErr w:type="spellEnd"/>
      <w:r w:rsidRPr="00DE489C">
        <w:rPr>
          <w:rFonts w:ascii="PT Serif" w:eastAsia="Times New Roman" w:hAnsi="PT Serif" w:cs="Times New Roman"/>
          <w:color w:val="000000"/>
          <w:sz w:val="28"/>
          <w:szCs w:val="28"/>
        </w:rPr>
        <w:t xml:space="preserve"> into orbit with their own rocket. </w:t>
      </w:r>
    </w:p>
    <w:p w:rsidR="00DE489C" w:rsidRPr="00DE489C" w:rsidRDefault="00DE489C" w:rsidP="00DE489C">
      <w:pPr>
        <w:spacing w:after="0" w:line="240" w:lineRule="auto"/>
        <w:rPr>
          <w:rFonts w:ascii="PT Serif" w:eastAsia="Times New Roman" w:hAnsi="PT Serif" w:cs="Times New Roman"/>
          <w:color w:val="000000"/>
          <w:sz w:val="28"/>
          <w:szCs w:val="28"/>
        </w:rPr>
      </w:pPr>
    </w:p>
    <w:p w:rsidR="00DE489C" w:rsidRPr="00DE489C" w:rsidRDefault="00DE489C" w:rsidP="00DE489C">
      <w:pPr>
        <w:spacing w:after="0" w:line="240" w:lineRule="auto"/>
        <w:rPr>
          <w:rFonts w:ascii="PT Serif" w:eastAsia="Times New Roman" w:hAnsi="PT Serif" w:cs="Times New Roman"/>
          <w:color w:val="000000"/>
          <w:sz w:val="28"/>
          <w:szCs w:val="28"/>
        </w:rPr>
      </w:pPr>
      <w:r w:rsidRPr="00DE489C">
        <w:rPr>
          <w:rFonts w:ascii="PT Serif" w:eastAsia="Times New Roman" w:hAnsi="PT Serif" w:cs="Times New Roman"/>
          <w:color w:val="000000"/>
          <w:sz w:val="28"/>
          <w:szCs w:val="28"/>
        </w:rPr>
        <w:t xml:space="preserve">The current airframe, named Launch Vehicle 2 (LV2), has served for over 12 years, representing 10 of the group's 13 launches, and hosted experiments ranging from custom patch antennas and long range </w:t>
      </w:r>
      <w:proofErr w:type="spellStart"/>
      <w:r w:rsidRPr="00DE489C">
        <w:rPr>
          <w:rFonts w:ascii="PT Serif" w:eastAsia="Times New Roman" w:hAnsi="PT Serif" w:cs="Times New Roman"/>
          <w:color w:val="000000"/>
          <w:sz w:val="28"/>
          <w:szCs w:val="28"/>
        </w:rPr>
        <w:t>WiFi</w:t>
      </w:r>
      <w:proofErr w:type="spellEnd"/>
      <w:r w:rsidRPr="00DE489C">
        <w:rPr>
          <w:rFonts w:ascii="PT Serif" w:eastAsia="Times New Roman" w:hAnsi="PT Serif" w:cs="Times New Roman"/>
          <w:color w:val="000000"/>
          <w:sz w:val="28"/>
          <w:szCs w:val="28"/>
        </w:rPr>
        <w:t xml:space="preserve"> technology to GPS navigation and a cold gas reaction control system. The LV2 platform is mostly constructed of aluminum with a fiberglass shell, with many of the parts having been fabricated in home garages. This makes for a robust but heavy design. Additionally, this airframe is built with a 4.5 inch inner diameter which PSAS's experiments have outgrown. </w:t>
      </w:r>
    </w:p>
    <w:p w:rsidR="00DE489C" w:rsidRPr="00DE489C" w:rsidRDefault="00DE489C" w:rsidP="00DE489C">
      <w:pPr>
        <w:spacing w:after="0" w:line="240" w:lineRule="auto"/>
        <w:rPr>
          <w:rFonts w:ascii="PT Serif" w:eastAsia="Times New Roman" w:hAnsi="PT Serif" w:cs="Times New Roman"/>
          <w:color w:val="000000"/>
          <w:sz w:val="28"/>
          <w:szCs w:val="28"/>
        </w:rPr>
      </w:pPr>
    </w:p>
    <w:p w:rsidR="00DE489C" w:rsidRPr="00DE489C" w:rsidRDefault="00DE489C" w:rsidP="00DE489C">
      <w:pPr>
        <w:spacing w:after="0" w:line="240" w:lineRule="auto"/>
        <w:rPr>
          <w:rFonts w:ascii="PT Serif" w:eastAsia="Times New Roman" w:hAnsi="PT Serif" w:cs="Times New Roman"/>
          <w:color w:val="000000"/>
          <w:sz w:val="28"/>
          <w:szCs w:val="28"/>
        </w:rPr>
      </w:pPr>
      <w:r w:rsidRPr="00DE489C">
        <w:rPr>
          <w:rFonts w:ascii="PT Serif" w:eastAsia="Times New Roman" w:hAnsi="PT Serif" w:cs="Times New Roman"/>
          <w:color w:val="000000"/>
          <w:sz w:val="28"/>
          <w:szCs w:val="28"/>
        </w:rPr>
        <w:t>The new airframe being designed, named Launch Vehicle 3 (LV3), aims to address these issues. The LV3 platform uses a 6 inch inner diameter, modules composed of carbon fiber and thin aluminum coupling rings, a carbon fiber nose cone, and a carbon fiber fin section. All of the airframe components connect via standardized rings, to accommodate future experimental modules and flight configurations.</w:t>
      </w:r>
    </w:p>
    <w:p w:rsidR="00DE489C" w:rsidRPr="00DE489C" w:rsidRDefault="00DE489C" w:rsidP="00DE489C">
      <w:pPr>
        <w:spacing w:after="0" w:line="240" w:lineRule="auto"/>
        <w:rPr>
          <w:rFonts w:ascii="PT Serif" w:eastAsia="Times New Roman" w:hAnsi="PT Serif" w:cs="Times New Roman"/>
          <w:color w:val="000000"/>
          <w:sz w:val="28"/>
          <w:szCs w:val="28"/>
        </w:rPr>
      </w:pPr>
      <w:r w:rsidRPr="00DE489C">
        <w:rPr>
          <w:rFonts w:ascii="PT Serif" w:eastAsia="Times New Roman" w:hAnsi="PT Serif" w:cs="Times New Roman"/>
          <w:color w:val="000000"/>
          <w:sz w:val="28"/>
          <w:szCs w:val="28"/>
        </w:rPr>
        <w:t>The cylindrical LV3 airframe modules already outperform the old design with an 80% reduction in weight.</w:t>
      </w:r>
    </w:p>
    <w:p w:rsidR="00DE489C" w:rsidRPr="00DE489C" w:rsidRDefault="00DE489C" w:rsidP="00DE489C">
      <w:pPr>
        <w:spacing w:after="0" w:line="240" w:lineRule="auto"/>
        <w:rPr>
          <w:rFonts w:ascii="PT Serif" w:eastAsia="Times New Roman" w:hAnsi="PT Serif" w:cs="Times New Roman"/>
          <w:color w:val="000000"/>
          <w:sz w:val="28"/>
          <w:szCs w:val="28"/>
        </w:rPr>
      </w:pPr>
    </w:p>
    <w:p w:rsidR="00DE489C" w:rsidRDefault="00DE489C" w:rsidP="00DE489C">
      <w:pPr>
        <w:spacing w:after="0" w:line="240" w:lineRule="auto"/>
        <w:rPr>
          <w:rFonts w:ascii="PT Serif" w:eastAsia="Times New Roman" w:hAnsi="PT Serif" w:cs="Times New Roman"/>
          <w:color w:val="000000"/>
          <w:sz w:val="28"/>
          <w:szCs w:val="28"/>
        </w:rPr>
      </w:pPr>
      <w:r w:rsidRPr="00DE489C">
        <w:rPr>
          <w:rFonts w:ascii="PT Serif" w:eastAsia="Times New Roman" w:hAnsi="PT Serif" w:cs="Times New Roman"/>
          <w:color w:val="000000"/>
          <w:sz w:val="28"/>
          <w:szCs w:val="28"/>
        </w:rPr>
        <w:t>The primary goal of the LV3 project is to reproduce the process the 2014 capstone team developed for manufacturing the cylindrical carbon fiber sections of the rocket to be used on future PSAS projects, and to design and manufacture a nose cone and fin section using the same technology.  We will clearly document our design and manufacturing processes, so that PSAS can easily produce cylindrical modules, nose cones, and fin cans as needed.  A summary of the nose cone selection and the manufacturing process that we have implemented to date is detailed in the appendix.</w:t>
      </w:r>
    </w:p>
    <w:p w:rsidR="00936B4F" w:rsidRDefault="00936B4F" w:rsidP="00DE489C">
      <w:pPr>
        <w:spacing w:after="0" w:line="240" w:lineRule="auto"/>
        <w:rPr>
          <w:rFonts w:ascii="PT Serif" w:eastAsia="Times New Roman" w:hAnsi="PT Serif" w:cs="Times New Roman"/>
          <w:color w:val="000000"/>
          <w:sz w:val="28"/>
          <w:szCs w:val="28"/>
        </w:rPr>
      </w:pPr>
    </w:p>
    <w:p w:rsidR="00936B4F" w:rsidRDefault="00936B4F" w:rsidP="00DE489C">
      <w:pPr>
        <w:spacing w:after="0" w:line="240" w:lineRule="auto"/>
        <w:rPr>
          <w:rFonts w:ascii="PT Serif" w:eastAsia="Times New Roman" w:hAnsi="PT Serif" w:cs="Times New Roman"/>
          <w:color w:val="000000"/>
          <w:sz w:val="28"/>
          <w:szCs w:val="28"/>
        </w:rPr>
      </w:pPr>
    </w:p>
    <w:p w:rsidR="00936B4F" w:rsidRPr="00936B4F" w:rsidRDefault="00936B4F" w:rsidP="00936B4F">
      <w:pPr>
        <w:spacing w:after="0" w:line="240" w:lineRule="auto"/>
        <w:rPr>
          <w:rFonts w:ascii="PT Serif" w:eastAsia="Times New Roman" w:hAnsi="PT Serif" w:cs="Times New Roman"/>
          <w:b/>
          <w:color w:val="FF0000"/>
          <w:sz w:val="32"/>
          <w:szCs w:val="32"/>
        </w:rPr>
      </w:pPr>
      <w:r w:rsidRPr="00936B4F">
        <w:rPr>
          <w:rFonts w:ascii="PT Serif" w:eastAsia="Times New Roman" w:hAnsi="PT Serif" w:cs="Times New Roman"/>
          <w:b/>
          <w:color w:val="FF0000"/>
          <w:sz w:val="32"/>
          <w:szCs w:val="32"/>
        </w:rPr>
        <w:t xml:space="preserve">Sheet Metal Insulation </w:t>
      </w:r>
    </w:p>
    <w:p w:rsidR="00936B4F" w:rsidRDefault="00936B4F" w:rsidP="00936B4F"/>
    <w:p w:rsidR="00936B4F" w:rsidRPr="00936B4F" w:rsidRDefault="00936B4F" w:rsidP="00936B4F">
      <w:pPr>
        <w:spacing w:after="0" w:line="240" w:lineRule="auto"/>
        <w:rPr>
          <w:rFonts w:ascii="PT Serif" w:eastAsia="Times New Roman" w:hAnsi="PT Serif" w:cs="Times New Roman"/>
          <w:color w:val="000000"/>
          <w:sz w:val="28"/>
          <w:szCs w:val="28"/>
        </w:rPr>
      </w:pPr>
      <w:r w:rsidRPr="00936B4F">
        <w:rPr>
          <w:rFonts w:ascii="PT Serif" w:eastAsia="Times New Roman" w:hAnsi="PT Serif" w:cs="Times New Roman"/>
          <w:color w:val="000000"/>
          <w:sz w:val="28"/>
          <w:szCs w:val="28"/>
        </w:rPr>
        <w:t xml:space="preserve">The goal of this project is to design a machine that can improve the efficiency of installing insulation to air duct sheet metal. Key design components of the machine include:  an increase in production speed of 400%, ease of use, able to fit different size and shape duct metal, minimized set up time and maintenance, a 95% successful rate, and safety for the operator. </w:t>
      </w:r>
    </w:p>
    <w:p w:rsidR="006E75B3" w:rsidRDefault="00936B4F" w:rsidP="00936B4F">
      <w:pPr>
        <w:rPr>
          <w:rFonts w:ascii="Times New Roman" w:eastAsia="Times New Roman" w:hAnsi="Times New Roman" w:cs="Times New Roman"/>
        </w:rPr>
      </w:pPr>
      <w:r>
        <w:rPr>
          <w:rFonts w:ascii="Times New Roman" w:eastAsia="Times New Roman" w:hAnsi="Times New Roman" w:cs="Times New Roman"/>
        </w:rPr>
        <w:t>  </w:t>
      </w:r>
      <w:r>
        <w:rPr>
          <w:rFonts w:ascii="Times New Roman" w:eastAsia="Times New Roman" w:hAnsi="Times New Roman" w:cs="Times New Roman"/>
          <w:noProof/>
        </w:rPr>
        <w:drawing>
          <wp:inline distT="0" distB="0" distL="0" distR="0" wp14:anchorId="0871A650" wp14:editId="0B06097B">
            <wp:extent cx="4200525" cy="3018628"/>
            <wp:effectExtent l="0" t="0" r="0" b="0"/>
            <wp:docPr id="5" name="Picture 5" descr="https://lh3.googleusercontent.com/sOXjkTWmXsTyv4b3_q1lsDnDpeBEifqONh7Sp12LjMv6K-29HURJJljxOd3xxxGkR5KM3TjOeAoCudrvxwC1ESYIeb-yYB7nsmpcBDWyDcNpCY7ROTLJXIohP8zWBrnKTDPLHjPXj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sOXjkTWmXsTyv4b3_q1lsDnDpeBEifqONh7Sp12LjMv6K-29HURJJljxOd3xxxGkR5KM3TjOeAoCudrvxwC1ESYIeb-yYB7nsmpcBDWyDcNpCY7ROTLJXIohP8zWBrnKTDPLHjPXjOI"/>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05907" cy="3022496"/>
                    </a:xfrm>
                    <a:prstGeom prst="rect">
                      <a:avLst/>
                    </a:prstGeom>
                    <a:noFill/>
                    <a:ln>
                      <a:noFill/>
                    </a:ln>
                  </pic:spPr>
                </pic:pic>
              </a:graphicData>
            </a:graphic>
          </wp:inline>
        </w:drawing>
      </w:r>
    </w:p>
    <w:p w:rsidR="006E75B3" w:rsidRDefault="006E75B3" w:rsidP="00936B4F">
      <w:pPr>
        <w:rPr>
          <w:rFonts w:ascii="Times New Roman" w:eastAsia="Times New Roman" w:hAnsi="Times New Roman" w:cs="Times New Roman"/>
        </w:rPr>
      </w:pPr>
    </w:p>
    <w:p w:rsidR="004156BC" w:rsidRPr="004156BC" w:rsidRDefault="004156BC" w:rsidP="004156BC">
      <w:pPr>
        <w:spacing w:after="0" w:line="240" w:lineRule="auto"/>
        <w:rPr>
          <w:rFonts w:ascii="PT Serif" w:eastAsia="Times New Roman" w:hAnsi="PT Serif" w:cs="Times New Roman"/>
          <w:b/>
          <w:color w:val="FF0000"/>
          <w:sz w:val="32"/>
          <w:szCs w:val="32"/>
        </w:rPr>
      </w:pPr>
      <w:proofErr w:type="spellStart"/>
      <w:r w:rsidRPr="004156BC">
        <w:rPr>
          <w:rFonts w:ascii="PT Serif" w:eastAsia="Times New Roman" w:hAnsi="PT Serif" w:cs="Times New Roman"/>
          <w:b/>
          <w:color w:val="FF0000"/>
          <w:sz w:val="32"/>
          <w:szCs w:val="32"/>
        </w:rPr>
        <w:t>Reihle</w:t>
      </w:r>
      <w:proofErr w:type="spellEnd"/>
      <w:r w:rsidRPr="004156BC">
        <w:rPr>
          <w:rFonts w:ascii="PT Serif" w:eastAsia="Times New Roman" w:hAnsi="PT Serif" w:cs="Times New Roman"/>
          <w:b/>
          <w:color w:val="FF0000"/>
          <w:sz w:val="32"/>
          <w:szCs w:val="32"/>
        </w:rPr>
        <w:t xml:space="preserve"> Frame Design and Electronic upgrade</w:t>
      </w:r>
    </w:p>
    <w:p w:rsidR="004156BC" w:rsidRDefault="004156BC" w:rsidP="004156BC"/>
    <w:p w:rsidR="004156BC" w:rsidRPr="004156BC" w:rsidRDefault="004156BC" w:rsidP="004156BC">
      <w:pPr>
        <w:spacing w:after="0" w:line="240" w:lineRule="auto"/>
        <w:rPr>
          <w:rFonts w:ascii="PT Serif" w:eastAsia="Times New Roman" w:hAnsi="PT Serif" w:cs="Times New Roman"/>
          <w:color w:val="000000"/>
          <w:sz w:val="28"/>
          <w:szCs w:val="28"/>
        </w:rPr>
      </w:pPr>
      <w:bookmarkStart w:id="1" w:name="h.yxrb4hrsrwrh" w:colFirst="0" w:colLast="0"/>
      <w:bookmarkEnd w:id="1"/>
      <w:r w:rsidRPr="004156BC">
        <w:rPr>
          <w:rFonts w:ascii="PT Serif" w:eastAsia="Times New Roman" w:hAnsi="PT Serif" w:cs="Times New Roman"/>
          <w:color w:val="000000"/>
          <w:sz w:val="28"/>
          <w:szCs w:val="28"/>
        </w:rPr>
        <w:t xml:space="preserve">The purpose of the </w:t>
      </w:r>
      <w:proofErr w:type="spellStart"/>
      <w:r w:rsidRPr="004156BC">
        <w:rPr>
          <w:rFonts w:ascii="PT Serif" w:eastAsia="Times New Roman" w:hAnsi="PT Serif" w:cs="Times New Roman"/>
          <w:color w:val="000000"/>
          <w:sz w:val="28"/>
          <w:szCs w:val="28"/>
        </w:rPr>
        <w:t>Reihle</w:t>
      </w:r>
      <w:proofErr w:type="spellEnd"/>
      <w:r w:rsidRPr="004156BC">
        <w:rPr>
          <w:rFonts w:ascii="PT Serif" w:eastAsia="Times New Roman" w:hAnsi="PT Serif" w:cs="Times New Roman"/>
          <w:color w:val="000000"/>
          <w:sz w:val="28"/>
          <w:szCs w:val="28"/>
        </w:rPr>
        <w:t xml:space="preserve"> capstone project is to design a rigid and movable frame and to upgrade the </w:t>
      </w:r>
      <w:proofErr w:type="spellStart"/>
      <w:r w:rsidRPr="004156BC">
        <w:rPr>
          <w:rFonts w:ascii="PT Serif" w:eastAsia="Times New Roman" w:hAnsi="PT Serif" w:cs="Times New Roman"/>
          <w:color w:val="000000"/>
          <w:sz w:val="28"/>
          <w:szCs w:val="28"/>
        </w:rPr>
        <w:t>Reihle</w:t>
      </w:r>
      <w:proofErr w:type="spellEnd"/>
      <w:r w:rsidRPr="004156BC">
        <w:rPr>
          <w:rFonts w:ascii="PT Serif" w:eastAsia="Times New Roman" w:hAnsi="PT Serif" w:cs="Times New Roman"/>
          <w:color w:val="000000"/>
          <w:sz w:val="28"/>
          <w:szCs w:val="28"/>
        </w:rPr>
        <w:t xml:space="preserve"> beam tester with an up to date electronic system. The specified requirements are to produce </w:t>
      </w:r>
      <w:proofErr w:type="spellStart"/>
      <w:proofErr w:type="gramStart"/>
      <w:r w:rsidRPr="004156BC">
        <w:rPr>
          <w:rFonts w:ascii="PT Serif" w:eastAsia="Times New Roman" w:hAnsi="PT Serif" w:cs="Times New Roman"/>
          <w:color w:val="000000"/>
          <w:sz w:val="28"/>
          <w:szCs w:val="28"/>
        </w:rPr>
        <w:t>a</w:t>
      </w:r>
      <w:proofErr w:type="spellEnd"/>
      <w:proofErr w:type="gramEnd"/>
      <w:r w:rsidRPr="004156BC">
        <w:rPr>
          <w:rFonts w:ascii="PT Serif" w:eastAsia="Times New Roman" w:hAnsi="PT Serif" w:cs="Times New Roman"/>
          <w:color w:val="000000"/>
          <w:sz w:val="28"/>
          <w:szCs w:val="28"/>
        </w:rPr>
        <w:t xml:space="preserve"> automated balance mechanism with modern safeguarded controls and an ability to provide load-displacement data directly to a computer user interface. </w:t>
      </w:r>
    </w:p>
    <w:p w:rsidR="004156BC" w:rsidRDefault="006E75B3" w:rsidP="004156BC">
      <w:bookmarkStart w:id="2" w:name="h.lt04793c3jid" w:colFirst="0" w:colLast="0"/>
      <w:bookmarkEnd w:id="2"/>
      <w:r>
        <w:rPr>
          <w:noProof/>
        </w:rPr>
        <w:drawing>
          <wp:anchor distT="114300" distB="114300" distL="114300" distR="114300" simplePos="0" relativeHeight="251660288" behindDoc="0" locked="0" layoutInCell="0" hidden="0" allowOverlap="0" wp14:anchorId="4618AA85" wp14:editId="3B527E78">
            <wp:simplePos x="0" y="0"/>
            <wp:positionH relativeFrom="margin">
              <wp:posOffset>952500</wp:posOffset>
            </wp:positionH>
            <wp:positionV relativeFrom="paragraph">
              <wp:posOffset>107950</wp:posOffset>
            </wp:positionV>
            <wp:extent cx="4818380" cy="2870835"/>
            <wp:effectExtent l="0" t="0" r="1270" b="5715"/>
            <wp:wrapNone/>
            <wp:docPr id="7" name="image01.jpg"/>
            <wp:cNvGraphicFramePr/>
            <a:graphic xmlns:a="http://schemas.openxmlformats.org/drawingml/2006/main">
              <a:graphicData uri="http://schemas.openxmlformats.org/drawingml/2006/picture">
                <pic:pic xmlns:pic="http://schemas.openxmlformats.org/drawingml/2006/picture">
                  <pic:nvPicPr>
                    <pic:cNvPr id="0" name="image01.jpg"/>
                    <pic:cNvPicPr preferRelativeResize="0"/>
                  </pic:nvPicPr>
                  <pic:blipFill>
                    <a:blip r:embed="rId19"/>
                    <a:srcRect/>
                    <a:stretch>
                      <a:fillRect/>
                    </a:stretch>
                  </pic:blipFill>
                  <pic:spPr>
                    <a:xfrm>
                      <a:off x="0" y="0"/>
                      <a:ext cx="4818380" cy="2870835"/>
                    </a:xfrm>
                    <a:prstGeom prst="rect">
                      <a:avLst/>
                    </a:prstGeom>
                    <a:ln/>
                  </pic:spPr>
                </pic:pic>
              </a:graphicData>
            </a:graphic>
            <wp14:sizeRelH relativeFrom="margin">
              <wp14:pctWidth>0</wp14:pctWidth>
            </wp14:sizeRelH>
            <wp14:sizeRelV relativeFrom="margin">
              <wp14:pctHeight>0</wp14:pctHeight>
            </wp14:sizeRelV>
          </wp:anchor>
        </w:drawing>
      </w:r>
    </w:p>
    <w:p w:rsidR="00936B4F" w:rsidRDefault="00936B4F" w:rsidP="00936B4F">
      <w:pPr>
        <w:rPr>
          <w:rFonts w:ascii="Times New Roman" w:eastAsia="Times New Roman" w:hAnsi="Times New Roman" w:cs="Times New Roman"/>
        </w:rPr>
      </w:pPr>
    </w:p>
    <w:p w:rsidR="00936B4F" w:rsidRDefault="00936B4F" w:rsidP="00936B4F">
      <w:pPr>
        <w:rPr>
          <w:rFonts w:ascii="Times New Roman" w:eastAsia="Times New Roman" w:hAnsi="Times New Roman" w:cs="Times New Roman"/>
        </w:rPr>
      </w:pPr>
    </w:p>
    <w:p w:rsidR="00936B4F" w:rsidRDefault="00936B4F" w:rsidP="00936B4F">
      <w:pPr>
        <w:rPr>
          <w:rFonts w:eastAsia="PMingLiU"/>
        </w:rPr>
      </w:pPr>
    </w:p>
    <w:p w:rsidR="00936B4F" w:rsidRPr="00DE489C" w:rsidRDefault="00936B4F" w:rsidP="00DE489C">
      <w:pPr>
        <w:spacing w:after="0" w:line="240" w:lineRule="auto"/>
        <w:rPr>
          <w:rFonts w:ascii="PT Serif" w:eastAsia="Times New Roman" w:hAnsi="PT Serif" w:cs="Times New Roman"/>
          <w:color w:val="000000"/>
          <w:sz w:val="28"/>
          <w:szCs w:val="28"/>
        </w:rPr>
      </w:pPr>
    </w:p>
    <w:p w:rsidR="008E16A6" w:rsidRDefault="008E16A6" w:rsidP="004C6CE5">
      <w:pPr>
        <w:spacing w:after="0"/>
        <w:rPr>
          <w:rFonts w:ascii="Times New Roman" w:hAnsi="Times New Roman" w:cs="Times New Roman"/>
          <w:sz w:val="24"/>
          <w:szCs w:val="24"/>
        </w:rPr>
      </w:pPr>
    </w:p>
    <w:p w:rsidR="006A06F0" w:rsidRDefault="006A06F0" w:rsidP="004C6CE5">
      <w:pPr>
        <w:spacing w:after="0"/>
        <w:rPr>
          <w:rFonts w:ascii="Times New Roman" w:hAnsi="Times New Roman" w:cs="Times New Roman"/>
          <w:sz w:val="24"/>
          <w:szCs w:val="24"/>
        </w:rPr>
      </w:pPr>
    </w:p>
    <w:p w:rsidR="004156BC" w:rsidRDefault="004156BC" w:rsidP="004C6CE5">
      <w:pPr>
        <w:spacing w:after="0"/>
        <w:rPr>
          <w:rFonts w:ascii="Times New Roman" w:hAnsi="Times New Roman" w:cs="Times New Roman"/>
          <w:sz w:val="24"/>
          <w:szCs w:val="24"/>
        </w:rPr>
      </w:pPr>
    </w:p>
    <w:p w:rsidR="004156BC" w:rsidRDefault="004156BC" w:rsidP="004C6CE5">
      <w:pPr>
        <w:spacing w:after="0"/>
        <w:rPr>
          <w:rFonts w:ascii="Times New Roman" w:hAnsi="Times New Roman" w:cs="Times New Roman"/>
          <w:sz w:val="24"/>
          <w:szCs w:val="24"/>
        </w:rPr>
      </w:pPr>
    </w:p>
    <w:p w:rsidR="004156BC" w:rsidRDefault="004156BC" w:rsidP="004C6CE5">
      <w:pPr>
        <w:spacing w:after="0"/>
        <w:rPr>
          <w:rFonts w:ascii="Times New Roman" w:hAnsi="Times New Roman" w:cs="Times New Roman"/>
          <w:sz w:val="24"/>
          <w:szCs w:val="24"/>
        </w:rPr>
      </w:pPr>
    </w:p>
    <w:p w:rsidR="004156BC" w:rsidRDefault="004156BC" w:rsidP="004C6CE5">
      <w:pPr>
        <w:spacing w:after="0"/>
        <w:rPr>
          <w:rFonts w:ascii="Times New Roman" w:hAnsi="Times New Roman" w:cs="Times New Roman"/>
          <w:sz w:val="24"/>
          <w:szCs w:val="24"/>
        </w:rPr>
      </w:pPr>
    </w:p>
    <w:p w:rsidR="00AA5A31" w:rsidRPr="00AA5A31" w:rsidRDefault="00AA5A31" w:rsidP="00AA5A31">
      <w:pPr>
        <w:spacing w:after="0" w:line="240" w:lineRule="auto"/>
        <w:rPr>
          <w:rFonts w:ascii="PT Serif" w:eastAsia="Times New Roman" w:hAnsi="PT Serif" w:cs="Times New Roman"/>
          <w:b/>
          <w:color w:val="FF0000"/>
          <w:sz w:val="32"/>
          <w:szCs w:val="32"/>
        </w:rPr>
      </w:pPr>
    </w:p>
    <w:p w:rsidR="00AA5A31" w:rsidRDefault="00AA5A31" w:rsidP="00AA5A31">
      <w:pPr>
        <w:spacing w:after="0" w:line="240" w:lineRule="auto"/>
        <w:rPr>
          <w:b/>
          <w:sz w:val="24"/>
        </w:rPr>
      </w:pPr>
    </w:p>
    <w:p w:rsidR="001B7208" w:rsidRDefault="001B7208" w:rsidP="00AA5A31">
      <w:pPr>
        <w:spacing w:after="0" w:line="240" w:lineRule="auto"/>
        <w:rPr>
          <w:rFonts w:ascii="PT Serif" w:eastAsia="Times New Roman" w:hAnsi="PT Serif" w:cs="Times New Roman"/>
          <w:color w:val="000000"/>
          <w:sz w:val="28"/>
          <w:szCs w:val="28"/>
        </w:rPr>
      </w:pPr>
    </w:p>
    <w:p w:rsidR="001B7208" w:rsidRPr="001B7208" w:rsidRDefault="001B7208" w:rsidP="00AA5A31">
      <w:pPr>
        <w:spacing w:after="0" w:line="240" w:lineRule="auto"/>
        <w:rPr>
          <w:rFonts w:ascii="PT Serif" w:eastAsia="Times New Roman" w:hAnsi="PT Serif" w:cs="Times New Roman"/>
          <w:b/>
          <w:color w:val="FF0000"/>
          <w:sz w:val="32"/>
          <w:szCs w:val="32"/>
        </w:rPr>
      </w:pPr>
      <w:r w:rsidRPr="001B7208">
        <w:rPr>
          <w:rFonts w:ascii="PT Serif" w:eastAsia="Times New Roman" w:hAnsi="PT Serif" w:cs="Times New Roman"/>
          <w:b/>
          <w:color w:val="FF0000"/>
          <w:sz w:val="32"/>
          <w:szCs w:val="32"/>
        </w:rPr>
        <w:t>Snow Bike</w:t>
      </w:r>
    </w:p>
    <w:p w:rsidR="001B7208" w:rsidRDefault="001B7208" w:rsidP="00AA5A31">
      <w:pPr>
        <w:spacing w:after="0" w:line="240" w:lineRule="auto"/>
        <w:rPr>
          <w:rFonts w:ascii="PT Serif" w:eastAsia="Times New Roman" w:hAnsi="PT Serif" w:cs="Times New Roman"/>
          <w:color w:val="000000"/>
          <w:sz w:val="28"/>
          <w:szCs w:val="28"/>
        </w:rPr>
      </w:pPr>
    </w:p>
    <w:p w:rsidR="00AA5A31" w:rsidRPr="00AA5A31" w:rsidRDefault="00AA5A31" w:rsidP="00AA5A31">
      <w:pPr>
        <w:spacing w:after="0" w:line="240" w:lineRule="auto"/>
        <w:rPr>
          <w:rFonts w:ascii="PT Serif" w:eastAsia="Times New Roman" w:hAnsi="PT Serif" w:cs="Times New Roman"/>
          <w:color w:val="000000"/>
          <w:sz w:val="28"/>
          <w:szCs w:val="28"/>
        </w:rPr>
      </w:pPr>
      <w:r w:rsidRPr="00AA5A31">
        <w:rPr>
          <w:rFonts w:ascii="PT Serif" w:eastAsia="Times New Roman" w:hAnsi="PT Serif" w:cs="Times New Roman"/>
          <w:color w:val="000000"/>
          <w:sz w:val="28"/>
          <w:szCs w:val="28"/>
        </w:rPr>
        <w:t xml:space="preserve">The 2016 </w:t>
      </w:r>
      <w:proofErr w:type="spellStart"/>
      <w:r w:rsidRPr="00AA5A31">
        <w:rPr>
          <w:rFonts w:ascii="PT Serif" w:eastAsia="Times New Roman" w:hAnsi="PT Serif" w:cs="Times New Roman"/>
          <w:color w:val="000000"/>
          <w:sz w:val="28"/>
          <w:szCs w:val="28"/>
        </w:rPr>
        <w:t>SnoBike</w:t>
      </w:r>
      <w:proofErr w:type="spellEnd"/>
      <w:r w:rsidRPr="00AA5A31">
        <w:rPr>
          <w:rFonts w:ascii="PT Serif" w:eastAsia="Times New Roman" w:hAnsi="PT Serif" w:cs="Times New Roman"/>
          <w:color w:val="000000"/>
          <w:sz w:val="28"/>
          <w:szCs w:val="28"/>
        </w:rPr>
        <w:t xml:space="preserve"> Capstone team has been tasked with updating last year’s model with performance and aesthetic upgrades. Most importantly we will be making the bike collapsible to fit inside a backpack along with adding brakes and reducing the overall weight. The collapsible swing arm and frame will be manufactured from aluminum while the fork and brakes will be steel. It will utilize a fully adjustable mountain bike suspension and also feature folding foot pegs and a removable handlebar/fork assembly.</w:t>
      </w:r>
    </w:p>
    <w:p w:rsidR="00AA5A31" w:rsidRDefault="00AA5A31" w:rsidP="00AA5A31">
      <w:pPr>
        <w:spacing w:after="0" w:line="240" w:lineRule="auto"/>
        <w:rPr>
          <w:sz w:val="24"/>
        </w:rPr>
      </w:pPr>
    </w:p>
    <w:p w:rsidR="00AA5A31" w:rsidRPr="00DD234F" w:rsidRDefault="00AA5A31" w:rsidP="00AA5A31">
      <w:pPr>
        <w:spacing w:after="0" w:line="240" w:lineRule="auto"/>
        <w:rPr>
          <w:sz w:val="24"/>
        </w:rPr>
      </w:pPr>
      <w:r>
        <w:rPr>
          <w:noProof/>
        </w:rPr>
        <w:drawing>
          <wp:anchor distT="0" distB="0" distL="114300" distR="114300" simplePos="0" relativeHeight="251662336" behindDoc="0" locked="0" layoutInCell="1" allowOverlap="1" wp14:anchorId="4BBFDC46" wp14:editId="1A724ECF">
            <wp:simplePos x="0" y="0"/>
            <wp:positionH relativeFrom="column">
              <wp:posOffset>1714500</wp:posOffset>
            </wp:positionH>
            <wp:positionV relativeFrom="paragraph">
              <wp:posOffset>38100</wp:posOffset>
            </wp:positionV>
            <wp:extent cx="5946775" cy="3876675"/>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946775" cy="3876675"/>
                    </a:xfrm>
                    <a:prstGeom prst="rect">
                      <a:avLst/>
                    </a:prstGeom>
                  </pic:spPr>
                </pic:pic>
              </a:graphicData>
            </a:graphic>
            <wp14:sizeRelH relativeFrom="page">
              <wp14:pctWidth>0</wp14:pctWidth>
            </wp14:sizeRelH>
            <wp14:sizeRelV relativeFrom="page">
              <wp14:pctHeight>0</wp14:pctHeight>
            </wp14:sizeRelV>
          </wp:anchor>
        </w:drawing>
      </w:r>
    </w:p>
    <w:p w:rsidR="00AA5A31" w:rsidRDefault="00AA5A31" w:rsidP="004C6CE5">
      <w:pPr>
        <w:spacing w:after="0"/>
        <w:rPr>
          <w:rFonts w:ascii="Times New Roman" w:hAnsi="Times New Roman" w:cs="Times New Roman"/>
          <w:sz w:val="24"/>
          <w:szCs w:val="24"/>
        </w:rPr>
      </w:pPr>
    </w:p>
    <w:p w:rsidR="004156BC" w:rsidRDefault="004156BC" w:rsidP="004C6CE5">
      <w:pPr>
        <w:spacing w:after="0"/>
        <w:rPr>
          <w:rFonts w:ascii="Times New Roman" w:hAnsi="Times New Roman" w:cs="Times New Roman"/>
          <w:sz w:val="24"/>
          <w:szCs w:val="24"/>
        </w:rPr>
      </w:pPr>
    </w:p>
    <w:p w:rsidR="006E75B3" w:rsidRDefault="006E75B3" w:rsidP="004C6CE5">
      <w:pPr>
        <w:spacing w:after="0"/>
        <w:rPr>
          <w:rFonts w:ascii="Times New Roman" w:hAnsi="Times New Roman" w:cs="Times New Roman"/>
          <w:sz w:val="24"/>
          <w:szCs w:val="24"/>
        </w:rPr>
      </w:pPr>
    </w:p>
    <w:p w:rsidR="006E75B3" w:rsidRDefault="006E75B3" w:rsidP="004C6CE5">
      <w:pPr>
        <w:spacing w:after="0"/>
        <w:rPr>
          <w:rFonts w:ascii="Times New Roman" w:hAnsi="Times New Roman" w:cs="Times New Roman"/>
          <w:sz w:val="24"/>
          <w:szCs w:val="24"/>
        </w:rPr>
      </w:pPr>
    </w:p>
    <w:p w:rsidR="006E75B3" w:rsidRDefault="006E75B3" w:rsidP="004C6CE5">
      <w:pPr>
        <w:spacing w:after="0"/>
        <w:rPr>
          <w:rFonts w:ascii="Times New Roman" w:hAnsi="Times New Roman" w:cs="Times New Roman"/>
          <w:sz w:val="24"/>
          <w:szCs w:val="24"/>
        </w:rPr>
      </w:pPr>
    </w:p>
    <w:p w:rsidR="006E75B3" w:rsidRDefault="006E75B3" w:rsidP="004C6CE5">
      <w:pPr>
        <w:spacing w:after="0"/>
        <w:rPr>
          <w:rFonts w:ascii="Times New Roman" w:hAnsi="Times New Roman" w:cs="Times New Roman"/>
          <w:sz w:val="24"/>
          <w:szCs w:val="24"/>
        </w:rPr>
      </w:pPr>
    </w:p>
    <w:p w:rsidR="006E75B3" w:rsidRDefault="006E75B3" w:rsidP="004C6CE5">
      <w:pPr>
        <w:spacing w:after="0"/>
        <w:rPr>
          <w:rFonts w:ascii="Times New Roman" w:hAnsi="Times New Roman" w:cs="Times New Roman"/>
          <w:sz w:val="24"/>
          <w:szCs w:val="24"/>
        </w:rPr>
      </w:pPr>
    </w:p>
    <w:p w:rsidR="006E75B3" w:rsidRDefault="006E75B3" w:rsidP="004C6CE5">
      <w:pPr>
        <w:spacing w:after="0"/>
        <w:rPr>
          <w:rFonts w:ascii="Times New Roman" w:hAnsi="Times New Roman" w:cs="Times New Roman"/>
          <w:sz w:val="24"/>
          <w:szCs w:val="24"/>
        </w:rPr>
      </w:pPr>
    </w:p>
    <w:p w:rsidR="006E75B3" w:rsidRDefault="006E75B3" w:rsidP="004C6CE5">
      <w:pPr>
        <w:spacing w:after="0"/>
        <w:rPr>
          <w:rFonts w:ascii="Times New Roman" w:hAnsi="Times New Roman" w:cs="Times New Roman"/>
          <w:sz w:val="24"/>
          <w:szCs w:val="24"/>
        </w:rPr>
      </w:pPr>
    </w:p>
    <w:p w:rsidR="006E75B3" w:rsidRDefault="006E75B3" w:rsidP="004C6CE5">
      <w:pPr>
        <w:spacing w:after="0"/>
        <w:rPr>
          <w:rFonts w:ascii="Times New Roman" w:hAnsi="Times New Roman" w:cs="Times New Roman"/>
          <w:sz w:val="24"/>
          <w:szCs w:val="24"/>
        </w:rPr>
      </w:pPr>
    </w:p>
    <w:p w:rsidR="006E75B3" w:rsidRDefault="006E75B3" w:rsidP="004C6CE5">
      <w:pPr>
        <w:spacing w:after="0"/>
        <w:rPr>
          <w:rFonts w:ascii="Times New Roman" w:hAnsi="Times New Roman" w:cs="Times New Roman"/>
          <w:sz w:val="24"/>
          <w:szCs w:val="24"/>
        </w:rPr>
      </w:pPr>
    </w:p>
    <w:p w:rsidR="006E75B3" w:rsidRDefault="006E75B3" w:rsidP="004C6CE5">
      <w:pPr>
        <w:spacing w:after="0"/>
        <w:rPr>
          <w:rFonts w:ascii="Times New Roman" w:hAnsi="Times New Roman" w:cs="Times New Roman"/>
          <w:sz w:val="24"/>
          <w:szCs w:val="24"/>
        </w:rPr>
      </w:pPr>
    </w:p>
    <w:p w:rsidR="006E75B3" w:rsidRDefault="006E75B3" w:rsidP="004C6CE5">
      <w:pPr>
        <w:spacing w:after="0"/>
        <w:rPr>
          <w:rFonts w:ascii="Times New Roman" w:hAnsi="Times New Roman" w:cs="Times New Roman"/>
          <w:sz w:val="24"/>
          <w:szCs w:val="24"/>
        </w:rPr>
      </w:pPr>
    </w:p>
    <w:p w:rsidR="006E75B3" w:rsidRDefault="006E75B3" w:rsidP="004C6CE5">
      <w:pPr>
        <w:spacing w:after="0"/>
        <w:rPr>
          <w:rFonts w:ascii="Times New Roman" w:hAnsi="Times New Roman" w:cs="Times New Roman"/>
          <w:sz w:val="24"/>
          <w:szCs w:val="24"/>
        </w:rPr>
      </w:pPr>
    </w:p>
    <w:p w:rsidR="006E75B3" w:rsidRDefault="006E75B3" w:rsidP="004C6CE5">
      <w:pPr>
        <w:spacing w:after="0"/>
        <w:rPr>
          <w:rFonts w:ascii="Times New Roman" w:hAnsi="Times New Roman" w:cs="Times New Roman"/>
          <w:sz w:val="24"/>
          <w:szCs w:val="24"/>
        </w:rPr>
      </w:pPr>
    </w:p>
    <w:p w:rsidR="006E75B3" w:rsidRDefault="006E75B3" w:rsidP="004C6CE5">
      <w:pPr>
        <w:spacing w:after="0"/>
        <w:rPr>
          <w:rFonts w:ascii="Times New Roman" w:hAnsi="Times New Roman" w:cs="Times New Roman"/>
          <w:sz w:val="24"/>
          <w:szCs w:val="24"/>
        </w:rPr>
      </w:pPr>
    </w:p>
    <w:p w:rsidR="006E75B3" w:rsidRDefault="006E75B3" w:rsidP="004C6CE5">
      <w:pPr>
        <w:spacing w:after="0"/>
        <w:rPr>
          <w:rFonts w:ascii="Times New Roman" w:hAnsi="Times New Roman" w:cs="Times New Roman"/>
          <w:sz w:val="24"/>
          <w:szCs w:val="24"/>
        </w:rPr>
      </w:pPr>
    </w:p>
    <w:p w:rsidR="006E75B3" w:rsidRDefault="006E75B3" w:rsidP="004C6CE5">
      <w:pPr>
        <w:spacing w:after="0"/>
        <w:rPr>
          <w:rFonts w:ascii="Times New Roman" w:hAnsi="Times New Roman" w:cs="Times New Roman"/>
          <w:sz w:val="24"/>
          <w:szCs w:val="24"/>
        </w:rPr>
      </w:pPr>
    </w:p>
    <w:p w:rsidR="006E75B3" w:rsidRDefault="006E75B3" w:rsidP="004C6CE5">
      <w:pPr>
        <w:spacing w:after="0"/>
        <w:rPr>
          <w:rFonts w:ascii="Times New Roman" w:hAnsi="Times New Roman" w:cs="Times New Roman"/>
          <w:sz w:val="24"/>
          <w:szCs w:val="24"/>
        </w:rPr>
      </w:pPr>
    </w:p>
    <w:p w:rsidR="006E75B3" w:rsidRDefault="006E75B3" w:rsidP="004C6CE5">
      <w:pPr>
        <w:spacing w:after="0"/>
        <w:rPr>
          <w:rFonts w:ascii="Times New Roman" w:hAnsi="Times New Roman" w:cs="Times New Roman"/>
          <w:sz w:val="24"/>
          <w:szCs w:val="24"/>
        </w:rPr>
      </w:pPr>
    </w:p>
    <w:p w:rsidR="00583845" w:rsidRDefault="00583845" w:rsidP="004C6CE5">
      <w:pPr>
        <w:spacing w:after="0"/>
        <w:rPr>
          <w:rFonts w:ascii="Times New Roman" w:hAnsi="Times New Roman" w:cs="Times New Roman"/>
          <w:sz w:val="24"/>
          <w:szCs w:val="24"/>
        </w:rPr>
      </w:pPr>
    </w:p>
    <w:p w:rsidR="006E75B3" w:rsidRPr="006E75B3" w:rsidRDefault="006E75B3" w:rsidP="006E75B3">
      <w:pPr>
        <w:spacing w:after="0" w:line="240" w:lineRule="auto"/>
        <w:rPr>
          <w:rFonts w:ascii="PT Serif" w:eastAsia="Times New Roman" w:hAnsi="PT Serif" w:cs="Times New Roman"/>
          <w:b/>
          <w:color w:val="FF0000"/>
          <w:sz w:val="32"/>
          <w:szCs w:val="32"/>
        </w:rPr>
      </w:pPr>
      <w:r w:rsidRPr="006E75B3">
        <w:rPr>
          <w:rFonts w:ascii="PT Serif" w:eastAsia="Times New Roman" w:hAnsi="PT Serif" w:cs="Times New Roman"/>
          <w:b/>
          <w:color w:val="FF0000"/>
          <w:sz w:val="32"/>
          <w:szCs w:val="32"/>
        </w:rPr>
        <w:t>Liquid Fuel Rocket Engine</w:t>
      </w:r>
    </w:p>
    <w:p w:rsidR="006E75B3" w:rsidRPr="006E75B3" w:rsidRDefault="006E75B3" w:rsidP="006E75B3">
      <w:pPr>
        <w:shd w:val="clear" w:color="auto" w:fill="FFFFFF"/>
        <w:spacing w:after="0" w:line="240" w:lineRule="auto"/>
        <w:rPr>
          <w:rFonts w:ascii="Arial" w:eastAsia="Times New Roman" w:hAnsi="Arial" w:cs="Arial"/>
          <w:color w:val="222222"/>
          <w:sz w:val="19"/>
          <w:szCs w:val="19"/>
        </w:rPr>
      </w:pPr>
    </w:p>
    <w:p w:rsidR="006E75B3" w:rsidRPr="006E75B3" w:rsidRDefault="006E75B3" w:rsidP="006E75B3">
      <w:pPr>
        <w:spacing w:after="0" w:line="240" w:lineRule="auto"/>
        <w:rPr>
          <w:rFonts w:ascii="PT Serif" w:eastAsia="Times New Roman" w:hAnsi="PT Serif" w:cs="Times New Roman"/>
          <w:color w:val="000000"/>
          <w:sz w:val="28"/>
          <w:szCs w:val="28"/>
        </w:rPr>
      </w:pPr>
      <w:r w:rsidRPr="006E75B3">
        <w:rPr>
          <w:rFonts w:ascii="PT Serif" w:eastAsia="Times New Roman" w:hAnsi="PT Serif" w:cs="Times New Roman"/>
          <w:color w:val="000000"/>
          <w:sz w:val="28"/>
          <w:szCs w:val="28"/>
        </w:rPr>
        <w:t xml:space="preserve">The Portland State Aerospace Society (PSAS) is a student group dedicated to building open-source rockets and </w:t>
      </w:r>
      <w:proofErr w:type="spellStart"/>
      <w:r w:rsidRPr="006E75B3">
        <w:rPr>
          <w:rFonts w:ascii="PT Serif" w:eastAsia="Times New Roman" w:hAnsi="PT Serif" w:cs="Times New Roman"/>
          <w:color w:val="000000"/>
          <w:sz w:val="28"/>
          <w:szCs w:val="28"/>
        </w:rPr>
        <w:t>avionic</w:t>
      </w:r>
      <w:proofErr w:type="spellEnd"/>
      <w:r w:rsidRPr="006E75B3">
        <w:rPr>
          <w:rFonts w:ascii="PT Serif" w:eastAsia="Times New Roman" w:hAnsi="PT Serif" w:cs="Times New Roman"/>
          <w:color w:val="000000"/>
          <w:sz w:val="28"/>
          <w:szCs w:val="28"/>
        </w:rPr>
        <w:t xml:space="preserve"> systems. The group's long term goal is to place a 1 kg </w:t>
      </w:r>
      <w:proofErr w:type="spellStart"/>
      <w:r w:rsidRPr="006E75B3">
        <w:rPr>
          <w:rFonts w:ascii="PT Serif" w:eastAsia="Times New Roman" w:hAnsi="PT Serif" w:cs="Times New Roman"/>
          <w:color w:val="000000"/>
          <w:sz w:val="28"/>
          <w:szCs w:val="28"/>
        </w:rPr>
        <w:t>cubesat</w:t>
      </w:r>
      <w:proofErr w:type="spellEnd"/>
      <w:r w:rsidRPr="006E75B3">
        <w:rPr>
          <w:rFonts w:ascii="PT Serif" w:eastAsia="Times New Roman" w:hAnsi="PT Serif" w:cs="Times New Roman"/>
          <w:color w:val="000000"/>
          <w:sz w:val="28"/>
          <w:szCs w:val="28"/>
        </w:rPr>
        <w:t xml:space="preserve"> into low Earth orbit with their own launch vehicle. To achieve this goal the group needs to transition from a solid to liquid fuel rocket engine. This project entails designing and building a small scalable engine for preliminary testing. 3D printing will be used to develop a regenerative cooling system with complex geometries unattainable with conventional machining. The </w:t>
      </w:r>
      <w:proofErr w:type="spellStart"/>
      <w:r w:rsidRPr="006E75B3">
        <w:rPr>
          <w:rFonts w:ascii="PT Serif" w:eastAsia="Times New Roman" w:hAnsi="PT Serif" w:cs="Times New Roman"/>
          <w:color w:val="000000"/>
          <w:sz w:val="28"/>
          <w:szCs w:val="28"/>
        </w:rPr>
        <w:t>the</w:t>
      </w:r>
      <w:proofErr w:type="spellEnd"/>
      <w:r w:rsidRPr="006E75B3">
        <w:rPr>
          <w:rFonts w:ascii="PT Serif" w:eastAsia="Times New Roman" w:hAnsi="PT Serif" w:cs="Times New Roman"/>
          <w:color w:val="000000"/>
          <w:sz w:val="28"/>
          <w:szCs w:val="28"/>
        </w:rPr>
        <w:t xml:space="preserve"> engine will produce 250 pounds of thrust with ethanol and liquid oxygen as the propellants. The engine will be tested on a static test stand in June.</w:t>
      </w:r>
    </w:p>
    <w:p w:rsidR="006E75B3" w:rsidRPr="006E75B3" w:rsidRDefault="006E75B3" w:rsidP="006E75B3">
      <w:pPr>
        <w:shd w:val="clear" w:color="auto" w:fill="FFFFFF"/>
        <w:spacing w:after="0" w:line="240" w:lineRule="auto"/>
        <w:rPr>
          <w:rFonts w:ascii="Arial" w:eastAsia="Times New Roman" w:hAnsi="Arial" w:cs="Arial"/>
          <w:color w:val="222222"/>
          <w:sz w:val="19"/>
          <w:szCs w:val="19"/>
        </w:rPr>
      </w:pPr>
      <w:r w:rsidRPr="006E75B3">
        <w:rPr>
          <w:rFonts w:ascii="Arial" w:eastAsia="Times New Roman" w:hAnsi="Arial" w:cs="Arial"/>
          <w:noProof/>
          <w:color w:val="222222"/>
          <w:sz w:val="19"/>
          <w:szCs w:val="19"/>
        </w:rPr>
        <w:drawing>
          <wp:inline distT="0" distB="0" distL="0" distR="0">
            <wp:extent cx="2886075" cy="2250935"/>
            <wp:effectExtent l="0" t="0" r="0" b="0"/>
            <wp:docPr id="15" name="Picture 15" descr="https://lh3.googleusercontent.com/0AY6yJ8kN42RNoUVo7NEPl_CTKKCaOk2ug3fh9ZVuBFdUnW2lP1shR3dP-Hi6K1w1ZhbBgL_OjlHjEzjCtnoVk-QBdr1N8Myj1F1jeQIf3q_iQNhd_KyVjH8LSK3OkNKmwKev_1WQk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0AY6yJ8kN42RNoUVo7NEPl_CTKKCaOk2ug3fh9ZVuBFdUnW2lP1shR3dP-Hi6K1w1ZhbBgL_OjlHjEzjCtnoVk-QBdr1N8Myj1F1jeQIf3q_iQNhd_KyVjH8LSK3OkNKmwKev_1WQk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09224" cy="2268990"/>
                    </a:xfrm>
                    <a:prstGeom prst="rect">
                      <a:avLst/>
                    </a:prstGeom>
                    <a:noFill/>
                    <a:ln>
                      <a:noFill/>
                    </a:ln>
                  </pic:spPr>
                </pic:pic>
              </a:graphicData>
            </a:graphic>
          </wp:inline>
        </w:drawing>
      </w:r>
    </w:p>
    <w:p w:rsidR="006E75B3" w:rsidRDefault="006E75B3" w:rsidP="006E75B3">
      <w:pPr>
        <w:shd w:val="clear" w:color="auto" w:fill="FFFFFF"/>
        <w:spacing w:after="0" w:line="240" w:lineRule="auto"/>
        <w:rPr>
          <w:rFonts w:ascii="Arial" w:eastAsia="Times New Roman" w:hAnsi="Arial" w:cs="Arial"/>
          <w:color w:val="222222"/>
          <w:sz w:val="19"/>
          <w:szCs w:val="19"/>
        </w:rPr>
      </w:pPr>
      <w:r w:rsidRPr="006E75B3">
        <w:rPr>
          <w:rFonts w:ascii="Arial" w:eastAsia="Times New Roman" w:hAnsi="Arial" w:cs="Arial"/>
          <w:noProof/>
          <w:color w:val="222222"/>
          <w:sz w:val="19"/>
          <w:szCs w:val="19"/>
        </w:rPr>
        <w:drawing>
          <wp:inline distT="0" distB="0" distL="0" distR="0">
            <wp:extent cx="3846278" cy="2066925"/>
            <wp:effectExtent l="0" t="0" r="1905" b="0"/>
            <wp:docPr id="14" name="Picture 14" descr="https://lh5.googleusercontent.com/-9bhPmfjOTlj6n36lFfBE0zfECbxhivVRgUSteXKkNkMFrOED21ymX5x8efs3DNlSjbSnUXDxhh4weyFTS9UtE50QLdYnggfeX0lfn5AjroYuE9EldFjVmUKJeeIbmS_PwT_Zza79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9bhPmfjOTlj6n36lFfBE0zfECbxhivVRgUSteXKkNkMFrOED21ymX5x8efs3DNlSjbSnUXDxhh4weyFTS9UtE50QLdYnggfeX0lfn5AjroYuE9EldFjVmUKJeeIbmS_PwT_Zza79A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73825" cy="2081728"/>
                    </a:xfrm>
                    <a:prstGeom prst="rect">
                      <a:avLst/>
                    </a:prstGeom>
                    <a:noFill/>
                    <a:ln>
                      <a:noFill/>
                    </a:ln>
                  </pic:spPr>
                </pic:pic>
              </a:graphicData>
            </a:graphic>
          </wp:inline>
        </w:drawing>
      </w:r>
    </w:p>
    <w:p w:rsidR="006E75B3" w:rsidRDefault="006E75B3" w:rsidP="006E75B3">
      <w:pPr>
        <w:shd w:val="clear" w:color="auto" w:fill="FFFFFF"/>
        <w:spacing w:after="0" w:line="240" w:lineRule="auto"/>
        <w:rPr>
          <w:rFonts w:ascii="Arial" w:eastAsia="Times New Roman" w:hAnsi="Arial" w:cs="Arial"/>
          <w:color w:val="222222"/>
          <w:sz w:val="19"/>
          <w:szCs w:val="19"/>
        </w:rPr>
      </w:pPr>
    </w:p>
    <w:p w:rsidR="006E75B3" w:rsidRDefault="006E75B3" w:rsidP="006E75B3">
      <w:pPr>
        <w:shd w:val="clear" w:color="auto" w:fill="FFFFFF"/>
        <w:spacing w:after="0" w:line="240" w:lineRule="auto"/>
        <w:rPr>
          <w:rFonts w:ascii="Arial" w:eastAsia="Times New Roman" w:hAnsi="Arial" w:cs="Arial"/>
          <w:color w:val="222222"/>
          <w:sz w:val="19"/>
          <w:szCs w:val="19"/>
        </w:rPr>
      </w:pPr>
    </w:p>
    <w:p w:rsidR="001B7208" w:rsidRDefault="001B7208" w:rsidP="006E75B3">
      <w:pPr>
        <w:shd w:val="clear" w:color="auto" w:fill="FFFFFF"/>
        <w:spacing w:after="0" w:line="240" w:lineRule="auto"/>
        <w:rPr>
          <w:rFonts w:ascii="Arial" w:eastAsia="Times New Roman" w:hAnsi="Arial" w:cs="Arial"/>
          <w:color w:val="222222"/>
          <w:sz w:val="19"/>
          <w:szCs w:val="19"/>
        </w:rPr>
      </w:pPr>
    </w:p>
    <w:p w:rsidR="001B7208" w:rsidRPr="006E75B3" w:rsidRDefault="001B7208" w:rsidP="006E75B3">
      <w:pPr>
        <w:shd w:val="clear" w:color="auto" w:fill="FFFFFF"/>
        <w:spacing w:after="0" w:line="240" w:lineRule="auto"/>
        <w:rPr>
          <w:rFonts w:ascii="Arial" w:eastAsia="Times New Roman" w:hAnsi="Arial" w:cs="Arial"/>
          <w:color w:val="222222"/>
          <w:sz w:val="19"/>
          <w:szCs w:val="19"/>
        </w:rPr>
      </w:pPr>
    </w:p>
    <w:p w:rsidR="006E75B3" w:rsidRPr="006E75B3" w:rsidRDefault="006E75B3" w:rsidP="006E75B3">
      <w:pPr>
        <w:pStyle w:val="ListParagraph"/>
        <w:numPr>
          <w:ilvl w:val="0"/>
          <w:numId w:val="1"/>
        </w:numPr>
        <w:spacing w:after="0"/>
        <w:rPr>
          <w:rFonts w:ascii="Times New Roman" w:hAnsi="Times New Roman" w:cs="Times New Roman"/>
          <w:sz w:val="24"/>
          <w:szCs w:val="24"/>
        </w:rPr>
      </w:pPr>
    </w:p>
    <w:sectPr w:rsidR="006E75B3" w:rsidRPr="006E75B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PT Serif">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i1026" type="#_x0000_t75" alt="https://ssl.gstatic.com/ui/v1/icons/mail/images/cleardot.gif" style="width:.75pt;height:.75pt;visibility:visible;mso-wrap-style:square" o:bullet="t">
        <v:imagedata r:id="rId1" o:title="cleardot"/>
      </v:shape>
    </w:pict>
  </w:numPicBullet>
  <w:abstractNum w:abstractNumId="0" w15:restartNumberingAfterBreak="0">
    <w:nsid w:val="15A63223"/>
    <w:multiLevelType w:val="hybridMultilevel"/>
    <w:tmpl w:val="64EC5054"/>
    <w:lvl w:ilvl="0" w:tplc="F6A254F2">
      <w:start w:val="1"/>
      <w:numFmt w:val="bullet"/>
      <w:lvlText w:val=""/>
      <w:lvlPicBulletId w:val="0"/>
      <w:lvlJc w:val="left"/>
      <w:pPr>
        <w:tabs>
          <w:tab w:val="num" w:pos="720"/>
        </w:tabs>
        <w:ind w:left="720" w:hanging="360"/>
      </w:pPr>
      <w:rPr>
        <w:rFonts w:ascii="Symbol" w:hAnsi="Symbol" w:hint="default"/>
      </w:rPr>
    </w:lvl>
    <w:lvl w:ilvl="1" w:tplc="321E0738" w:tentative="1">
      <w:start w:val="1"/>
      <w:numFmt w:val="bullet"/>
      <w:lvlText w:val=""/>
      <w:lvlJc w:val="left"/>
      <w:pPr>
        <w:tabs>
          <w:tab w:val="num" w:pos="1440"/>
        </w:tabs>
        <w:ind w:left="1440" w:hanging="360"/>
      </w:pPr>
      <w:rPr>
        <w:rFonts w:ascii="Symbol" w:hAnsi="Symbol" w:hint="default"/>
      </w:rPr>
    </w:lvl>
    <w:lvl w:ilvl="2" w:tplc="28EC5446" w:tentative="1">
      <w:start w:val="1"/>
      <w:numFmt w:val="bullet"/>
      <w:lvlText w:val=""/>
      <w:lvlJc w:val="left"/>
      <w:pPr>
        <w:tabs>
          <w:tab w:val="num" w:pos="2160"/>
        </w:tabs>
        <w:ind w:left="2160" w:hanging="360"/>
      </w:pPr>
      <w:rPr>
        <w:rFonts w:ascii="Symbol" w:hAnsi="Symbol" w:hint="default"/>
      </w:rPr>
    </w:lvl>
    <w:lvl w:ilvl="3" w:tplc="863045BC" w:tentative="1">
      <w:start w:val="1"/>
      <w:numFmt w:val="bullet"/>
      <w:lvlText w:val=""/>
      <w:lvlJc w:val="left"/>
      <w:pPr>
        <w:tabs>
          <w:tab w:val="num" w:pos="2880"/>
        </w:tabs>
        <w:ind w:left="2880" w:hanging="360"/>
      </w:pPr>
      <w:rPr>
        <w:rFonts w:ascii="Symbol" w:hAnsi="Symbol" w:hint="default"/>
      </w:rPr>
    </w:lvl>
    <w:lvl w:ilvl="4" w:tplc="A9B28912" w:tentative="1">
      <w:start w:val="1"/>
      <w:numFmt w:val="bullet"/>
      <w:lvlText w:val=""/>
      <w:lvlJc w:val="left"/>
      <w:pPr>
        <w:tabs>
          <w:tab w:val="num" w:pos="3600"/>
        </w:tabs>
        <w:ind w:left="3600" w:hanging="360"/>
      </w:pPr>
      <w:rPr>
        <w:rFonts w:ascii="Symbol" w:hAnsi="Symbol" w:hint="default"/>
      </w:rPr>
    </w:lvl>
    <w:lvl w:ilvl="5" w:tplc="E55A6196" w:tentative="1">
      <w:start w:val="1"/>
      <w:numFmt w:val="bullet"/>
      <w:lvlText w:val=""/>
      <w:lvlJc w:val="left"/>
      <w:pPr>
        <w:tabs>
          <w:tab w:val="num" w:pos="4320"/>
        </w:tabs>
        <w:ind w:left="4320" w:hanging="360"/>
      </w:pPr>
      <w:rPr>
        <w:rFonts w:ascii="Symbol" w:hAnsi="Symbol" w:hint="default"/>
      </w:rPr>
    </w:lvl>
    <w:lvl w:ilvl="6" w:tplc="241A69FA" w:tentative="1">
      <w:start w:val="1"/>
      <w:numFmt w:val="bullet"/>
      <w:lvlText w:val=""/>
      <w:lvlJc w:val="left"/>
      <w:pPr>
        <w:tabs>
          <w:tab w:val="num" w:pos="5040"/>
        </w:tabs>
        <w:ind w:left="5040" w:hanging="360"/>
      </w:pPr>
      <w:rPr>
        <w:rFonts w:ascii="Symbol" w:hAnsi="Symbol" w:hint="default"/>
      </w:rPr>
    </w:lvl>
    <w:lvl w:ilvl="7" w:tplc="FA82D828" w:tentative="1">
      <w:start w:val="1"/>
      <w:numFmt w:val="bullet"/>
      <w:lvlText w:val=""/>
      <w:lvlJc w:val="left"/>
      <w:pPr>
        <w:tabs>
          <w:tab w:val="num" w:pos="5760"/>
        </w:tabs>
        <w:ind w:left="5760" w:hanging="360"/>
      </w:pPr>
      <w:rPr>
        <w:rFonts w:ascii="Symbol" w:hAnsi="Symbol" w:hint="default"/>
      </w:rPr>
    </w:lvl>
    <w:lvl w:ilvl="8" w:tplc="18B8903A" w:tentative="1">
      <w:start w:val="1"/>
      <w:numFmt w:val="bullet"/>
      <w:lvlText w:val=""/>
      <w:lvlJc w:val="left"/>
      <w:pPr>
        <w:tabs>
          <w:tab w:val="num" w:pos="6480"/>
        </w:tabs>
        <w:ind w:left="648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2545"/>
    <w:rsid w:val="00066CE0"/>
    <w:rsid w:val="001B7208"/>
    <w:rsid w:val="00220AE9"/>
    <w:rsid w:val="002535F1"/>
    <w:rsid w:val="002B3437"/>
    <w:rsid w:val="002E5DFE"/>
    <w:rsid w:val="00406543"/>
    <w:rsid w:val="004156BC"/>
    <w:rsid w:val="00466752"/>
    <w:rsid w:val="004C6CE5"/>
    <w:rsid w:val="00583845"/>
    <w:rsid w:val="006A06F0"/>
    <w:rsid w:val="006E75B3"/>
    <w:rsid w:val="00704620"/>
    <w:rsid w:val="00755249"/>
    <w:rsid w:val="007E63A4"/>
    <w:rsid w:val="008162AE"/>
    <w:rsid w:val="008E16A6"/>
    <w:rsid w:val="00936B4F"/>
    <w:rsid w:val="00AA5A31"/>
    <w:rsid w:val="00B021A0"/>
    <w:rsid w:val="00BE5BC2"/>
    <w:rsid w:val="00D42545"/>
    <w:rsid w:val="00DE489C"/>
    <w:rsid w:val="00EE423E"/>
    <w:rsid w:val="00FD17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F8A95484-170B-4D3B-924D-204E80D3B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2545"/>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E75B3"/>
    <w:pPr>
      <w:ind w:left="720"/>
      <w:contextualSpacing/>
    </w:pPr>
  </w:style>
  <w:style w:type="character" w:styleId="Hyperlink">
    <w:name w:val="Hyperlink"/>
    <w:basedOn w:val="DefaultParagraphFont"/>
    <w:uiPriority w:val="99"/>
    <w:unhideWhenUsed/>
    <w:rsid w:val="001B720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27278">
      <w:bodyDiv w:val="1"/>
      <w:marLeft w:val="0"/>
      <w:marRight w:val="0"/>
      <w:marTop w:val="0"/>
      <w:marBottom w:val="0"/>
      <w:divBdr>
        <w:top w:val="none" w:sz="0" w:space="0" w:color="auto"/>
        <w:left w:val="none" w:sz="0" w:space="0" w:color="auto"/>
        <w:bottom w:val="none" w:sz="0" w:space="0" w:color="auto"/>
        <w:right w:val="none" w:sz="0" w:space="0" w:color="auto"/>
      </w:divBdr>
      <w:divsChild>
        <w:div w:id="16932867">
          <w:marLeft w:val="0"/>
          <w:marRight w:val="0"/>
          <w:marTop w:val="0"/>
          <w:marBottom w:val="0"/>
          <w:divBdr>
            <w:top w:val="none" w:sz="0" w:space="0" w:color="auto"/>
            <w:left w:val="none" w:sz="0" w:space="0" w:color="auto"/>
            <w:bottom w:val="none" w:sz="0" w:space="0" w:color="auto"/>
            <w:right w:val="none" w:sz="0" w:space="0" w:color="auto"/>
          </w:divBdr>
        </w:div>
        <w:div w:id="1736275731">
          <w:marLeft w:val="0"/>
          <w:marRight w:val="0"/>
          <w:marTop w:val="0"/>
          <w:marBottom w:val="0"/>
          <w:divBdr>
            <w:top w:val="none" w:sz="0" w:space="0" w:color="auto"/>
            <w:left w:val="none" w:sz="0" w:space="0" w:color="auto"/>
            <w:bottom w:val="none" w:sz="0" w:space="0" w:color="auto"/>
            <w:right w:val="none" w:sz="0" w:space="0" w:color="auto"/>
          </w:divBdr>
        </w:div>
        <w:div w:id="1344674202">
          <w:marLeft w:val="0"/>
          <w:marRight w:val="0"/>
          <w:marTop w:val="0"/>
          <w:marBottom w:val="0"/>
          <w:divBdr>
            <w:top w:val="none" w:sz="0" w:space="0" w:color="auto"/>
            <w:left w:val="none" w:sz="0" w:space="0" w:color="auto"/>
            <w:bottom w:val="none" w:sz="0" w:space="0" w:color="auto"/>
            <w:right w:val="none" w:sz="0" w:space="0" w:color="auto"/>
          </w:divBdr>
        </w:div>
        <w:div w:id="977758142">
          <w:marLeft w:val="0"/>
          <w:marRight w:val="0"/>
          <w:marTop w:val="0"/>
          <w:marBottom w:val="0"/>
          <w:divBdr>
            <w:top w:val="none" w:sz="0" w:space="0" w:color="auto"/>
            <w:left w:val="none" w:sz="0" w:space="0" w:color="auto"/>
            <w:bottom w:val="none" w:sz="0" w:space="0" w:color="auto"/>
            <w:right w:val="none" w:sz="0" w:space="0" w:color="auto"/>
          </w:divBdr>
        </w:div>
        <w:div w:id="2121602044">
          <w:marLeft w:val="0"/>
          <w:marRight w:val="0"/>
          <w:marTop w:val="0"/>
          <w:marBottom w:val="0"/>
          <w:divBdr>
            <w:top w:val="none" w:sz="0" w:space="0" w:color="auto"/>
            <w:left w:val="none" w:sz="0" w:space="0" w:color="auto"/>
            <w:bottom w:val="none" w:sz="0" w:space="0" w:color="auto"/>
            <w:right w:val="none" w:sz="0" w:space="0" w:color="auto"/>
          </w:divBdr>
        </w:div>
        <w:div w:id="708265116">
          <w:marLeft w:val="0"/>
          <w:marRight w:val="0"/>
          <w:marTop w:val="0"/>
          <w:marBottom w:val="0"/>
          <w:divBdr>
            <w:top w:val="none" w:sz="0" w:space="0" w:color="auto"/>
            <w:left w:val="none" w:sz="0" w:space="0" w:color="auto"/>
            <w:bottom w:val="none" w:sz="0" w:space="0" w:color="auto"/>
            <w:right w:val="none" w:sz="0" w:space="0" w:color="auto"/>
          </w:divBdr>
        </w:div>
        <w:div w:id="1102653506">
          <w:marLeft w:val="0"/>
          <w:marRight w:val="0"/>
          <w:marTop w:val="0"/>
          <w:marBottom w:val="0"/>
          <w:divBdr>
            <w:top w:val="none" w:sz="0" w:space="0" w:color="auto"/>
            <w:left w:val="none" w:sz="0" w:space="0" w:color="auto"/>
            <w:bottom w:val="none" w:sz="0" w:space="0" w:color="auto"/>
            <w:right w:val="none" w:sz="0" w:space="0" w:color="auto"/>
          </w:divBdr>
        </w:div>
        <w:div w:id="119152011">
          <w:marLeft w:val="0"/>
          <w:marRight w:val="0"/>
          <w:marTop w:val="0"/>
          <w:marBottom w:val="0"/>
          <w:divBdr>
            <w:top w:val="none" w:sz="0" w:space="0" w:color="auto"/>
            <w:left w:val="none" w:sz="0" w:space="0" w:color="auto"/>
            <w:bottom w:val="none" w:sz="0" w:space="0" w:color="auto"/>
            <w:right w:val="none" w:sz="0" w:space="0" w:color="auto"/>
          </w:divBdr>
        </w:div>
        <w:div w:id="2026899933">
          <w:marLeft w:val="0"/>
          <w:marRight w:val="0"/>
          <w:marTop w:val="0"/>
          <w:marBottom w:val="0"/>
          <w:divBdr>
            <w:top w:val="none" w:sz="0" w:space="0" w:color="auto"/>
            <w:left w:val="none" w:sz="0" w:space="0" w:color="auto"/>
            <w:bottom w:val="none" w:sz="0" w:space="0" w:color="auto"/>
            <w:right w:val="none" w:sz="0" w:space="0" w:color="auto"/>
          </w:divBdr>
        </w:div>
      </w:divsChild>
    </w:div>
    <w:div w:id="1607955755">
      <w:bodyDiv w:val="1"/>
      <w:marLeft w:val="0"/>
      <w:marRight w:val="0"/>
      <w:marTop w:val="0"/>
      <w:marBottom w:val="0"/>
      <w:divBdr>
        <w:top w:val="none" w:sz="0" w:space="0" w:color="auto"/>
        <w:left w:val="none" w:sz="0" w:space="0" w:color="auto"/>
        <w:bottom w:val="none" w:sz="0" w:space="0" w:color="auto"/>
        <w:right w:val="none" w:sz="0" w:space="0" w:color="auto"/>
      </w:divBdr>
    </w:div>
    <w:div w:id="2003504070">
      <w:bodyDiv w:val="1"/>
      <w:marLeft w:val="0"/>
      <w:marRight w:val="0"/>
      <w:marTop w:val="0"/>
      <w:marBottom w:val="0"/>
      <w:divBdr>
        <w:top w:val="none" w:sz="0" w:space="0" w:color="auto"/>
        <w:left w:val="none" w:sz="0" w:space="0" w:color="auto"/>
        <w:bottom w:val="none" w:sz="0" w:space="0" w:color="auto"/>
        <w:right w:val="none" w:sz="0" w:space="0" w:color="auto"/>
      </w:divBdr>
      <w:divsChild>
        <w:div w:id="1565799965">
          <w:marLeft w:val="0"/>
          <w:marRight w:val="0"/>
          <w:marTop w:val="0"/>
          <w:marBottom w:val="0"/>
          <w:divBdr>
            <w:top w:val="none" w:sz="0" w:space="0" w:color="auto"/>
            <w:left w:val="none" w:sz="0" w:space="0" w:color="auto"/>
            <w:bottom w:val="none" w:sz="0" w:space="0" w:color="auto"/>
            <w:right w:val="none" w:sz="0" w:space="0" w:color="auto"/>
          </w:divBdr>
        </w:div>
        <w:div w:id="790900592">
          <w:marLeft w:val="0"/>
          <w:marRight w:val="0"/>
          <w:marTop w:val="0"/>
          <w:marBottom w:val="0"/>
          <w:divBdr>
            <w:top w:val="none" w:sz="0" w:space="0" w:color="auto"/>
            <w:left w:val="none" w:sz="0" w:space="0" w:color="auto"/>
            <w:bottom w:val="none" w:sz="0" w:space="0" w:color="auto"/>
            <w:right w:val="none" w:sz="0" w:space="0" w:color="auto"/>
          </w:divBdr>
          <w:divsChild>
            <w:div w:id="431557814">
              <w:marLeft w:val="0"/>
              <w:marRight w:val="0"/>
              <w:marTop w:val="0"/>
              <w:marBottom w:val="0"/>
              <w:divBdr>
                <w:top w:val="none" w:sz="0" w:space="0" w:color="auto"/>
                <w:left w:val="none" w:sz="0" w:space="0" w:color="auto"/>
                <w:bottom w:val="none" w:sz="0" w:space="0" w:color="auto"/>
                <w:right w:val="none" w:sz="0" w:space="0" w:color="auto"/>
              </w:divBdr>
            </w:div>
            <w:div w:id="2120180868">
              <w:marLeft w:val="0"/>
              <w:marRight w:val="0"/>
              <w:marTop w:val="0"/>
              <w:marBottom w:val="0"/>
              <w:divBdr>
                <w:top w:val="none" w:sz="0" w:space="0" w:color="auto"/>
                <w:left w:val="none" w:sz="0" w:space="0" w:color="auto"/>
                <w:bottom w:val="none" w:sz="0" w:space="0" w:color="auto"/>
                <w:right w:val="none" w:sz="0" w:space="0" w:color="auto"/>
              </w:divBdr>
              <w:divsChild>
                <w:div w:id="1350836696">
                  <w:marLeft w:val="0"/>
                  <w:marRight w:val="0"/>
                  <w:marTop w:val="30"/>
                  <w:marBottom w:val="0"/>
                  <w:divBdr>
                    <w:top w:val="none" w:sz="0" w:space="0" w:color="auto"/>
                    <w:left w:val="none" w:sz="0" w:space="0" w:color="auto"/>
                    <w:bottom w:val="none" w:sz="0" w:space="0" w:color="auto"/>
                    <w:right w:val="none" w:sz="0" w:space="0" w:color="auto"/>
                  </w:divBdr>
                  <w:divsChild>
                    <w:div w:id="475757462">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4.jpeg"/><Relationship Id="rId12" Type="http://schemas.openxmlformats.org/officeDocument/2006/relationships/hyperlink" Target="https://drive.google.com/open?id=0Bxz-vMR0f8U5M0JVcUR3TUR6ekU" TargetMode="External"/><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image" Target="media/image10.jpeg"/><Relationship Id="rId22" Type="http://schemas.openxmlformats.org/officeDocument/2006/relationships/image" Target="media/image1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khensu\Home03\far\Desktop\MyWordTemplates\My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MyTemplate.dotx</Template>
  <TotalTime>5</TotalTime>
  <Pages>1</Pages>
  <Words>1397</Words>
  <Characters>7963</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Portland State University</Company>
  <LinksUpToDate>false</LinksUpToDate>
  <CharactersWithSpaces>9342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 Etesami</dc:creator>
  <cp:keywords/>
  <dc:description/>
  <cp:lastModifiedBy>Far Etesami</cp:lastModifiedBy>
  <cp:revision>5</cp:revision>
  <dcterms:created xsi:type="dcterms:W3CDTF">2016-05-03T16:28:00Z</dcterms:created>
  <dcterms:modified xsi:type="dcterms:W3CDTF">2016-05-12T16:54:00Z</dcterms:modified>
</cp:coreProperties>
</file>