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3733" w:rsidRPr="00A24A2B" w:rsidRDefault="00A64842" w:rsidP="00553F6B">
      <w:pPr>
        <w:jc w:val="center"/>
        <w:rPr>
          <w:rFonts w:ascii="Cambria" w:hAnsi="Cambria"/>
          <w:sz w:val="44"/>
          <w:szCs w:val="44"/>
        </w:rPr>
      </w:pPr>
      <w:r>
        <w:rPr>
          <w:noProof/>
        </w:rPr>
        <w:drawing>
          <wp:anchor distT="0" distB="0" distL="114300" distR="114300" simplePos="0" relativeHeight="251658240" behindDoc="1" locked="0" layoutInCell="1" allowOverlap="1">
            <wp:simplePos x="0" y="0"/>
            <wp:positionH relativeFrom="margin">
              <wp:align>left</wp:align>
            </wp:positionH>
            <wp:positionV relativeFrom="margin">
              <wp:align>bottom</wp:align>
            </wp:positionV>
            <wp:extent cx="1878330" cy="2508885"/>
            <wp:effectExtent l="0" t="0" r="7620" b="5715"/>
            <wp:wrapSquare wrapText="bothSides"/>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8330" cy="2508885"/>
                    </a:xfrm>
                    <a:prstGeom prst="rect">
                      <a:avLst/>
                    </a:prstGeom>
                    <a:noFill/>
                  </pic:spPr>
                </pic:pic>
              </a:graphicData>
            </a:graphic>
          </wp:anchor>
        </w:drawing>
      </w:r>
      <w:r w:rsidR="00773733" w:rsidRPr="00A24A2B">
        <w:rPr>
          <w:rFonts w:ascii="Cambria" w:hAnsi="Cambria"/>
          <w:sz w:val="44"/>
          <w:szCs w:val="44"/>
        </w:rPr>
        <w:t>Progress Report for</w:t>
      </w:r>
      <w:bookmarkStart w:id="0" w:name="_GoBack"/>
      <w:bookmarkEnd w:id="0"/>
    </w:p>
    <w:p w:rsidR="00773733" w:rsidRPr="00A24A2B" w:rsidRDefault="00773733" w:rsidP="00553F6B">
      <w:pPr>
        <w:jc w:val="center"/>
        <w:rPr>
          <w:rFonts w:ascii="Cambria" w:hAnsi="Cambria"/>
          <w:sz w:val="72"/>
          <w:szCs w:val="72"/>
        </w:rPr>
      </w:pPr>
      <w:r w:rsidRPr="00A24A2B">
        <w:rPr>
          <w:rFonts w:ascii="Cambria" w:hAnsi="Cambria"/>
          <w:sz w:val="72"/>
          <w:szCs w:val="72"/>
        </w:rPr>
        <w:t>Book Corner Rounder</w:t>
      </w:r>
    </w:p>
    <w:p w:rsidR="00773733" w:rsidRPr="00A24A2B" w:rsidRDefault="00773733" w:rsidP="00553F6B">
      <w:pPr>
        <w:jc w:val="center"/>
        <w:rPr>
          <w:rFonts w:ascii="Cambria" w:hAnsi="Cambria"/>
          <w:sz w:val="44"/>
          <w:szCs w:val="44"/>
        </w:rPr>
      </w:pPr>
      <w:r w:rsidRPr="00A24A2B">
        <w:rPr>
          <w:rFonts w:ascii="Cambria" w:hAnsi="Cambria"/>
          <w:sz w:val="44"/>
          <w:szCs w:val="44"/>
        </w:rPr>
        <w:t>Winter 2011</w:t>
      </w:r>
    </w:p>
    <w:p w:rsidR="00773733" w:rsidRPr="00A24A2B" w:rsidRDefault="00773733" w:rsidP="00553F6B">
      <w:pPr>
        <w:jc w:val="center"/>
        <w:rPr>
          <w:rFonts w:ascii="Cambria" w:hAnsi="Cambria"/>
          <w:sz w:val="44"/>
          <w:szCs w:val="44"/>
        </w:rPr>
      </w:pPr>
    </w:p>
    <w:p w:rsidR="00773733" w:rsidRPr="00A24A2B" w:rsidRDefault="00773733" w:rsidP="00553F6B">
      <w:pPr>
        <w:jc w:val="center"/>
        <w:rPr>
          <w:rFonts w:ascii="Cambria" w:hAnsi="Cambria"/>
          <w:sz w:val="36"/>
          <w:szCs w:val="36"/>
        </w:rPr>
      </w:pPr>
      <w:r w:rsidRPr="00A24A2B">
        <w:rPr>
          <w:rFonts w:ascii="Cambria" w:hAnsi="Cambria"/>
          <w:sz w:val="36"/>
          <w:szCs w:val="36"/>
        </w:rPr>
        <w:t>Sponsor</w:t>
      </w:r>
    </w:p>
    <w:p w:rsidR="00773733" w:rsidRPr="00A24A2B" w:rsidRDefault="00773733" w:rsidP="00553F6B">
      <w:pPr>
        <w:jc w:val="center"/>
        <w:rPr>
          <w:rFonts w:ascii="Cambria" w:hAnsi="Cambria"/>
          <w:sz w:val="28"/>
          <w:szCs w:val="28"/>
        </w:rPr>
      </w:pPr>
      <w:r w:rsidRPr="00A24A2B">
        <w:rPr>
          <w:rFonts w:ascii="Cambria" w:hAnsi="Cambria"/>
          <w:sz w:val="28"/>
          <w:szCs w:val="28"/>
        </w:rPr>
        <w:t>Pinball Publishing</w:t>
      </w:r>
    </w:p>
    <w:p w:rsidR="00773733" w:rsidRPr="00A24A2B" w:rsidRDefault="00773733" w:rsidP="00553F6B">
      <w:pPr>
        <w:tabs>
          <w:tab w:val="left" w:pos="3081"/>
          <w:tab w:val="center" w:pos="4680"/>
        </w:tabs>
        <w:rPr>
          <w:rFonts w:ascii="Cambria" w:hAnsi="Cambria"/>
          <w:sz w:val="36"/>
          <w:szCs w:val="36"/>
        </w:rPr>
      </w:pPr>
      <w:r w:rsidRPr="00A24A2B">
        <w:rPr>
          <w:rFonts w:ascii="Cambria" w:hAnsi="Cambria"/>
          <w:sz w:val="36"/>
          <w:szCs w:val="36"/>
        </w:rPr>
        <w:tab/>
      </w:r>
      <w:r w:rsidRPr="00A24A2B">
        <w:rPr>
          <w:rFonts w:ascii="Cambria" w:hAnsi="Cambria"/>
          <w:sz w:val="36"/>
          <w:szCs w:val="36"/>
        </w:rPr>
        <w:tab/>
        <w:t>Industry Advisor</w:t>
      </w:r>
    </w:p>
    <w:p w:rsidR="00773733" w:rsidRPr="00A24A2B" w:rsidRDefault="00773733" w:rsidP="00553F6B">
      <w:pPr>
        <w:tabs>
          <w:tab w:val="left" w:pos="3081"/>
          <w:tab w:val="center" w:pos="4680"/>
        </w:tabs>
        <w:jc w:val="center"/>
        <w:rPr>
          <w:rFonts w:ascii="Cambria" w:hAnsi="Cambria"/>
          <w:sz w:val="28"/>
          <w:szCs w:val="28"/>
        </w:rPr>
      </w:pPr>
      <w:r w:rsidRPr="00A24A2B">
        <w:rPr>
          <w:rFonts w:ascii="Cambria" w:hAnsi="Cambria"/>
          <w:sz w:val="28"/>
          <w:szCs w:val="28"/>
        </w:rPr>
        <w:t>Austin Whipple</w:t>
      </w:r>
    </w:p>
    <w:p w:rsidR="00773733" w:rsidRPr="00A24A2B" w:rsidRDefault="00A64842" w:rsidP="00553F6B">
      <w:pPr>
        <w:jc w:val="center"/>
        <w:rPr>
          <w:rFonts w:ascii="Cambria" w:hAnsi="Cambria"/>
          <w:sz w:val="44"/>
          <w:szCs w:val="44"/>
        </w:rPr>
      </w:pPr>
      <w:r>
        <w:rPr>
          <w:rFonts w:ascii="Cambria" w:hAnsi="Cambria"/>
          <w:noProof/>
          <w:sz w:val="44"/>
          <w:szCs w:val="44"/>
        </w:rPr>
        <w:drawing>
          <wp:inline distT="0" distB="0" distL="0" distR="0">
            <wp:extent cx="5932805" cy="520700"/>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2805" cy="520700"/>
                    </a:xfrm>
                    <a:prstGeom prst="rect">
                      <a:avLst/>
                    </a:prstGeom>
                    <a:noFill/>
                    <a:ln>
                      <a:noFill/>
                    </a:ln>
                  </pic:spPr>
                </pic:pic>
              </a:graphicData>
            </a:graphic>
          </wp:inline>
        </w:drawing>
      </w:r>
    </w:p>
    <w:p w:rsidR="00773733" w:rsidRPr="00A24A2B" w:rsidRDefault="00773733" w:rsidP="00553F6B">
      <w:pPr>
        <w:rPr>
          <w:rFonts w:ascii="Cambria" w:hAnsi="Cambria"/>
          <w:sz w:val="36"/>
          <w:szCs w:val="36"/>
        </w:rPr>
      </w:pPr>
    </w:p>
    <w:p w:rsidR="00773733" w:rsidRPr="00A24A2B" w:rsidRDefault="00773733" w:rsidP="00553F6B">
      <w:pPr>
        <w:jc w:val="center"/>
        <w:rPr>
          <w:rFonts w:ascii="Cambria" w:hAnsi="Cambria"/>
          <w:sz w:val="36"/>
          <w:szCs w:val="36"/>
        </w:rPr>
      </w:pPr>
    </w:p>
    <w:p w:rsidR="00773733" w:rsidRPr="00A24A2B" w:rsidRDefault="00A64842" w:rsidP="00553F6B">
      <w:pPr>
        <w:jc w:val="center"/>
        <w:rPr>
          <w:rFonts w:ascii="Cambria" w:hAnsi="Cambria"/>
          <w:sz w:val="36"/>
          <w:szCs w:val="36"/>
        </w:rPr>
      </w:pPr>
      <w:r>
        <w:rPr>
          <w:noProof/>
        </w:rPr>
        <w:drawing>
          <wp:anchor distT="0" distB="0" distL="114300" distR="114300" simplePos="0" relativeHeight="251657216" behindDoc="0" locked="0" layoutInCell="1" allowOverlap="1">
            <wp:simplePos x="0" y="0"/>
            <wp:positionH relativeFrom="margin">
              <wp:align>right</wp:align>
            </wp:positionH>
            <wp:positionV relativeFrom="margin">
              <wp:align>bottom</wp:align>
            </wp:positionV>
            <wp:extent cx="1711325" cy="2456815"/>
            <wp:effectExtent l="0" t="0" r="3175" b="635"/>
            <wp:wrapSquare wrapText="bothSides"/>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1325" cy="2456815"/>
                    </a:xfrm>
                    <a:prstGeom prst="rect">
                      <a:avLst/>
                    </a:prstGeom>
                    <a:noFill/>
                  </pic:spPr>
                </pic:pic>
              </a:graphicData>
            </a:graphic>
          </wp:anchor>
        </w:drawing>
      </w:r>
      <w:r w:rsidR="00773733" w:rsidRPr="00A24A2B">
        <w:rPr>
          <w:rFonts w:ascii="Cambria" w:hAnsi="Cambria"/>
          <w:sz w:val="36"/>
          <w:szCs w:val="36"/>
        </w:rPr>
        <w:t>Group Members</w:t>
      </w:r>
    </w:p>
    <w:p w:rsidR="00773733" w:rsidRPr="00A24A2B" w:rsidRDefault="00773733" w:rsidP="00553F6B">
      <w:pPr>
        <w:jc w:val="center"/>
        <w:rPr>
          <w:rFonts w:ascii="Cambria" w:hAnsi="Cambria"/>
          <w:sz w:val="28"/>
          <w:szCs w:val="28"/>
        </w:rPr>
      </w:pPr>
      <w:r w:rsidRPr="00A24A2B">
        <w:rPr>
          <w:rFonts w:ascii="Cambria" w:hAnsi="Cambria"/>
          <w:sz w:val="28"/>
          <w:szCs w:val="28"/>
        </w:rPr>
        <w:t>Joshua Schmidt</w:t>
      </w:r>
    </w:p>
    <w:p w:rsidR="00773733" w:rsidRPr="00A24A2B" w:rsidRDefault="00773733" w:rsidP="00553F6B">
      <w:pPr>
        <w:jc w:val="center"/>
        <w:rPr>
          <w:rFonts w:ascii="Cambria" w:hAnsi="Cambria"/>
          <w:sz w:val="28"/>
          <w:szCs w:val="28"/>
        </w:rPr>
      </w:pPr>
      <w:r w:rsidRPr="00A24A2B">
        <w:rPr>
          <w:rFonts w:ascii="Cambria" w:hAnsi="Cambria"/>
          <w:sz w:val="28"/>
          <w:szCs w:val="28"/>
        </w:rPr>
        <w:t>Andrew Dillon</w:t>
      </w:r>
    </w:p>
    <w:p w:rsidR="00773733" w:rsidRDefault="00773733" w:rsidP="00553F6B">
      <w:pPr>
        <w:jc w:val="center"/>
        <w:rPr>
          <w:rFonts w:ascii="Cambria" w:hAnsi="Cambria"/>
          <w:sz w:val="28"/>
          <w:szCs w:val="28"/>
        </w:rPr>
      </w:pPr>
      <w:r w:rsidRPr="00A24A2B">
        <w:rPr>
          <w:rFonts w:ascii="Cambria" w:hAnsi="Cambria"/>
          <w:sz w:val="28"/>
          <w:szCs w:val="28"/>
        </w:rPr>
        <w:t>Melissa Anders</w:t>
      </w:r>
    </w:p>
    <w:p w:rsidR="00773733" w:rsidRPr="00A24A2B" w:rsidRDefault="00654D64" w:rsidP="00553F6B">
      <w:pPr>
        <w:jc w:val="center"/>
        <w:rPr>
          <w:rFonts w:ascii="Cambria" w:hAnsi="Cambria"/>
          <w:sz w:val="28"/>
          <w:szCs w:val="28"/>
        </w:rPr>
      </w:pPr>
      <w:r w:rsidRPr="003D5186">
        <w:rPr>
          <w:rFonts w:ascii="Cambria" w:hAnsi="Cambria"/>
          <w:sz w:val="28"/>
          <w:szCs w:val="28"/>
        </w:rPr>
        <w:t xml:space="preserve">Matt </w:t>
      </w:r>
      <w:proofErr w:type="spellStart"/>
      <w:r w:rsidRPr="003D5186">
        <w:rPr>
          <w:rFonts w:ascii="Cambria" w:hAnsi="Cambria"/>
          <w:sz w:val="28"/>
          <w:szCs w:val="28"/>
        </w:rPr>
        <w:t>Kirtley</w:t>
      </w:r>
      <w:proofErr w:type="spellEnd"/>
    </w:p>
    <w:p w:rsidR="00773733" w:rsidRPr="00A24A2B" w:rsidRDefault="00773733" w:rsidP="00553F6B">
      <w:pPr>
        <w:jc w:val="center"/>
        <w:rPr>
          <w:rFonts w:ascii="Cambria" w:hAnsi="Cambria"/>
          <w:sz w:val="36"/>
          <w:szCs w:val="36"/>
        </w:rPr>
      </w:pPr>
      <w:r w:rsidRPr="00A24A2B">
        <w:rPr>
          <w:rFonts w:ascii="Cambria" w:hAnsi="Cambria"/>
          <w:sz w:val="36"/>
          <w:szCs w:val="36"/>
        </w:rPr>
        <w:t>Faculty Advisor</w:t>
      </w:r>
    </w:p>
    <w:p w:rsidR="00773733" w:rsidRPr="00A24A2B" w:rsidRDefault="00773733" w:rsidP="00553F6B">
      <w:pPr>
        <w:jc w:val="center"/>
        <w:rPr>
          <w:rFonts w:ascii="Cambria" w:hAnsi="Cambria"/>
        </w:rPr>
      </w:pPr>
      <w:r w:rsidRPr="00A24A2B">
        <w:rPr>
          <w:rFonts w:ascii="Cambria" w:hAnsi="Cambria"/>
          <w:sz w:val="28"/>
          <w:szCs w:val="28"/>
        </w:rPr>
        <w:t xml:space="preserve">Dr. </w:t>
      </w:r>
      <w:proofErr w:type="spellStart"/>
      <w:r w:rsidRPr="00A24A2B">
        <w:rPr>
          <w:rFonts w:ascii="Cambria" w:hAnsi="Cambria"/>
          <w:sz w:val="28"/>
          <w:szCs w:val="28"/>
        </w:rPr>
        <w:t>Huafen</w:t>
      </w:r>
      <w:proofErr w:type="spellEnd"/>
      <w:r w:rsidRPr="00A24A2B">
        <w:rPr>
          <w:rFonts w:ascii="Cambria" w:hAnsi="Cambria"/>
          <w:sz w:val="28"/>
          <w:szCs w:val="28"/>
        </w:rPr>
        <w:t xml:space="preserve"> Hu</w:t>
      </w:r>
      <w:r w:rsidRPr="00A24A2B">
        <w:rPr>
          <w:rFonts w:ascii="Cambria" w:hAnsi="Cambria"/>
        </w:rPr>
        <w:t> </w:t>
      </w:r>
    </w:p>
    <w:p w:rsidR="00773733" w:rsidRPr="00A24A2B" w:rsidRDefault="00773733" w:rsidP="0019661A">
      <w:pPr>
        <w:pStyle w:val="Heading2"/>
        <w:spacing w:line="360" w:lineRule="auto"/>
      </w:pPr>
      <w:bookmarkStart w:id="1" w:name="_Toc287272712"/>
      <w:r w:rsidRPr="00A24A2B">
        <w:lastRenderedPageBreak/>
        <w:t>Executive Summary</w:t>
      </w:r>
      <w:bookmarkEnd w:id="1"/>
    </w:p>
    <w:p w:rsidR="00773733" w:rsidRPr="00A24A2B" w:rsidRDefault="00F00240" w:rsidP="0019661A">
      <w:pPr>
        <w:spacing w:line="360" w:lineRule="auto"/>
        <w:rPr>
          <w:rFonts w:ascii="Cambria" w:hAnsi="Cambria"/>
        </w:rPr>
      </w:pPr>
      <w:r>
        <w:rPr>
          <w:rFonts w:ascii="Cambria" w:hAnsi="Cambria"/>
          <w:color w:val="000000"/>
          <w:sz w:val="24"/>
          <w:szCs w:val="24"/>
        </w:rPr>
        <w:t>The intent of this document</w:t>
      </w:r>
      <w:r w:rsidR="00773733" w:rsidRPr="00A24A2B">
        <w:rPr>
          <w:rFonts w:ascii="Cambria" w:hAnsi="Cambria"/>
          <w:color w:val="000000"/>
          <w:sz w:val="24"/>
          <w:szCs w:val="24"/>
        </w:rPr>
        <w:t xml:space="preserve"> is to detail the progress and conclusions made by the Book Corner Rounder Capstone Team in designing a production device for Pinball Publishing.  The device will round two corners of a pocket notebook called </w:t>
      </w:r>
      <w:r>
        <w:rPr>
          <w:rFonts w:ascii="Cambria" w:hAnsi="Cambria"/>
          <w:color w:val="000000"/>
          <w:sz w:val="24"/>
          <w:szCs w:val="24"/>
        </w:rPr>
        <w:t>the</w:t>
      </w:r>
      <w:r w:rsidR="00773733" w:rsidRPr="00A24A2B">
        <w:rPr>
          <w:rFonts w:ascii="Cambria" w:hAnsi="Cambria"/>
          <w:color w:val="000000"/>
          <w:sz w:val="24"/>
          <w:szCs w:val="24"/>
        </w:rPr>
        <w:t xml:space="preserve"> Scout Book.  Current production exceeds the capacity of the corner rounding devices used by Pinball Publishing.  The device to be delivered by the Book Corner Rounder Team will meet the needs of the customer (Pinball Publishing) and exceed the output of the current system used.  The background information, product design specifications, research performed and design evaluations that were used to make the design selection </w:t>
      </w:r>
      <w:proofErr w:type="gramStart"/>
      <w:r w:rsidR="00773733" w:rsidRPr="00A24A2B">
        <w:rPr>
          <w:rFonts w:ascii="Cambria" w:hAnsi="Cambria"/>
          <w:color w:val="000000"/>
          <w:sz w:val="24"/>
          <w:szCs w:val="24"/>
        </w:rPr>
        <w:t>are</w:t>
      </w:r>
      <w:proofErr w:type="gramEnd"/>
      <w:r w:rsidR="00773733" w:rsidRPr="00A24A2B">
        <w:rPr>
          <w:rFonts w:ascii="Cambria" w:hAnsi="Cambria"/>
          <w:color w:val="000000"/>
          <w:sz w:val="24"/>
          <w:szCs w:val="24"/>
        </w:rPr>
        <w:t xml:space="preserve"> outlined in this document.  The progress of the detailed design is also included.</w:t>
      </w:r>
    </w:p>
    <w:p w:rsidR="00773733" w:rsidRPr="003D5186" w:rsidRDefault="00773733">
      <w:pPr>
        <w:pStyle w:val="TOCHeading"/>
        <w:rPr>
          <w:rFonts w:asciiTheme="majorHAnsi" w:hAnsiTheme="majorHAnsi"/>
        </w:rPr>
      </w:pPr>
      <w:r w:rsidRPr="00A24A2B">
        <w:br w:type="page"/>
      </w:r>
      <w:r w:rsidR="00654D64" w:rsidRPr="003D5186">
        <w:rPr>
          <w:rFonts w:asciiTheme="majorHAnsi" w:hAnsiTheme="majorHAnsi"/>
        </w:rPr>
        <w:lastRenderedPageBreak/>
        <w:t>Table of Contents</w:t>
      </w:r>
    </w:p>
    <w:p w:rsidR="0021718A" w:rsidRPr="003D5186" w:rsidRDefault="00654D64">
      <w:pPr>
        <w:pStyle w:val="TOC2"/>
        <w:tabs>
          <w:tab w:val="right" w:leader="dot" w:pos="9350"/>
        </w:tabs>
        <w:rPr>
          <w:rFonts w:asciiTheme="majorHAnsi" w:eastAsiaTheme="minorEastAsia" w:hAnsiTheme="majorHAnsi" w:cstheme="minorBidi"/>
          <w:noProof/>
          <w:sz w:val="24"/>
          <w:szCs w:val="24"/>
        </w:rPr>
      </w:pPr>
      <w:r w:rsidRPr="003D5186">
        <w:rPr>
          <w:rFonts w:asciiTheme="majorHAnsi" w:hAnsiTheme="majorHAnsi"/>
          <w:sz w:val="24"/>
          <w:szCs w:val="24"/>
        </w:rPr>
        <w:fldChar w:fldCharType="begin"/>
      </w:r>
      <w:r w:rsidRPr="003D5186">
        <w:rPr>
          <w:rFonts w:asciiTheme="majorHAnsi" w:hAnsiTheme="majorHAnsi"/>
          <w:sz w:val="24"/>
          <w:szCs w:val="24"/>
        </w:rPr>
        <w:instrText xml:space="preserve"> TOC \o "1-3" \h \z \u </w:instrText>
      </w:r>
      <w:r w:rsidRPr="003D5186">
        <w:rPr>
          <w:rFonts w:asciiTheme="majorHAnsi" w:hAnsiTheme="majorHAnsi"/>
          <w:sz w:val="24"/>
          <w:szCs w:val="24"/>
        </w:rPr>
        <w:fldChar w:fldCharType="separate"/>
      </w:r>
      <w:hyperlink w:anchor="_Toc287272712" w:history="1">
        <w:r w:rsidRPr="003D5186">
          <w:rPr>
            <w:rStyle w:val="Hyperlink"/>
            <w:rFonts w:asciiTheme="majorHAnsi" w:hAnsiTheme="majorHAnsi"/>
            <w:noProof/>
            <w:sz w:val="24"/>
            <w:szCs w:val="24"/>
          </w:rPr>
          <w:t>Executive Summary</w:t>
        </w:r>
        <w:r w:rsidRPr="003D5186">
          <w:rPr>
            <w:rFonts w:asciiTheme="majorHAnsi" w:hAnsiTheme="majorHAnsi"/>
            <w:noProof/>
            <w:webHidden/>
            <w:sz w:val="24"/>
            <w:szCs w:val="24"/>
          </w:rPr>
          <w:tab/>
        </w:r>
        <w:r w:rsidRPr="003D5186">
          <w:rPr>
            <w:rFonts w:asciiTheme="majorHAnsi" w:hAnsiTheme="majorHAnsi"/>
            <w:noProof/>
            <w:webHidden/>
            <w:sz w:val="24"/>
            <w:szCs w:val="24"/>
          </w:rPr>
          <w:fldChar w:fldCharType="begin"/>
        </w:r>
        <w:r w:rsidRPr="003D5186">
          <w:rPr>
            <w:rFonts w:asciiTheme="majorHAnsi" w:hAnsiTheme="majorHAnsi"/>
            <w:noProof/>
            <w:webHidden/>
            <w:sz w:val="24"/>
            <w:szCs w:val="24"/>
          </w:rPr>
          <w:instrText xml:space="preserve"> PAGEREF _Toc287272712 \h </w:instrText>
        </w:r>
        <w:r w:rsidRPr="003D5186">
          <w:rPr>
            <w:rFonts w:asciiTheme="majorHAnsi" w:hAnsiTheme="majorHAnsi"/>
            <w:noProof/>
            <w:webHidden/>
            <w:sz w:val="24"/>
            <w:szCs w:val="24"/>
          </w:rPr>
        </w:r>
        <w:r w:rsidRPr="003D5186">
          <w:rPr>
            <w:rFonts w:asciiTheme="majorHAnsi" w:hAnsiTheme="majorHAnsi"/>
            <w:noProof/>
            <w:webHidden/>
            <w:sz w:val="24"/>
            <w:szCs w:val="24"/>
          </w:rPr>
          <w:fldChar w:fldCharType="separate"/>
        </w:r>
        <w:r w:rsidRPr="003D5186">
          <w:rPr>
            <w:rFonts w:asciiTheme="majorHAnsi" w:hAnsiTheme="majorHAnsi"/>
            <w:noProof/>
            <w:webHidden/>
            <w:sz w:val="24"/>
            <w:szCs w:val="24"/>
          </w:rPr>
          <w:t>1</w:t>
        </w:r>
        <w:r w:rsidRPr="003D5186">
          <w:rPr>
            <w:rFonts w:asciiTheme="majorHAnsi" w:hAnsiTheme="majorHAnsi"/>
            <w:noProof/>
            <w:webHidden/>
            <w:sz w:val="24"/>
            <w:szCs w:val="24"/>
          </w:rPr>
          <w:fldChar w:fldCharType="end"/>
        </w:r>
      </w:hyperlink>
    </w:p>
    <w:p w:rsidR="0021718A" w:rsidRPr="003D5186" w:rsidRDefault="00654D64">
      <w:pPr>
        <w:pStyle w:val="TOC2"/>
        <w:tabs>
          <w:tab w:val="right" w:leader="dot" w:pos="9350"/>
        </w:tabs>
        <w:rPr>
          <w:rFonts w:asciiTheme="majorHAnsi" w:eastAsiaTheme="minorEastAsia" w:hAnsiTheme="majorHAnsi" w:cstheme="minorBidi"/>
          <w:noProof/>
          <w:sz w:val="24"/>
          <w:szCs w:val="24"/>
        </w:rPr>
      </w:pPr>
      <w:hyperlink w:anchor="_Toc287272713" w:history="1">
        <w:r w:rsidRPr="003D5186">
          <w:rPr>
            <w:rStyle w:val="Hyperlink"/>
            <w:rFonts w:asciiTheme="majorHAnsi" w:hAnsiTheme="majorHAnsi"/>
            <w:noProof/>
            <w:sz w:val="24"/>
            <w:szCs w:val="24"/>
          </w:rPr>
          <w:t>Introduction</w:t>
        </w:r>
        <w:r w:rsidRPr="003D5186">
          <w:rPr>
            <w:rFonts w:asciiTheme="majorHAnsi" w:hAnsiTheme="majorHAnsi"/>
            <w:noProof/>
            <w:webHidden/>
            <w:sz w:val="24"/>
            <w:szCs w:val="24"/>
          </w:rPr>
          <w:tab/>
        </w:r>
        <w:r w:rsidRPr="003D5186">
          <w:rPr>
            <w:rFonts w:asciiTheme="majorHAnsi" w:hAnsiTheme="majorHAnsi"/>
            <w:noProof/>
            <w:webHidden/>
            <w:sz w:val="24"/>
            <w:szCs w:val="24"/>
          </w:rPr>
          <w:fldChar w:fldCharType="begin"/>
        </w:r>
        <w:r w:rsidRPr="003D5186">
          <w:rPr>
            <w:rFonts w:asciiTheme="majorHAnsi" w:hAnsiTheme="majorHAnsi"/>
            <w:noProof/>
            <w:webHidden/>
            <w:sz w:val="24"/>
            <w:szCs w:val="24"/>
          </w:rPr>
          <w:instrText xml:space="preserve"> PAGEREF _Toc287272713 \h </w:instrText>
        </w:r>
        <w:r w:rsidRPr="003D5186">
          <w:rPr>
            <w:rFonts w:asciiTheme="majorHAnsi" w:hAnsiTheme="majorHAnsi"/>
            <w:noProof/>
            <w:webHidden/>
            <w:sz w:val="24"/>
            <w:szCs w:val="24"/>
          </w:rPr>
        </w:r>
        <w:r w:rsidRPr="003D5186">
          <w:rPr>
            <w:rFonts w:asciiTheme="majorHAnsi" w:hAnsiTheme="majorHAnsi"/>
            <w:noProof/>
            <w:webHidden/>
            <w:sz w:val="24"/>
            <w:szCs w:val="24"/>
          </w:rPr>
          <w:fldChar w:fldCharType="separate"/>
        </w:r>
        <w:r w:rsidRPr="003D5186">
          <w:rPr>
            <w:rFonts w:asciiTheme="majorHAnsi" w:hAnsiTheme="majorHAnsi"/>
            <w:noProof/>
            <w:webHidden/>
            <w:sz w:val="24"/>
            <w:szCs w:val="24"/>
          </w:rPr>
          <w:t>3</w:t>
        </w:r>
        <w:r w:rsidRPr="003D5186">
          <w:rPr>
            <w:rFonts w:asciiTheme="majorHAnsi" w:hAnsiTheme="majorHAnsi"/>
            <w:noProof/>
            <w:webHidden/>
            <w:sz w:val="24"/>
            <w:szCs w:val="24"/>
          </w:rPr>
          <w:fldChar w:fldCharType="end"/>
        </w:r>
      </w:hyperlink>
    </w:p>
    <w:p w:rsidR="0021718A" w:rsidRPr="003D5186" w:rsidRDefault="00654D64">
      <w:pPr>
        <w:pStyle w:val="TOC2"/>
        <w:tabs>
          <w:tab w:val="right" w:leader="dot" w:pos="9350"/>
        </w:tabs>
        <w:rPr>
          <w:rFonts w:asciiTheme="majorHAnsi" w:eastAsiaTheme="minorEastAsia" w:hAnsiTheme="majorHAnsi" w:cstheme="minorBidi"/>
          <w:noProof/>
          <w:sz w:val="24"/>
          <w:szCs w:val="24"/>
        </w:rPr>
      </w:pPr>
      <w:hyperlink w:anchor="_Toc287272714" w:history="1">
        <w:r w:rsidRPr="003D5186">
          <w:rPr>
            <w:rStyle w:val="Hyperlink"/>
            <w:rFonts w:asciiTheme="majorHAnsi" w:hAnsiTheme="majorHAnsi"/>
            <w:noProof/>
            <w:sz w:val="24"/>
            <w:szCs w:val="24"/>
          </w:rPr>
          <w:t>Mission Statement</w:t>
        </w:r>
        <w:r w:rsidRPr="003D5186">
          <w:rPr>
            <w:rFonts w:asciiTheme="majorHAnsi" w:hAnsiTheme="majorHAnsi"/>
            <w:noProof/>
            <w:webHidden/>
            <w:sz w:val="24"/>
            <w:szCs w:val="24"/>
          </w:rPr>
          <w:tab/>
        </w:r>
        <w:r w:rsidRPr="003D5186">
          <w:rPr>
            <w:rFonts w:asciiTheme="majorHAnsi" w:hAnsiTheme="majorHAnsi"/>
            <w:noProof/>
            <w:webHidden/>
            <w:sz w:val="24"/>
            <w:szCs w:val="24"/>
          </w:rPr>
          <w:fldChar w:fldCharType="begin"/>
        </w:r>
        <w:r w:rsidRPr="003D5186">
          <w:rPr>
            <w:rFonts w:asciiTheme="majorHAnsi" w:hAnsiTheme="majorHAnsi"/>
            <w:noProof/>
            <w:webHidden/>
            <w:sz w:val="24"/>
            <w:szCs w:val="24"/>
          </w:rPr>
          <w:instrText xml:space="preserve"> PAGEREF _Toc287272714 \h </w:instrText>
        </w:r>
        <w:r w:rsidRPr="003D5186">
          <w:rPr>
            <w:rFonts w:asciiTheme="majorHAnsi" w:hAnsiTheme="majorHAnsi"/>
            <w:noProof/>
            <w:webHidden/>
            <w:sz w:val="24"/>
            <w:szCs w:val="24"/>
          </w:rPr>
        </w:r>
        <w:r w:rsidRPr="003D5186">
          <w:rPr>
            <w:rFonts w:asciiTheme="majorHAnsi" w:hAnsiTheme="majorHAnsi"/>
            <w:noProof/>
            <w:webHidden/>
            <w:sz w:val="24"/>
            <w:szCs w:val="24"/>
          </w:rPr>
          <w:fldChar w:fldCharType="separate"/>
        </w:r>
        <w:r w:rsidRPr="003D5186">
          <w:rPr>
            <w:rFonts w:asciiTheme="majorHAnsi" w:hAnsiTheme="majorHAnsi"/>
            <w:noProof/>
            <w:webHidden/>
            <w:sz w:val="24"/>
            <w:szCs w:val="24"/>
          </w:rPr>
          <w:t>3</w:t>
        </w:r>
        <w:r w:rsidRPr="003D5186">
          <w:rPr>
            <w:rFonts w:asciiTheme="majorHAnsi" w:hAnsiTheme="majorHAnsi"/>
            <w:noProof/>
            <w:webHidden/>
            <w:sz w:val="24"/>
            <w:szCs w:val="24"/>
          </w:rPr>
          <w:fldChar w:fldCharType="end"/>
        </w:r>
      </w:hyperlink>
    </w:p>
    <w:p w:rsidR="0021718A" w:rsidRPr="003D5186" w:rsidRDefault="00654D64">
      <w:pPr>
        <w:pStyle w:val="TOC2"/>
        <w:tabs>
          <w:tab w:val="right" w:leader="dot" w:pos="9350"/>
        </w:tabs>
        <w:rPr>
          <w:rFonts w:asciiTheme="majorHAnsi" w:eastAsiaTheme="minorEastAsia" w:hAnsiTheme="majorHAnsi" w:cstheme="minorBidi"/>
          <w:noProof/>
          <w:sz w:val="24"/>
          <w:szCs w:val="24"/>
        </w:rPr>
      </w:pPr>
      <w:hyperlink w:anchor="_Toc287272715" w:history="1">
        <w:r w:rsidRPr="003D5186">
          <w:rPr>
            <w:rStyle w:val="Hyperlink"/>
            <w:rFonts w:asciiTheme="majorHAnsi" w:hAnsiTheme="majorHAnsi"/>
            <w:noProof/>
            <w:sz w:val="24"/>
            <w:szCs w:val="24"/>
          </w:rPr>
          <w:t>Project Plan</w:t>
        </w:r>
        <w:r w:rsidRPr="003D5186">
          <w:rPr>
            <w:rFonts w:asciiTheme="majorHAnsi" w:hAnsiTheme="majorHAnsi"/>
            <w:noProof/>
            <w:webHidden/>
            <w:sz w:val="24"/>
            <w:szCs w:val="24"/>
          </w:rPr>
          <w:tab/>
        </w:r>
        <w:r w:rsidRPr="003D5186">
          <w:rPr>
            <w:rFonts w:asciiTheme="majorHAnsi" w:hAnsiTheme="majorHAnsi"/>
            <w:noProof/>
            <w:webHidden/>
            <w:sz w:val="24"/>
            <w:szCs w:val="24"/>
          </w:rPr>
          <w:fldChar w:fldCharType="begin"/>
        </w:r>
        <w:r w:rsidRPr="003D5186">
          <w:rPr>
            <w:rFonts w:asciiTheme="majorHAnsi" w:hAnsiTheme="majorHAnsi"/>
            <w:noProof/>
            <w:webHidden/>
            <w:sz w:val="24"/>
            <w:szCs w:val="24"/>
          </w:rPr>
          <w:instrText xml:space="preserve"> PAGEREF _Toc287272715 \h </w:instrText>
        </w:r>
        <w:r w:rsidRPr="003D5186">
          <w:rPr>
            <w:rFonts w:asciiTheme="majorHAnsi" w:hAnsiTheme="majorHAnsi"/>
            <w:noProof/>
            <w:webHidden/>
            <w:sz w:val="24"/>
            <w:szCs w:val="24"/>
          </w:rPr>
        </w:r>
        <w:r w:rsidRPr="003D5186">
          <w:rPr>
            <w:rFonts w:asciiTheme="majorHAnsi" w:hAnsiTheme="majorHAnsi"/>
            <w:noProof/>
            <w:webHidden/>
            <w:sz w:val="24"/>
            <w:szCs w:val="24"/>
          </w:rPr>
          <w:fldChar w:fldCharType="separate"/>
        </w:r>
        <w:r w:rsidRPr="003D5186">
          <w:rPr>
            <w:rFonts w:asciiTheme="majorHAnsi" w:hAnsiTheme="majorHAnsi"/>
            <w:noProof/>
            <w:webHidden/>
            <w:sz w:val="24"/>
            <w:szCs w:val="24"/>
          </w:rPr>
          <w:t>4</w:t>
        </w:r>
        <w:r w:rsidRPr="003D5186">
          <w:rPr>
            <w:rFonts w:asciiTheme="majorHAnsi" w:hAnsiTheme="majorHAnsi"/>
            <w:noProof/>
            <w:webHidden/>
            <w:sz w:val="24"/>
            <w:szCs w:val="24"/>
          </w:rPr>
          <w:fldChar w:fldCharType="end"/>
        </w:r>
      </w:hyperlink>
    </w:p>
    <w:p w:rsidR="0021718A" w:rsidRPr="003D5186" w:rsidRDefault="00654D64">
      <w:pPr>
        <w:pStyle w:val="TOC2"/>
        <w:tabs>
          <w:tab w:val="right" w:leader="dot" w:pos="9350"/>
        </w:tabs>
        <w:rPr>
          <w:rFonts w:asciiTheme="majorHAnsi" w:eastAsiaTheme="minorEastAsia" w:hAnsiTheme="majorHAnsi" w:cstheme="minorBidi"/>
          <w:noProof/>
          <w:sz w:val="24"/>
          <w:szCs w:val="24"/>
        </w:rPr>
      </w:pPr>
      <w:hyperlink w:anchor="_Toc287272716" w:history="1">
        <w:r w:rsidRPr="003D5186">
          <w:rPr>
            <w:rStyle w:val="Hyperlink"/>
            <w:rFonts w:asciiTheme="majorHAnsi" w:hAnsiTheme="majorHAnsi"/>
            <w:noProof/>
            <w:sz w:val="24"/>
            <w:szCs w:val="24"/>
          </w:rPr>
          <w:t>PDS Summary</w:t>
        </w:r>
        <w:r w:rsidRPr="003D5186">
          <w:rPr>
            <w:rFonts w:asciiTheme="majorHAnsi" w:hAnsiTheme="majorHAnsi"/>
            <w:noProof/>
            <w:webHidden/>
            <w:sz w:val="24"/>
            <w:szCs w:val="24"/>
          </w:rPr>
          <w:tab/>
        </w:r>
        <w:r w:rsidRPr="003D5186">
          <w:rPr>
            <w:rFonts w:asciiTheme="majorHAnsi" w:hAnsiTheme="majorHAnsi"/>
            <w:noProof/>
            <w:webHidden/>
            <w:sz w:val="24"/>
            <w:szCs w:val="24"/>
          </w:rPr>
          <w:fldChar w:fldCharType="begin"/>
        </w:r>
        <w:r w:rsidRPr="003D5186">
          <w:rPr>
            <w:rFonts w:asciiTheme="majorHAnsi" w:hAnsiTheme="majorHAnsi"/>
            <w:noProof/>
            <w:webHidden/>
            <w:sz w:val="24"/>
            <w:szCs w:val="24"/>
          </w:rPr>
          <w:instrText xml:space="preserve"> PAGEREF _Toc287272716 \h </w:instrText>
        </w:r>
        <w:r w:rsidRPr="003D5186">
          <w:rPr>
            <w:rFonts w:asciiTheme="majorHAnsi" w:hAnsiTheme="majorHAnsi"/>
            <w:noProof/>
            <w:webHidden/>
            <w:sz w:val="24"/>
            <w:szCs w:val="24"/>
          </w:rPr>
        </w:r>
        <w:r w:rsidRPr="003D5186">
          <w:rPr>
            <w:rFonts w:asciiTheme="majorHAnsi" w:hAnsiTheme="majorHAnsi"/>
            <w:noProof/>
            <w:webHidden/>
            <w:sz w:val="24"/>
            <w:szCs w:val="24"/>
          </w:rPr>
          <w:fldChar w:fldCharType="separate"/>
        </w:r>
        <w:r w:rsidRPr="003D5186">
          <w:rPr>
            <w:rFonts w:asciiTheme="majorHAnsi" w:hAnsiTheme="majorHAnsi"/>
            <w:noProof/>
            <w:webHidden/>
            <w:sz w:val="24"/>
            <w:szCs w:val="24"/>
          </w:rPr>
          <w:t>4</w:t>
        </w:r>
        <w:r w:rsidRPr="003D5186">
          <w:rPr>
            <w:rFonts w:asciiTheme="majorHAnsi" w:hAnsiTheme="majorHAnsi"/>
            <w:noProof/>
            <w:webHidden/>
            <w:sz w:val="24"/>
            <w:szCs w:val="24"/>
          </w:rPr>
          <w:fldChar w:fldCharType="end"/>
        </w:r>
      </w:hyperlink>
    </w:p>
    <w:p w:rsidR="0021718A" w:rsidRPr="003D5186" w:rsidRDefault="00654D64">
      <w:pPr>
        <w:pStyle w:val="TOC2"/>
        <w:tabs>
          <w:tab w:val="right" w:leader="dot" w:pos="9350"/>
        </w:tabs>
        <w:rPr>
          <w:rFonts w:asciiTheme="majorHAnsi" w:eastAsiaTheme="minorEastAsia" w:hAnsiTheme="majorHAnsi" w:cstheme="minorBidi"/>
          <w:noProof/>
          <w:sz w:val="24"/>
          <w:szCs w:val="24"/>
        </w:rPr>
      </w:pPr>
      <w:hyperlink w:anchor="_Toc287272717" w:history="1">
        <w:r w:rsidRPr="003D5186">
          <w:rPr>
            <w:rStyle w:val="Hyperlink"/>
            <w:rFonts w:asciiTheme="majorHAnsi" w:hAnsiTheme="majorHAnsi"/>
            <w:noProof/>
            <w:sz w:val="24"/>
            <w:szCs w:val="24"/>
          </w:rPr>
          <w:t>External Search</w:t>
        </w:r>
        <w:r w:rsidRPr="003D5186">
          <w:rPr>
            <w:rFonts w:asciiTheme="majorHAnsi" w:hAnsiTheme="majorHAnsi"/>
            <w:noProof/>
            <w:webHidden/>
            <w:sz w:val="24"/>
            <w:szCs w:val="24"/>
          </w:rPr>
          <w:tab/>
        </w:r>
        <w:r w:rsidRPr="003D5186">
          <w:rPr>
            <w:rFonts w:asciiTheme="majorHAnsi" w:hAnsiTheme="majorHAnsi"/>
            <w:noProof/>
            <w:webHidden/>
            <w:sz w:val="24"/>
            <w:szCs w:val="24"/>
          </w:rPr>
          <w:fldChar w:fldCharType="begin"/>
        </w:r>
        <w:r w:rsidRPr="003D5186">
          <w:rPr>
            <w:rFonts w:asciiTheme="majorHAnsi" w:hAnsiTheme="majorHAnsi"/>
            <w:noProof/>
            <w:webHidden/>
            <w:sz w:val="24"/>
            <w:szCs w:val="24"/>
          </w:rPr>
          <w:instrText xml:space="preserve"> PAGEREF _Toc287272717 \h </w:instrText>
        </w:r>
        <w:r w:rsidRPr="003D5186">
          <w:rPr>
            <w:rFonts w:asciiTheme="majorHAnsi" w:hAnsiTheme="majorHAnsi"/>
            <w:noProof/>
            <w:webHidden/>
            <w:sz w:val="24"/>
            <w:szCs w:val="24"/>
          </w:rPr>
        </w:r>
        <w:r w:rsidRPr="003D5186">
          <w:rPr>
            <w:rFonts w:asciiTheme="majorHAnsi" w:hAnsiTheme="majorHAnsi"/>
            <w:noProof/>
            <w:webHidden/>
            <w:sz w:val="24"/>
            <w:szCs w:val="24"/>
          </w:rPr>
          <w:fldChar w:fldCharType="separate"/>
        </w:r>
        <w:r w:rsidRPr="003D5186">
          <w:rPr>
            <w:rFonts w:asciiTheme="majorHAnsi" w:hAnsiTheme="majorHAnsi"/>
            <w:noProof/>
            <w:webHidden/>
            <w:sz w:val="24"/>
            <w:szCs w:val="24"/>
          </w:rPr>
          <w:t>5</w:t>
        </w:r>
        <w:r w:rsidRPr="003D5186">
          <w:rPr>
            <w:rFonts w:asciiTheme="majorHAnsi" w:hAnsiTheme="majorHAnsi"/>
            <w:noProof/>
            <w:webHidden/>
            <w:sz w:val="24"/>
            <w:szCs w:val="24"/>
          </w:rPr>
          <w:fldChar w:fldCharType="end"/>
        </w:r>
      </w:hyperlink>
    </w:p>
    <w:p w:rsidR="0021718A" w:rsidRPr="003D5186" w:rsidRDefault="00654D64">
      <w:pPr>
        <w:pStyle w:val="TOC2"/>
        <w:tabs>
          <w:tab w:val="right" w:leader="dot" w:pos="9350"/>
        </w:tabs>
        <w:rPr>
          <w:rFonts w:asciiTheme="majorHAnsi" w:eastAsiaTheme="minorEastAsia" w:hAnsiTheme="majorHAnsi" w:cstheme="minorBidi"/>
          <w:noProof/>
          <w:sz w:val="24"/>
          <w:szCs w:val="24"/>
        </w:rPr>
      </w:pPr>
      <w:hyperlink w:anchor="_Toc287272718" w:history="1">
        <w:r w:rsidRPr="003D5186">
          <w:rPr>
            <w:rStyle w:val="Hyperlink"/>
            <w:rFonts w:asciiTheme="majorHAnsi" w:hAnsiTheme="majorHAnsi"/>
            <w:noProof/>
            <w:sz w:val="24"/>
            <w:szCs w:val="24"/>
          </w:rPr>
          <w:t>Internal Search</w:t>
        </w:r>
        <w:r w:rsidRPr="003D5186">
          <w:rPr>
            <w:rFonts w:asciiTheme="majorHAnsi" w:hAnsiTheme="majorHAnsi"/>
            <w:noProof/>
            <w:webHidden/>
            <w:sz w:val="24"/>
            <w:szCs w:val="24"/>
          </w:rPr>
          <w:tab/>
        </w:r>
        <w:r w:rsidRPr="003D5186">
          <w:rPr>
            <w:rFonts w:asciiTheme="majorHAnsi" w:hAnsiTheme="majorHAnsi"/>
            <w:noProof/>
            <w:webHidden/>
            <w:sz w:val="24"/>
            <w:szCs w:val="24"/>
          </w:rPr>
          <w:fldChar w:fldCharType="begin"/>
        </w:r>
        <w:r w:rsidRPr="003D5186">
          <w:rPr>
            <w:rFonts w:asciiTheme="majorHAnsi" w:hAnsiTheme="majorHAnsi"/>
            <w:noProof/>
            <w:webHidden/>
            <w:sz w:val="24"/>
            <w:szCs w:val="24"/>
          </w:rPr>
          <w:instrText xml:space="preserve"> PAGEREF _Toc287272718 \h </w:instrText>
        </w:r>
        <w:r w:rsidRPr="003D5186">
          <w:rPr>
            <w:rFonts w:asciiTheme="majorHAnsi" w:hAnsiTheme="majorHAnsi"/>
            <w:noProof/>
            <w:webHidden/>
            <w:sz w:val="24"/>
            <w:szCs w:val="24"/>
          </w:rPr>
        </w:r>
        <w:r w:rsidRPr="003D5186">
          <w:rPr>
            <w:rFonts w:asciiTheme="majorHAnsi" w:hAnsiTheme="majorHAnsi"/>
            <w:noProof/>
            <w:webHidden/>
            <w:sz w:val="24"/>
            <w:szCs w:val="24"/>
          </w:rPr>
          <w:fldChar w:fldCharType="separate"/>
        </w:r>
        <w:r w:rsidRPr="003D5186">
          <w:rPr>
            <w:rFonts w:asciiTheme="majorHAnsi" w:hAnsiTheme="majorHAnsi"/>
            <w:noProof/>
            <w:webHidden/>
            <w:sz w:val="24"/>
            <w:szCs w:val="24"/>
          </w:rPr>
          <w:t>6</w:t>
        </w:r>
        <w:r w:rsidRPr="003D5186">
          <w:rPr>
            <w:rFonts w:asciiTheme="majorHAnsi" w:hAnsiTheme="majorHAnsi"/>
            <w:noProof/>
            <w:webHidden/>
            <w:sz w:val="24"/>
            <w:szCs w:val="24"/>
          </w:rPr>
          <w:fldChar w:fldCharType="end"/>
        </w:r>
      </w:hyperlink>
    </w:p>
    <w:p w:rsidR="0021718A" w:rsidRPr="003D5186" w:rsidRDefault="00654D64">
      <w:pPr>
        <w:pStyle w:val="TOC2"/>
        <w:tabs>
          <w:tab w:val="right" w:leader="dot" w:pos="9350"/>
        </w:tabs>
        <w:rPr>
          <w:rFonts w:asciiTheme="majorHAnsi" w:eastAsiaTheme="minorEastAsia" w:hAnsiTheme="majorHAnsi" w:cstheme="minorBidi"/>
          <w:noProof/>
          <w:sz w:val="24"/>
          <w:szCs w:val="24"/>
        </w:rPr>
      </w:pPr>
      <w:hyperlink w:anchor="_Toc287272719" w:history="1">
        <w:r w:rsidRPr="003D5186">
          <w:rPr>
            <w:rStyle w:val="Hyperlink"/>
            <w:rFonts w:asciiTheme="majorHAnsi" w:hAnsiTheme="majorHAnsi"/>
            <w:noProof/>
            <w:sz w:val="24"/>
            <w:szCs w:val="24"/>
          </w:rPr>
          <w:t>Design Evaluation and Selection</w:t>
        </w:r>
        <w:r w:rsidRPr="003D5186">
          <w:rPr>
            <w:rFonts w:asciiTheme="majorHAnsi" w:hAnsiTheme="majorHAnsi"/>
            <w:noProof/>
            <w:webHidden/>
            <w:sz w:val="24"/>
            <w:szCs w:val="24"/>
          </w:rPr>
          <w:tab/>
        </w:r>
        <w:r w:rsidRPr="003D5186">
          <w:rPr>
            <w:rFonts w:asciiTheme="majorHAnsi" w:hAnsiTheme="majorHAnsi"/>
            <w:noProof/>
            <w:webHidden/>
            <w:sz w:val="24"/>
            <w:szCs w:val="24"/>
          </w:rPr>
          <w:fldChar w:fldCharType="begin"/>
        </w:r>
        <w:r w:rsidRPr="003D5186">
          <w:rPr>
            <w:rFonts w:asciiTheme="majorHAnsi" w:hAnsiTheme="majorHAnsi"/>
            <w:noProof/>
            <w:webHidden/>
            <w:sz w:val="24"/>
            <w:szCs w:val="24"/>
          </w:rPr>
          <w:instrText xml:space="preserve"> PAGEREF _Toc287272719 \h </w:instrText>
        </w:r>
        <w:r w:rsidRPr="003D5186">
          <w:rPr>
            <w:rFonts w:asciiTheme="majorHAnsi" w:hAnsiTheme="majorHAnsi"/>
            <w:noProof/>
            <w:webHidden/>
            <w:sz w:val="24"/>
            <w:szCs w:val="24"/>
          </w:rPr>
        </w:r>
        <w:r w:rsidRPr="003D5186">
          <w:rPr>
            <w:rFonts w:asciiTheme="majorHAnsi" w:hAnsiTheme="majorHAnsi"/>
            <w:noProof/>
            <w:webHidden/>
            <w:sz w:val="24"/>
            <w:szCs w:val="24"/>
          </w:rPr>
          <w:fldChar w:fldCharType="separate"/>
        </w:r>
        <w:r w:rsidRPr="003D5186">
          <w:rPr>
            <w:rFonts w:asciiTheme="majorHAnsi" w:hAnsiTheme="majorHAnsi"/>
            <w:noProof/>
            <w:webHidden/>
            <w:sz w:val="24"/>
            <w:szCs w:val="24"/>
          </w:rPr>
          <w:t>7</w:t>
        </w:r>
        <w:r w:rsidRPr="003D5186">
          <w:rPr>
            <w:rFonts w:asciiTheme="majorHAnsi" w:hAnsiTheme="majorHAnsi"/>
            <w:noProof/>
            <w:webHidden/>
            <w:sz w:val="24"/>
            <w:szCs w:val="24"/>
          </w:rPr>
          <w:fldChar w:fldCharType="end"/>
        </w:r>
      </w:hyperlink>
    </w:p>
    <w:p w:rsidR="0021718A" w:rsidRPr="003D5186" w:rsidRDefault="00654D64">
      <w:pPr>
        <w:pStyle w:val="TOC2"/>
        <w:tabs>
          <w:tab w:val="right" w:leader="dot" w:pos="9350"/>
        </w:tabs>
        <w:rPr>
          <w:rFonts w:asciiTheme="majorHAnsi" w:eastAsiaTheme="minorEastAsia" w:hAnsiTheme="majorHAnsi" w:cstheme="minorBidi"/>
          <w:noProof/>
          <w:sz w:val="24"/>
          <w:szCs w:val="24"/>
        </w:rPr>
      </w:pPr>
      <w:hyperlink w:anchor="_Toc287272720" w:history="1">
        <w:r w:rsidRPr="003D5186">
          <w:rPr>
            <w:rStyle w:val="Hyperlink"/>
            <w:rFonts w:asciiTheme="majorHAnsi" w:hAnsiTheme="majorHAnsi"/>
            <w:noProof/>
            <w:sz w:val="24"/>
            <w:szCs w:val="24"/>
          </w:rPr>
          <w:t>Progress on Detailed Design</w:t>
        </w:r>
        <w:r w:rsidRPr="003D5186">
          <w:rPr>
            <w:rFonts w:asciiTheme="majorHAnsi" w:hAnsiTheme="majorHAnsi"/>
            <w:noProof/>
            <w:webHidden/>
            <w:sz w:val="24"/>
            <w:szCs w:val="24"/>
          </w:rPr>
          <w:tab/>
        </w:r>
        <w:r w:rsidRPr="003D5186">
          <w:rPr>
            <w:rFonts w:asciiTheme="majorHAnsi" w:hAnsiTheme="majorHAnsi"/>
            <w:noProof/>
            <w:webHidden/>
            <w:sz w:val="24"/>
            <w:szCs w:val="24"/>
          </w:rPr>
          <w:fldChar w:fldCharType="begin"/>
        </w:r>
        <w:r w:rsidRPr="003D5186">
          <w:rPr>
            <w:rFonts w:asciiTheme="majorHAnsi" w:hAnsiTheme="majorHAnsi"/>
            <w:noProof/>
            <w:webHidden/>
            <w:sz w:val="24"/>
            <w:szCs w:val="24"/>
          </w:rPr>
          <w:instrText xml:space="preserve"> PAGEREF _Toc287272720 \h </w:instrText>
        </w:r>
        <w:r w:rsidRPr="003D5186">
          <w:rPr>
            <w:rFonts w:asciiTheme="majorHAnsi" w:hAnsiTheme="majorHAnsi"/>
            <w:noProof/>
            <w:webHidden/>
            <w:sz w:val="24"/>
            <w:szCs w:val="24"/>
          </w:rPr>
        </w:r>
        <w:r w:rsidRPr="003D5186">
          <w:rPr>
            <w:rFonts w:asciiTheme="majorHAnsi" w:hAnsiTheme="majorHAnsi"/>
            <w:noProof/>
            <w:webHidden/>
            <w:sz w:val="24"/>
            <w:szCs w:val="24"/>
          </w:rPr>
          <w:fldChar w:fldCharType="separate"/>
        </w:r>
        <w:r w:rsidRPr="003D5186">
          <w:rPr>
            <w:rFonts w:asciiTheme="majorHAnsi" w:hAnsiTheme="majorHAnsi"/>
            <w:noProof/>
            <w:webHidden/>
            <w:sz w:val="24"/>
            <w:szCs w:val="24"/>
          </w:rPr>
          <w:t>9</w:t>
        </w:r>
        <w:r w:rsidRPr="003D5186">
          <w:rPr>
            <w:rFonts w:asciiTheme="majorHAnsi" w:hAnsiTheme="majorHAnsi"/>
            <w:noProof/>
            <w:webHidden/>
            <w:sz w:val="24"/>
            <w:szCs w:val="24"/>
          </w:rPr>
          <w:fldChar w:fldCharType="end"/>
        </w:r>
      </w:hyperlink>
    </w:p>
    <w:p w:rsidR="0021718A" w:rsidRPr="003D5186" w:rsidRDefault="00654D64">
      <w:pPr>
        <w:pStyle w:val="TOC3"/>
        <w:tabs>
          <w:tab w:val="right" w:leader="dot" w:pos="9350"/>
        </w:tabs>
        <w:rPr>
          <w:rFonts w:asciiTheme="majorHAnsi" w:eastAsiaTheme="minorEastAsia" w:hAnsiTheme="majorHAnsi" w:cstheme="minorBidi"/>
          <w:noProof/>
          <w:sz w:val="24"/>
          <w:szCs w:val="24"/>
        </w:rPr>
      </w:pPr>
      <w:hyperlink w:anchor="_Toc287272721" w:history="1">
        <w:r w:rsidRPr="003D5186">
          <w:rPr>
            <w:rStyle w:val="Hyperlink"/>
            <w:rFonts w:asciiTheme="majorHAnsi" w:hAnsiTheme="majorHAnsi"/>
            <w:noProof/>
            <w:sz w:val="24"/>
            <w:szCs w:val="24"/>
          </w:rPr>
          <w:t>Automation</w:t>
        </w:r>
        <w:r w:rsidRPr="003D5186">
          <w:rPr>
            <w:rFonts w:asciiTheme="majorHAnsi" w:hAnsiTheme="majorHAnsi"/>
            <w:noProof/>
            <w:webHidden/>
            <w:sz w:val="24"/>
            <w:szCs w:val="24"/>
          </w:rPr>
          <w:tab/>
        </w:r>
        <w:r w:rsidRPr="003D5186">
          <w:rPr>
            <w:rFonts w:asciiTheme="majorHAnsi" w:hAnsiTheme="majorHAnsi"/>
            <w:noProof/>
            <w:webHidden/>
            <w:sz w:val="24"/>
            <w:szCs w:val="24"/>
          </w:rPr>
          <w:fldChar w:fldCharType="begin"/>
        </w:r>
        <w:r w:rsidRPr="003D5186">
          <w:rPr>
            <w:rFonts w:asciiTheme="majorHAnsi" w:hAnsiTheme="majorHAnsi"/>
            <w:noProof/>
            <w:webHidden/>
            <w:sz w:val="24"/>
            <w:szCs w:val="24"/>
          </w:rPr>
          <w:instrText xml:space="preserve"> PAGEREF _Toc287272721 \h </w:instrText>
        </w:r>
        <w:r w:rsidRPr="003D5186">
          <w:rPr>
            <w:rFonts w:asciiTheme="majorHAnsi" w:hAnsiTheme="majorHAnsi"/>
            <w:noProof/>
            <w:webHidden/>
            <w:sz w:val="24"/>
            <w:szCs w:val="24"/>
          </w:rPr>
        </w:r>
        <w:r w:rsidRPr="003D5186">
          <w:rPr>
            <w:rFonts w:asciiTheme="majorHAnsi" w:hAnsiTheme="majorHAnsi"/>
            <w:noProof/>
            <w:webHidden/>
            <w:sz w:val="24"/>
            <w:szCs w:val="24"/>
          </w:rPr>
          <w:fldChar w:fldCharType="separate"/>
        </w:r>
        <w:r w:rsidRPr="003D5186">
          <w:rPr>
            <w:rFonts w:asciiTheme="majorHAnsi" w:hAnsiTheme="majorHAnsi"/>
            <w:noProof/>
            <w:webHidden/>
            <w:sz w:val="24"/>
            <w:szCs w:val="24"/>
          </w:rPr>
          <w:t>9</w:t>
        </w:r>
        <w:r w:rsidRPr="003D5186">
          <w:rPr>
            <w:rFonts w:asciiTheme="majorHAnsi" w:hAnsiTheme="majorHAnsi"/>
            <w:noProof/>
            <w:webHidden/>
            <w:sz w:val="24"/>
            <w:szCs w:val="24"/>
          </w:rPr>
          <w:fldChar w:fldCharType="end"/>
        </w:r>
      </w:hyperlink>
    </w:p>
    <w:p w:rsidR="0021718A" w:rsidRPr="003D5186" w:rsidRDefault="00654D64">
      <w:pPr>
        <w:pStyle w:val="TOC3"/>
        <w:tabs>
          <w:tab w:val="right" w:leader="dot" w:pos="9350"/>
        </w:tabs>
        <w:rPr>
          <w:rFonts w:asciiTheme="majorHAnsi" w:eastAsiaTheme="minorEastAsia" w:hAnsiTheme="majorHAnsi" w:cstheme="minorBidi"/>
          <w:noProof/>
          <w:sz w:val="24"/>
          <w:szCs w:val="24"/>
        </w:rPr>
      </w:pPr>
      <w:hyperlink w:anchor="_Toc287272722" w:history="1">
        <w:r w:rsidRPr="003D5186">
          <w:rPr>
            <w:rStyle w:val="Hyperlink"/>
            <w:rFonts w:asciiTheme="majorHAnsi" w:hAnsiTheme="majorHAnsi"/>
            <w:noProof/>
            <w:sz w:val="24"/>
            <w:szCs w:val="24"/>
          </w:rPr>
          <w:t>Cutting</w:t>
        </w:r>
        <w:r w:rsidRPr="003D5186">
          <w:rPr>
            <w:rFonts w:asciiTheme="majorHAnsi" w:hAnsiTheme="majorHAnsi"/>
            <w:noProof/>
            <w:webHidden/>
            <w:sz w:val="24"/>
            <w:szCs w:val="24"/>
          </w:rPr>
          <w:tab/>
        </w:r>
        <w:r w:rsidRPr="003D5186">
          <w:rPr>
            <w:rFonts w:asciiTheme="majorHAnsi" w:hAnsiTheme="majorHAnsi"/>
            <w:noProof/>
            <w:webHidden/>
            <w:sz w:val="24"/>
            <w:szCs w:val="24"/>
          </w:rPr>
          <w:fldChar w:fldCharType="begin"/>
        </w:r>
        <w:r w:rsidRPr="003D5186">
          <w:rPr>
            <w:rFonts w:asciiTheme="majorHAnsi" w:hAnsiTheme="majorHAnsi"/>
            <w:noProof/>
            <w:webHidden/>
            <w:sz w:val="24"/>
            <w:szCs w:val="24"/>
          </w:rPr>
          <w:instrText xml:space="preserve"> PAGEREF _Toc287272722 \h </w:instrText>
        </w:r>
        <w:r w:rsidRPr="003D5186">
          <w:rPr>
            <w:rFonts w:asciiTheme="majorHAnsi" w:hAnsiTheme="majorHAnsi"/>
            <w:noProof/>
            <w:webHidden/>
            <w:sz w:val="24"/>
            <w:szCs w:val="24"/>
          </w:rPr>
        </w:r>
        <w:r w:rsidRPr="003D5186">
          <w:rPr>
            <w:rFonts w:asciiTheme="majorHAnsi" w:hAnsiTheme="majorHAnsi"/>
            <w:noProof/>
            <w:webHidden/>
            <w:sz w:val="24"/>
            <w:szCs w:val="24"/>
          </w:rPr>
          <w:fldChar w:fldCharType="separate"/>
        </w:r>
        <w:r w:rsidRPr="003D5186">
          <w:rPr>
            <w:rFonts w:asciiTheme="majorHAnsi" w:hAnsiTheme="majorHAnsi"/>
            <w:noProof/>
            <w:webHidden/>
            <w:sz w:val="24"/>
            <w:szCs w:val="24"/>
          </w:rPr>
          <w:t>9</w:t>
        </w:r>
        <w:r w:rsidRPr="003D5186">
          <w:rPr>
            <w:rFonts w:asciiTheme="majorHAnsi" w:hAnsiTheme="majorHAnsi"/>
            <w:noProof/>
            <w:webHidden/>
            <w:sz w:val="24"/>
            <w:szCs w:val="24"/>
          </w:rPr>
          <w:fldChar w:fldCharType="end"/>
        </w:r>
      </w:hyperlink>
    </w:p>
    <w:p w:rsidR="0021718A" w:rsidRPr="003D5186" w:rsidRDefault="00654D64">
      <w:pPr>
        <w:pStyle w:val="TOC3"/>
        <w:tabs>
          <w:tab w:val="right" w:leader="dot" w:pos="9350"/>
        </w:tabs>
        <w:rPr>
          <w:rFonts w:asciiTheme="majorHAnsi" w:eastAsiaTheme="minorEastAsia" w:hAnsiTheme="majorHAnsi" w:cstheme="minorBidi"/>
          <w:noProof/>
          <w:sz w:val="24"/>
          <w:szCs w:val="24"/>
        </w:rPr>
      </w:pPr>
      <w:hyperlink w:anchor="_Toc287272723" w:history="1">
        <w:r w:rsidRPr="003D5186">
          <w:rPr>
            <w:rStyle w:val="Hyperlink"/>
            <w:rFonts w:asciiTheme="majorHAnsi" w:hAnsiTheme="majorHAnsi"/>
            <w:noProof/>
            <w:sz w:val="24"/>
            <w:szCs w:val="24"/>
          </w:rPr>
          <w:t>Future Design Decisions</w:t>
        </w:r>
        <w:r w:rsidRPr="003D5186">
          <w:rPr>
            <w:rFonts w:asciiTheme="majorHAnsi" w:hAnsiTheme="majorHAnsi"/>
            <w:noProof/>
            <w:webHidden/>
            <w:sz w:val="24"/>
            <w:szCs w:val="24"/>
          </w:rPr>
          <w:tab/>
        </w:r>
        <w:r w:rsidRPr="003D5186">
          <w:rPr>
            <w:rFonts w:asciiTheme="majorHAnsi" w:hAnsiTheme="majorHAnsi"/>
            <w:noProof/>
            <w:webHidden/>
            <w:sz w:val="24"/>
            <w:szCs w:val="24"/>
          </w:rPr>
          <w:fldChar w:fldCharType="begin"/>
        </w:r>
        <w:r w:rsidRPr="003D5186">
          <w:rPr>
            <w:rFonts w:asciiTheme="majorHAnsi" w:hAnsiTheme="majorHAnsi"/>
            <w:noProof/>
            <w:webHidden/>
            <w:sz w:val="24"/>
            <w:szCs w:val="24"/>
          </w:rPr>
          <w:instrText xml:space="preserve"> PAGEREF _Toc287272723 \h </w:instrText>
        </w:r>
        <w:r w:rsidRPr="003D5186">
          <w:rPr>
            <w:rFonts w:asciiTheme="majorHAnsi" w:hAnsiTheme="majorHAnsi"/>
            <w:noProof/>
            <w:webHidden/>
            <w:sz w:val="24"/>
            <w:szCs w:val="24"/>
          </w:rPr>
        </w:r>
        <w:r w:rsidRPr="003D5186">
          <w:rPr>
            <w:rFonts w:asciiTheme="majorHAnsi" w:hAnsiTheme="majorHAnsi"/>
            <w:noProof/>
            <w:webHidden/>
            <w:sz w:val="24"/>
            <w:szCs w:val="24"/>
          </w:rPr>
          <w:fldChar w:fldCharType="separate"/>
        </w:r>
        <w:r w:rsidRPr="003D5186">
          <w:rPr>
            <w:rFonts w:asciiTheme="majorHAnsi" w:hAnsiTheme="majorHAnsi"/>
            <w:noProof/>
            <w:webHidden/>
            <w:sz w:val="24"/>
            <w:szCs w:val="24"/>
          </w:rPr>
          <w:t>10</w:t>
        </w:r>
        <w:r w:rsidRPr="003D5186">
          <w:rPr>
            <w:rFonts w:asciiTheme="majorHAnsi" w:hAnsiTheme="majorHAnsi"/>
            <w:noProof/>
            <w:webHidden/>
            <w:sz w:val="24"/>
            <w:szCs w:val="24"/>
          </w:rPr>
          <w:fldChar w:fldCharType="end"/>
        </w:r>
      </w:hyperlink>
    </w:p>
    <w:p w:rsidR="0021718A" w:rsidRPr="003D5186" w:rsidRDefault="00654D64">
      <w:pPr>
        <w:pStyle w:val="TOC2"/>
        <w:tabs>
          <w:tab w:val="right" w:leader="dot" w:pos="9350"/>
        </w:tabs>
        <w:rPr>
          <w:rFonts w:asciiTheme="majorHAnsi" w:eastAsiaTheme="minorEastAsia" w:hAnsiTheme="majorHAnsi" w:cstheme="minorBidi"/>
          <w:noProof/>
          <w:sz w:val="24"/>
          <w:szCs w:val="24"/>
        </w:rPr>
      </w:pPr>
      <w:hyperlink w:anchor="_Toc287272724" w:history="1">
        <w:r w:rsidRPr="003D5186">
          <w:rPr>
            <w:rStyle w:val="Hyperlink"/>
            <w:rFonts w:asciiTheme="majorHAnsi" w:hAnsiTheme="majorHAnsi"/>
            <w:noProof/>
            <w:sz w:val="24"/>
            <w:szCs w:val="24"/>
          </w:rPr>
          <w:t>Conclusion and Recommendations</w:t>
        </w:r>
        <w:r w:rsidRPr="003D5186">
          <w:rPr>
            <w:rFonts w:asciiTheme="majorHAnsi" w:hAnsiTheme="majorHAnsi"/>
            <w:noProof/>
            <w:webHidden/>
            <w:sz w:val="24"/>
            <w:szCs w:val="24"/>
          </w:rPr>
          <w:tab/>
        </w:r>
        <w:r w:rsidRPr="003D5186">
          <w:rPr>
            <w:rFonts w:asciiTheme="majorHAnsi" w:hAnsiTheme="majorHAnsi"/>
            <w:noProof/>
            <w:webHidden/>
            <w:sz w:val="24"/>
            <w:szCs w:val="24"/>
          </w:rPr>
          <w:fldChar w:fldCharType="begin"/>
        </w:r>
        <w:r w:rsidRPr="003D5186">
          <w:rPr>
            <w:rFonts w:asciiTheme="majorHAnsi" w:hAnsiTheme="majorHAnsi"/>
            <w:noProof/>
            <w:webHidden/>
            <w:sz w:val="24"/>
            <w:szCs w:val="24"/>
          </w:rPr>
          <w:instrText xml:space="preserve"> PAGEREF _Toc287272724 \h </w:instrText>
        </w:r>
        <w:r w:rsidRPr="003D5186">
          <w:rPr>
            <w:rFonts w:asciiTheme="majorHAnsi" w:hAnsiTheme="majorHAnsi"/>
            <w:noProof/>
            <w:webHidden/>
            <w:sz w:val="24"/>
            <w:szCs w:val="24"/>
          </w:rPr>
        </w:r>
        <w:r w:rsidRPr="003D5186">
          <w:rPr>
            <w:rFonts w:asciiTheme="majorHAnsi" w:hAnsiTheme="majorHAnsi"/>
            <w:noProof/>
            <w:webHidden/>
            <w:sz w:val="24"/>
            <w:szCs w:val="24"/>
          </w:rPr>
          <w:fldChar w:fldCharType="separate"/>
        </w:r>
        <w:r w:rsidRPr="003D5186">
          <w:rPr>
            <w:rFonts w:asciiTheme="majorHAnsi" w:hAnsiTheme="majorHAnsi"/>
            <w:noProof/>
            <w:webHidden/>
            <w:sz w:val="24"/>
            <w:szCs w:val="24"/>
          </w:rPr>
          <w:t>10</w:t>
        </w:r>
        <w:r w:rsidRPr="003D5186">
          <w:rPr>
            <w:rFonts w:asciiTheme="majorHAnsi" w:hAnsiTheme="majorHAnsi"/>
            <w:noProof/>
            <w:webHidden/>
            <w:sz w:val="24"/>
            <w:szCs w:val="24"/>
          </w:rPr>
          <w:fldChar w:fldCharType="end"/>
        </w:r>
      </w:hyperlink>
    </w:p>
    <w:p w:rsidR="0021718A" w:rsidRPr="003D5186" w:rsidRDefault="00654D64">
      <w:pPr>
        <w:pStyle w:val="TOC2"/>
        <w:tabs>
          <w:tab w:val="right" w:leader="dot" w:pos="9350"/>
        </w:tabs>
        <w:rPr>
          <w:rFonts w:asciiTheme="majorHAnsi" w:eastAsiaTheme="minorEastAsia" w:hAnsiTheme="majorHAnsi" w:cstheme="minorBidi"/>
          <w:noProof/>
          <w:sz w:val="24"/>
          <w:szCs w:val="24"/>
        </w:rPr>
      </w:pPr>
      <w:hyperlink w:anchor="_Toc287272725" w:history="1">
        <w:r w:rsidRPr="003D5186">
          <w:rPr>
            <w:rStyle w:val="Hyperlink"/>
            <w:rFonts w:asciiTheme="majorHAnsi" w:hAnsiTheme="majorHAnsi"/>
            <w:noProof/>
            <w:sz w:val="24"/>
            <w:szCs w:val="24"/>
          </w:rPr>
          <w:t>Appendix A: Gantt chart</w:t>
        </w:r>
        <w:r w:rsidRPr="003D5186">
          <w:rPr>
            <w:rFonts w:asciiTheme="majorHAnsi" w:hAnsiTheme="majorHAnsi"/>
            <w:noProof/>
            <w:webHidden/>
            <w:sz w:val="24"/>
            <w:szCs w:val="24"/>
          </w:rPr>
          <w:tab/>
        </w:r>
        <w:r w:rsidRPr="003D5186">
          <w:rPr>
            <w:rFonts w:asciiTheme="majorHAnsi" w:hAnsiTheme="majorHAnsi"/>
            <w:noProof/>
            <w:webHidden/>
            <w:sz w:val="24"/>
            <w:szCs w:val="24"/>
          </w:rPr>
          <w:fldChar w:fldCharType="begin"/>
        </w:r>
        <w:r w:rsidRPr="003D5186">
          <w:rPr>
            <w:rFonts w:asciiTheme="majorHAnsi" w:hAnsiTheme="majorHAnsi"/>
            <w:noProof/>
            <w:webHidden/>
            <w:sz w:val="24"/>
            <w:szCs w:val="24"/>
          </w:rPr>
          <w:instrText xml:space="preserve"> PAGEREF _Toc287272725 \h </w:instrText>
        </w:r>
        <w:r w:rsidRPr="003D5186">
          <w:rPr>
            <w:rFonts w:asciiTheme="majorHAnsi" w:hAnsiTheme="majorHAnsi"/>
            <w:noProof/>
            <w:webHidden/>
            <w:sz w:val="24"/>
            <w:szCs w:val="24"/>
          </w:rPr>
        </w:r>
        <w:r w:rsidRPr="003D5186">
          <w:rPr>
            <w:rFonts w:asciiTheme="majorHAnsi" w:hAnsiTheme="majorHAnsi"/>
            <w:noProof/>
            <w:webHidden/>
            <w:sz w:val="24"/>
            <w:szCs w:val="24"/>
          </w:rPr>
          <w:fldChar w:fldCharType="separate"/>
        </w:r>
        <w:r w:rsidRPr="003D5186">
          <w:rPr>
            <w:rFonts w:asciiTheme="majorHAnsi" w:hAnsiTheme="majorHAnsi"/>
            <w:noProof/>
            <w:webHidden/>
            <w:sz w:val="24"/>
            <w:szCs w:val="24"/>
          </w:rPr>
          <w:t>11</w:t>
        </w:r>
        <w:r w:rsidRPr="003D5186">
          <w:rPr>
            <w:rFonts w:asciiTheme="majorHAnsi" w:hAnsiTheme="majorHAnsi"/>
            <w:noProof/>
            <w:webHidden/>
            <w:sz w:val="24"/>
            <w:szCs w:val="24"/>
          </w:rPr>
          <w:fldChar w:fldCharType="end"/>
        </w:r>
      </w:hyperlink>
    </w:p>
    <w:p w:rsidR="0021718A" w:rsidRPr="003D5186" w:rsidRDefault="00654D64">
      <w:pPr>
        <w:pStyle w:val="TOC2"/>
        <w:tabs>
          <w:tab w:val="right" w:leader="dot" w:pos="9350"/>
        </w:tabs>
        <w:rPr>
          <w:rFonts w:asciiTheme="majorHAnsi" w:eastAsiaTheme="minorEastAsia" w:hAnsiTheme="majorHAnsi" w:cstheme="minorBidi"/>
          <w:noProof/>
          <w:sz w:val="24"/>
          <w:szCs w:val="24"/>
        </w:rPr>
      </w:pPr>
      <w:hyperlink w:anchor="_Toc287272726" w:history="1">
        <w:r w:rsidRPr="003D5186">
          <w:rPr>
            <w:rStyle w:val="Hyperlink"/>
            <w:rFonts w:asciiTheme="majorHAnsi" w:hAnsiTheme="majorHAnsi"/>
            <w:noProof/>
            <w:sz w:val="24"/>
            <w:szCs w:val="24"/>
          </w:rPr>
          <w:t>Appendix B: Product Design Specifications</w:t>
        </w:r>
        <w:r w:rsidRPr="003D5186">
          <w:rPr>
            <w:rFonts w:asciiTheme="majorHAnsi" w:hAnsiTheme="majorHAnsi"/>
            <w:noProof/>
            <w:webHidden/>
            <w:sz w:val="24"/>
            <w:szCs w:val="24"/>
          </w:rPr>
          <w:tab/>
        </w:r>
        <w:r w:rsidRPr="003D5186">
          <w:rPr>
            <w:rFonts w:asciiTheme="majorHAnsi" w:hAnsiTheme="majorHAnsi"/>
            <w:noProof/>
            <w:webHidden/>
            <w:sz w:val="24"/>
            <w:szCs w:val="24"/>
          </w:rPr>
          <w:fldChar w:fldCharType="begin"/>
        </w:r>
        <w:r w:rsidRPr="003D5186">
          <w:rPr>
            <w:rFonts w:asciiTheme="majorHAnsi" w:hAnsiTheme="majorHAnsi"/>
            <w:noProof/>
            <w:webHidden/>
            <w:sz w:val="24"/>
            <w:szCs w:val="24"/>
          </w:rPr>
          <w:instrText xml:space="preserve"> PAGEREF _Toc287272726 \h </w:instrText>
        </w:r>
        <w:r w:rsidRPr="003D5186">
          <w:rPr>
            <w:rFonts w:asciiTheme="majorHAnsi" w:hAnsiTheme="majorHAnsi"/>
            <w:noProof/>
            <w:webHidden/>
            <w:sz w:val="24"/>
            <w:szCs w:val="24"/>
          </w:rPr>
        </w:r>
        <w:r w:rsidRPr="003D5186">
          <w:rPr>
            <w:rFonts w:asciiTheme="majorHAnsi" w:hAnsiTheme="majorHAnsi"/>
            <w:noProof/>
            <w:webHidden/>
            <w:sz w:val="24"/>
            <w:szCs w:val="24"/>
          </w:rPr>
          <w:fldChar w:fldCharType="separate"/>
        </w:r>
        <w:r w:rsidRPr="003D5186">
          <w:rPr>
            <w:rFonts w:asciiTheme="majorHAnsi" w:hAnsiTheme="majorHAnsi"/>
            <w:noProof/>
            <w:webHidden/>
            <w:sz w:val="24"/>
            <w:szCs w:val="24"/>
          </w:rPr>
          <w:t>12</w:t>
        </w:r>
        <w:r w:rsidRPr="003D5186">
          <w:rPr>
            <w:rFonts w:asciiTheme="majorHAnsi" w:hAnsiTheme="majorHAnsi"/>
            <w:noProof/>
            <w:webHidden/>
            <w:sz w:val="24"/>
            <w:szCs w:val="24"/>
          </w:rPr>
          <w:fldChar w:fldCharType="end"/>
        </w:r>
      </w:hyperlink>
    </w:p>
    <w:p w:rsidR="0021718A" w:rsidRPr="003D5186" w:rsidRDefault="00654D64">
      <w:pPr>
        <w:pStyle w:val="TOC2"/>
        <w:tabs>
          <w:tab w:val="right" w:leader="dot" w:pos="9350"/>
        </w:tabs>
        <w:rPr>
          <w:rFonts w:asciiTheme="majorHAnsi" w:eastAsiaTheme="minorEastAsia" w:hAnsiTheme="majorHAnsi" w:cstheme="minorBidi"/>
          <w:noProof/>
          <w:sz w:val="24"/>
          <w:szCs w:val="24"/>
        </w:rPr>
      </w:pPr>
      <w:hyperlink w:anchor="_Toc287272727" w:history="1">
        <w:r w:rsidRPr="003D5186">
          <w:rPr>
            <w:rStyle w:val="Hyperlink"/>
            <w:rFonts w:asciiTheme="majorHAnsi" w:hAnsiTheme="majorHAnsi"/>
            <w:noProof/>
            <w:sz w:val="24"/>
            <w:szCs w:val="24"/>
          </w:rPr>
          <w:t>Appendix C: Existing related products</w:t>
        </w:r>
        <w:r w:rsidRPr="003D5186">
          <w:rPr>
            <w:rFonts w:asciiTheme="majorHAnsi" w:hAnsiTheme="majorHAnsi"/>
            <w:noProof/>
            <w:webHidden/>
            <w:sz w:val="24"/>
            <w:szCs w:val="24"/>
          </w:rPr>
          <w:tab/>
        </w:r>
        <w:r w:rsidRPr="003D5186">
          <w:rPr>
            <w:rFonts w:asciiTheme="majorHAnsi" w:hAnsiTheme="majorHAnsi"/>
            <w:noProof/>
            <w:webHidden/>
            <w:sz w:val="24"/>
            <w:szCs w:val="24"/>
          </w:rPr>
          <w:fldChar w:fldCharType="begin"/>
        </w:r>
        <w:r w:rsidRPr="003D5186">
          <w:rPr>
            <w:rFonts w:asciiTheme="majorHAnsi" w:hAnsiTheme="majorHAnsi"/>
            <w:noProof/>
            <w:webHidden/>
            <w:sz w:val="24"/>
            <w:szCs w:val="24"/>
          </w:rPr>
          <w:instrText xml:space="preserve"> PAGEREF _Toc287272727 \h </w:instrText>
        </w:r>
        <w:r w:rsidRPr="003D5186">
          <w:rPr>
            <w:rFonts w:asciiTheme="majorHAnsi" w:hAnsiTheme="majorHAnsi"/>
            <w:noProof/>
            <w:webHidden/>
            <w:sz w:val="24"/>
            <w:szCs w:val="24"/>
          </w:rPr>
        </w:r>
        <w:r w:rsidRPr="003D5186">
          <w:rPr>
            <w:rFonts w:asciiTheme="majorHAnsi" w:hAnsiTheme="majorHAnsi"/>
            <w:noProof/>
            <w:webHidden/>
            <w:sz w:val="24"/>
            <w:szCs w:val="24"/>
          </w:rPr>
          <w:fldChar w:fldCharType="separate"/>
        </w:r>
        <w:r w:rsidRPr="003D5186">
          <w:rPr>
            <w:rFonts w:asciiTheme="majorHAnsi" w:hAnsiTheme="majorHAnsi"/>
            <w:noProof/>
            <w:webHidden/>
            <w:sz w:val="24"/>
            <w:szCs w:val="24"/>
          </w:rPr>
          <w:t>17</w:t>
        </w:r>
        <w:r w:rsidRPr="003D5186">
          <w:rPr>
            <w:rFonts w:asciiTheme="majorHAnsi" w:hAnsiTheme="majorHAnsi"/>
            <w:noProof/>
            <w:webHidden/>
            <w:sz w:val="24"/>
            <w:szCs w:val="24"/>
          </w:rPr>
          <w:fldChar w:fldCharType="end"/>
        </w:r>
      </w:hyperlink>
    </w:p>
    <w:p w:rsidR="0021718A" w:rsidRPr="003D5186" w:rsidRDefault="00654D64">
      <w:pPr>
        <w:pStyle w:val="TOC2"/>
        <w:tabs>
          <w:tab w:val="right" w:leader="dot" w:pos="9350"/>
        </w:tabs>
        <w:rPr>
          <w:rFonts w:asciiTheme="majorHAnsi" w:eastAsiaTheme="minorEastAsia" w:hAnsiTheme="majorHAnsi" w:cstheme="minorBidi"/>
          <w:noProof/>
          <w:sz w:val="24"/>
          <w:szCs w:val="24"/>
        </w:rPr>
      </w:pPr>
      <w:hyperlink w:anchor="_Toc287272728" w:history="1">
        <w:r w:rsidRPr="003D5186">
          <w:rPr>
            <w:rStyle w:val="Hyperlink"/>
            <w:rFonts w:asciiTheme="majorHAnsi" w:hAnsiTheme="majorHAnsi"/>
            <w:noProof/>
            <w:sz w:val="24"/>
            <w:szCs w:val="24"/>
          </w:rPr>
          <w:t>Appendix D: Available cutting technologies</w:t>
        </w:r>
        <w:r w:rsidRPr="003D5186">
          <w:rPr>
            <w:rFonts w:asciiTheme="majorHAnsi" w:hAnsiTheme="majorHAnsi"/>
            <w:noProof/>
            <w:webHidden/>
            <w:sz w:val="24"/>
            <w:szCs w:val="24"/>
          </w:rPr>
          <w:tab/>
        </w:r>
        <w:r w:rsidRPr="003D5186">
          <w:rPr>
            <w:rFonts w:asciiTheme="majorHAnsi" w:hAnsiTheme="majorHAnsi"/>
            <w:noProof/>
            <w:webHidden/>
            <w:sz w:val="24"/>
            <w:szCs w:val="24"/>
          </w:rPr>
          <w:fldChar w:fldCharType="begin"/>
        </w:r>
        <w:r w:rsidRPr="003D5186">
          <w:rPr>
            <w:rFonts w:asciiTheme="majorHAnsi" w:hAnsiTheme="majorHAnsi"/>
            <w:noProof/>
            <w:webHidden/>
            <w:sz w:val="24"/>
            <w:szCs w:val="24"/>
          </w:rPr>
          <w:instrText xml:space="preserve"> PAGEREF _Toc287272728 \h </w:instrText>
        </w:r>
        <w:r w:rsidRPr="003D5186">
          <w:rPr>
            <w:rFonts w:asciiTheme="majorHAnsi" w:hAnsiTheme="majorHAnsi"/>
            <w:noProof/>
            <w:webHidden/>
            <w:sz w:val="24"/>
            <w:szCs w:val="24"/>
          </w:rPr>
        </w:r>
        <w:r w:rsidRPr="003D5186">
          <w:rPr>
            <w:rFonts w:asciiTheme="majorHAnsi" w:hAnsiTheme="majorHAnsi"/>
            <w:noProof/>
            <w:webHidden/>
            <w:sz w:val="24"/>
            <w:szCs w:val="24"/>
          </w:rPr>
          <w:fldChar w:fldCharType="separate"/>
        </w:r>
        <w:r w:rsidRPr="003D5186">
          <w:rPr>
            <w:rFonts w:asciiTheme="majorHAnsi" w:hAnsiTheme="majorHAnsi"/>
            <w:noProof/>
            <w:webHidden/>
            <w:sz w:val="24"/>
            <w:szCs w:val="24"/>
          </w:rPr>
          <w:t>18</w:t>
        </w:r>
        <w:r w:rsidRPr="003D5186">
          <w:rPr>
            <w:rFonts w:asciiTheme="majorHAnsi" w:hAnsiTheme="majorHAnsi"/>
            <w:noProof/>
            <w:webHidden/>
            <w:sz w:val="24"/>
            <w:szCs w:val="24"/>
          </w:rPr>
          <w:fldChar w:fldCharType="end"/>
        </w:r>
      </w:hyperlink>
    </w:p>
    <w:p w:rsidR="0021718A" w:rsidRPr="003D5186" w:rsidRDefault="00654D64">
      <w:pPr>
        <w:pStyle w:val="TOC2"/>
        <w:tabs>
          <w:tab w:val="right" w:leader="dot" w:pos="9350"/>
        </w:tabs>
        <w:rPr>
          <w:rFonts w:asciiTheme="majorHAnsi" w:eastAsiaTheme="minorEastAsia" w:hAnsiTheme="majorHAnsi" w:cstheme="minorBidi"/>
          <w:noProof/>
          <w:sz w:val="24"/>
          <w:szCs w:val="24"/>
        </w:rPr>
      </w:pPr>
      <w:hyperlink w:anchor="_Toc287272729" w:history="1">
        <w:r w:rsidRPr="003D5186">
          <w:rPr>
            <w:rStyle w:val="Hyperlink"/>
            <w:rFonts w:asciiTheme="majorHAnsi" w:hAnsiTheme="majorHAnsi"/>
            <w:noProof/>
            <w:sz w:val="24"/>
            <w:szCs w:val="24"/>
          </w:rPr>
          <w:t>Appendix E: Available power sources</w:t>
        </w:r>
        <w:r w:rsidRPr="003D5186">
          <w:rPr>
            <w:rFonts w:asciiTheme="majorHAnsi" w:hAnsiTheme="majorHAnsi"/>
            <w:noProof/>
            <w:webHidden/>
            <w:sz w:val="24"/>
            <w:szCs w:val="24"/>
          </w:rPr>
          <w:tab/>
        </w:r>
        <w:r w:rsidRPr="003D5186">
          <w:rPr>
            <w:rFonts w:asciiTheme="majorHAnsi" w:hAnsiTheme="majorHAnsi"/>
            <w:noProof/>
            <w:webHidden/>
            <w:sz w:val="24"/>
            <w:szCs w:val="24"/>
          </w:rPr>
          <w:fldChar w:fldCharType="begin"/>
        </w:r>
        <w:r w:rsidRPr="003D5186">
          <w:rPr>
            <w:rFonts w:asciiTheme="majorHAnsi" w:hAnsiTheme="majorHAnsi"/>
            <w:noProof/>
            <w:webHidden/>
            <w:sz w:val="24"/>
            <w:szCs w:val="24"/>
          </w:rPr>
          <w:instrText xml:space="preserve"> PAGEREF _Toc287272729 \h </w:instrText>
        </w:r>
        <w:r w:rsidRPr="003D5186">
          <w:rPr>
            <w:rFonts w:asciiTheme="majorHAnsi" w:hAnsiTheme="majorHAnsi"/>
            <w:noProof/>
            <w:webHidden/>
            <w:sz w:val="24"/>
            <w:szCs w:val="24"/>
          </w:rPr>
        </w:r>
        <w:r w:rsidRPr="003D5186">
          <w:rPr>
            <w:rFonts w:asciiTheme="majorHAnsi" w:hAnsiTheme="majorHAnsi"/>
            <w:noProof/>
            <w:webHidden/>
            <w:sz w:val="24"/>
            <w:szCs w:val="24"/>
          </w:rPr>
          <w:fldChar w:fldCharType="separate"/>
        </w:r>
        <w:r w:rsidRPr="003D5186">
          <w:rPr>
            <w:rFonts w:asciiTheme="majorHAnsi" w:hAnsiTheme="majorHAnsi"/>
            <w:noProof/>
            <w:webHidden/>
            <w:sz w:val="24"/>
            <w:szCs w:val="24"/>
          </w:rPr>
          <w:t>19</w:t>
        </w:r>
        <w:r w:rsidRPr="003D5186">
          <w:rPr>
            <w:rFonts w:asciiTheme="majorHAnsi" w:hAnsiTheme="majorHAnsi"/>
            <w:noProof/>
            <w:webHidden/>
            <w:sz w:val="24"/>
            <w:szCs w:val="24"/>
          </w:rPr>
          <w:fldChar w:fldCharType="end"/>
        </w:r>
      </w:hyperlink>
    </w:p>
    <w:p w:rsidR="0021718A" w:rsidRPr="003D5186" w:rsidRDefault="00654D64">
      <w:pPr>
        <w:pStyle w:val="TOC2"/>
        <w:tabs>
          <w:tab w:val="right" w:leader="dot" w:pos="9350"/>
        </w:tabs>
        <w:rPr>
          <w:rFonts w:asciiTheme="majorHAnsi" w:eastAsiaTheme="minorEastAsia" w:hAnsiTheme="majorHAnsi" w:cstheme="minorBidi"/>
          <w:noProof/>
          <w:sz w:val="24"/>
          <w:szCs w:val="24"/>
        </w:rPr>
      </w:pPr>
      <w:hyperlink w:anchor="_Toc287272730" w:history="1">
        <w:r w:rsidRPr="003D5186">
          <w:rPr>
            <w:rStyle w:val="Hyperlink"/>
            <w:rFonts w:asciiTheme="majorHAnsi" w:hAnsiTheme="majorHAnsi"/>
            <w:noProof/>
            <w:sz w:val="24"/>
            <w:szCs w:val="24"/>
          </w:rPr>
          <w:t>Appendix F: Decision matrices</w:t>
        </w:r>
        <w:r w:rsidRPr="003D5186">
          <w:rPr>
            <w:rFonts w:asciiTheme="majorHAnsi" w:hAnsiTheme="majorHAnsi"/>
            <w:noProof/>
            <w:webHidden/>
            <w:sz w:val="24"/>
            <w:szCs w:val="24"/>
          </w:rPr>
          <w:tab/>
        </w:r>
        <w:r w:rsidRPr="003D5186">
          <w:rPr>
            <w:rFonts w:asciiTheme="majorHAnsi" w:hAnsiTheme="majorHAnsi"/>
            <w:noProof/>
            <w:webHidden/>
            <w:sz w:val="24"/>
            <w:szCs w:val="24"/>
          </w:rPr>
          <w:fldChar w:fldCharType="begin"/>
        </w:r>
        <w:r w:rsidRPr="003D5186">
          <w:rPr>
            <w:rFonts w:asciiTheme="majorHAnsi" w:hAnsiTheme="majorHAnsi"/>
            <w:noProof/>
            <w:webHidden/>
            <w:sz w:val="24"/>
            <w:szCs w:val="24"/>
          </w:rPr>
          <w:instrText xml:space="preserve"> PAGEREF _Toc287272730 \h </w:instrText>
        </w:r>
        <w:r w:rsidRPr="003D5186">
          <w:rPr>
            <w:rFonts w:asciiTheme="majorHAnsi" w:hAnsiTheme="majorHAnsi"/>
            <w:noProof/>
            <w:webHidden/>
            <w:sz w:val="24"/>
            <w:szCs w:val="24"/>
          </w:rPr>
        </w:r>
        <w:r w:rsidRPr="003D5186">
          <w:rPr>
            <w:rFonts w:asciiTheme="majorHAnsi" w:hAnsiTheme="majorHAnsi"/>
            <w:noProof/>
            <w:webHidden/>
            <w:sz w:val="24"/>
            <w:szCs w:val="24"/>
          </w:rPr>
          <w:fldChar w:fldCharType="separate"/>
        </w:r>
        <w:r w:rsidRPr="003D5186">
          <w:rPr>
            <w:rFonts w:asciiTheme="majorHAnsi" w:hAnsiTheme="majorHAnsi"/>
            <w:noProof/>
            <w:webHidden/>
            <w:sz w:val="24"/>
            <w:szCs w:val="24"/>
          </w:rPr>
          <w:t>20</w:t>
        </w:r>
        <w:r w:rsidRPr="003D5186">
          <w:rPr>
            <w:rFonts w:asciiTheme="majorHAnsi" w:hAnsiTheme="majorHAnsi"/>
            <w:noProof/>
            <w:webHidden/>
            <w:sz w:val="24"/>
            <w:szCs w:val="24"/>
          </w:rPr>
          <w:fldChar w:fldCharType="end"/>
        </w:r>
      </w:hyperlink>
    </w:p>
    <w:p w:rsidR="00773733" w:rsidRPr="003D5186" w:rsidRDefault="00654D64">
      <w:pPr>
        <w:rPr>
          <w:rFonts w:asciiTheme="majorHAnsi" w:hAnsiTheme="majorHAnsi"/>
        </w:rPr>
      </w:pPr>
      <w:r w:rsidRPr="003D5186">
        <w:rPr>
          <w:rFonts w:asciiTheme="majorHAnsi" w:hAnsiTheme="majorHAnsi"/>
          <w:sz w:val="24"/>
          <w:szCs w:val="24"/>
        </w:rPr>
        <w:fldChar w:fldCharType="end"/>
      </w:r>
    </w:p>
    <w:p w:rsidR="005636C4" w:rsidRDefault="00654D64" w:rsidP="003D5186">
      <w:pPr>
        <w:pStyle w:val="Heading2"/>
      </w:pPr>
      <w:r w:rsidRPr="003D5186">
        <w:rPr>
          <w:rStyle w:val="Heading2Char"/>
          <w:rFonts w:asciiTheme="majorHAnsi" w:hAnsiTheme="majorHAnsi"/>
        </w:rPr>
        <w:br w:type="page"/>
      </w:r>
      <w:bookmarkStart w:id="2" w:name="_Toc287272713"/>
      <w:r w:rsidR="00773733" w:rsidRPr="00A24A2B">
        <w:lastRenderedPageBreak/>
        <w:t>Introduction</w:t>
      </w:r>
      <w:bookmarkEnd w:id="2"/>
    </w:p>
    <w:p w:rsidR="00773733" w:rsidRDefault="00773733">
      <w:pPr>
        <w:spacing w:line="360" w:lineRule="auto"/>
        <w:rPr>
          <w:rFonts w:ascii="Cambria" w:hAnsi="Cambria"/>
          <w:color w:val="000000"/>
          <w:sz w:val="24"/>
          <w:szCs w:val="24"/>
        </w:rPr>
      </w:pPr>
      <w:r w:rsidRPr="00A24A2B">
        <w:rPr>
          <w:rFonts w:ascii="Cambria" w:hAnsi="Cambria"/>
          <w:color w:val="000000"/>
          <w:sz w:val="24"/>
          <w:szCs w:val="24"/>
        </w:rPr>
        <w:t xml:space="preserve">Pinball Publishing (a local, offset print shop) approached the </w:t>
      </w:r>
      <w:smartTag w:uri="urn:schemas-microsoft-com:office:smarttags" w:element="PlaceType">
        <w:r w:rsidRPr="00A24A2B">
          <w:rPr>
            <w:rFonts w:ascii="Cambria" w:hAnsi="Cambria"/>
            <w:color w:val="000000"/>
            <w:sz w:val="24"/>
            <w:szCs w:val="24"/>
          </w:rPr>
          <w:t>School</w:t>
        </w:r>
      </w:smartTag>
      <w:r w:rsidRPr="00A24A2B">
        <w:rPr>
          <w:rFonts w:ascii="Cambria" w:hAnsi="Cambria"/>
          <w:color w:val="000000"/>
          <w:sz w:val="24"/>
          <w:szCs w:val="24"/>
        </w:rPr>
        <w:t xml:space="preserve"> of </w:t>
      </w:r>
      <w:smartTag w:uri="urn:schemas-microsoft-com:office:smarttags" w:element="PlaceName">
        <w:r w:rsidRPr="00A24A2B">
          <w:rPr>
            <w:rFonts w:ascii="Cambria" w:hAnsi="Cambria"/>
            <w:color w:val="000000"/>
            <w:sz w:val="24"/>
            <w:szCs w:val="24"/>
          </w:rPr>
          <w:t>Mechanical Engineering</w:t>
        </w:r>
      </w:smartTag>
      <w:r w:rsidRPr="00A24A2B">
        <w:rPr>
          <w:rFonts w:ascii="Cambria" w:hAnsi="Cambria"/>
          <w:color w:val="000000"/>
          <w:sz w:val="24"/>
          <w:szCs w:val="24"/>
        </w:rPr>
        <w:t xml:space="preserve"> at </w:t>
      </w:r>
      <w:smartTag w:uri="urn:schemas-microsoft-com:office:smarttags" w:element="place">
        <w:smartTag w:uri="urn:schemas-microsoft-com:office:smarttags" w:element="PlaceName">
          <w:r w:rsidRPr="00A24A2B">
            <w:rPr>
              <w:rFonts w:ascii="Cambria" w:hAnsi="Cambria"/>
              <w:color w:val="000000"/>
              <w:sz w:val="24"/>
              <w:szCs w:val="24"/>
            </w:rPr>
            <w:t>Portland</w:t>
          </w:r>
        </w:smartTag>
        <w:r w:rsidRPr="00A24A2B">
          <w:rPr>
            <w:rFonts w:ascii="Cambria" w:hAnsi="Cambria"/>
            <w:color w:val="000000"/>
            <w:sz w:val="24"/>
            <w:szCs w:val="24"/>
          </w:rPr>
          <w:t xml:space="preserve"> </w:t>
        </w:r>
        <w:smartTag w:uri="urn:schemas-microsoft-com:office:smarttags" w:element="PlaceType">
          <w:r w:rsidRPr="00A24A2B">
            <w:rPr>
              <w:rFonts w:ascii="Cambria" w:hAnsi="Cambria"/>
              <w:color w:val="000000"/>
              <w:sz w:val="24"/>
              <w:szCs w:val="24"/>
            </w:rPr>
            <w:t>State</w:t>
          </w:r>
        </w:smartTag>
        <w:r w:rsidRPr="00A24A2B">
          <w:rPr>
            <w:rFonts w:ascii="Cambria" w:hAnsi="Cambria"/>
            <w:color w:val="000000"/>
            <w:sz w:val="24"/>
            <w:szCs w:val="24"/>
          </w:rPr>
          <w:t xml:space="preserve"> </w:t>
        </w:r>
        <w:smartTag w:uri="urn:schemas-microsoft-com:office:smarttags" w:element="PlaceType">
          <w:r w:rsidRPr="00A24A2B">
            <w:rPr>
              <w:rFonts w:ascii="Cambria" w:hAnsi="Cambria"/>
              <w:color w:val="000000"/>
              <w:sz w:val="24"/>
              <w:szCs w:val="24"/>
            </w:rPr>
            <w:t>University</w:t>
          </w:r>
        </w:smartTag>
      </w:smartTag>
      <w:r w:rsidRPr="00A24A2B">
        <w:rPr>
          <w:rFonts w:ascii="Cambria" w:hAnsi="Cambria"/>
          <w:color w:val="000000"/>
          <w:sz w:val="24"/>
          <w:szCs w:val="24"/>
        </w:rPr>
        <w:t xml:space="preserve"> to design and manufacture a device to be used in the production of pocket notebooks called Scout Books.  The Scout Books are distinguished from competitor’s products by two rounded corners.  There are no commercially available machines that can round the corners of the notebooks quickly enough to keep up with the current output.  In current production two devices are used to round the corners.  The preferred device (double corner rounder) is a custom, retrofitted device that rounds two corners, of four notebooks at a time.  The double corner rounder requires the operator to properly position the notebooks, and press a pedal that mechanically leverages two dies to cut the two corners.  One drawback of the double corner rounder is that when four notebooks are stacked and rounded, the bottom notebook suffers from pinching that damages the book.  The second device is a pneumatically powered, commercially available device (single corner rounder) that can round only one corner of </w:t>
      </w:r>
      <w:r w:rsidR="00DA32F2">
        <w:rPr>
          <w:rFonts w:ascii="Cambria" w:hAnsi="Cambria"/>
          <w:color w:val="000000"/>
          <w:sz w:val="24"/>
          <w:szCs w:val="24"/>
        </w:rPr>
        <w:t xml:space="preserve">the </w:t>
      </w:r>
      <w:r w:rsidRPr="00A24A2B">
        <w:rPr>
          <w:rFonts w:ascii="Cambria" w:hAnsi="Cambria"/>
          <w:color w:val="000000"/>
          <w:sz w:val="24"/>
          <w:szCs w:val="24"/>
        </w:rPr>
        <w:t>notebook</w:t>
      </w:r>
      <w:r w:rsidR="00DA32F2">
        <w:rPr>
          <w:rFonts w:ascii="Cambria" w:hAnsi="Cambria"/>
          <w:color w:val="000000"/>
          <w:sz w:val="24"/>
          <w:szCs w:val="24"/>
        </w:rPr>
        <w:t>s</w:t>
      </w:r>
      <w:r w:rsidRPr="00A24A2B">
        <w:rPr>
          <w:rFonts w:ascii="Cambria" w:hAnsi="Cambria"/>
          <w:color w:val="000000"/>
          <w:sz w:val="24"/>
          <w:szCs w:val="24"/>
        </w:rPr>
        <w:t xml:space="preserve"> at a time.  The single corner rounder is used only when the double corner rounder can’t keep up with production needs.  The current devices require two skilled employees to produce 2,000 notebooks an hour.</w:t>
      </w:r>
    </w:p>
    <w:p w:rsidR="00773733" w:rsidRDefault="00773733">
      <w:pPr>
        <w:spacing w:line="360" w:lineRule="auto"/>
        <w:rPr>
          <w:rStyle w:val="Heading2Char"/>
          <w:b w:val="0"/>
          <w:bCs w:val="0"/>
          <w:color w:val="000000"/>
          <w:sz w:val="24"/>
          <w:szCs w:val="24"/>
          <w:lang w:eastAsia="ja-JP"/>
        </w:rPr>
      </w:pPr>
      <w:r w:rsidRPr="00A24A2B">
        <w:rPr>
          <w:rFonts w:ascii="Cambria" w:hAnsi="Cambria"/>
          <w:color w:val="000000"/>
          <w:sz w:val="24"/>
          <w:szCs w:val="24"/>
        </w:rPr>
        <w:t xml:space="preserve">Pinball Publishing sold 500,000 Scout Books in the past year, and anticipates sales to double in the next.  The Scout Books are produced at 2,000 pieces an hour by a stitching machine.   There are plans to produce a second line of product that emulates the Scout Book, but is larger.  The stitching machine used can be retrofitted to produce the larger book.  There is a need for a device that can meet the production speed of the stitching machine with fewer employees. </w:t>
      </w:r>
    </w:p>
    <w:p w:rsidR="00773733" w:rsidRDefault="00773733">
      <w:pPr>
        <w:spacing w:line="360" w:lineRule="auto"/>
        <w:rPr>
          <w:rFonts w:ascii="Cambria" w:hAnsi="Cambria"/>
          <w:color w:val="000000"/>
          <w:sz w:val="24"/>
          <w:szCs w:val="24"/>
        </w:rPr>
      </w:pPr>
      <w:bookmarkStart w:id="3" w:name="_Toc287272714"/>
      <w:smartTag w:uri="urn:schemas-microsoft-com:office:smarttags" w:element="place">
        <w:r w:rsidRPr="00A24A2B">
          <w:rPr>
            <w:rStyle w:val="Heading2Char"/>
          </w:rPr>
          <w:t>Mission</w:t>
        </w:r>
      </w:smartTag>
      <w:r w:rsidRPr="00A24A2B">
        <w:rPr>
          <w:rStyle w:val="Heading2Char"/>
        </w:rPr>
        <w:t xml:space="preserve"> Statement</w:t>
      </w:r>
      <w:bookmarkEnd w:id="3"/>
      <w:r w:rsidRPr="00A24A2B">
        <w:rPr>
          <w:rFonts w:ascii="Cambria" w:hAnsi="Cambria"/>
          <w:sz w:val="24"/>
          <w:szCs w:val="24"/>
        </w:rPr>
        <w:br/>
      </w:r>
      <w:r w:rsidRPr="00A24A2B">
        <w:rPr>
          <w:rFonts w:ascii="Cambria" w:hAnsi="Cambria"/>
          <w:color w:val="000000"/>
          <w:sz w:val="24"/>
          <w:szCs w:val="24"/>
        </w:rPr>
        <w:t>The Corner Rounder Capstone Group will develop and produce a device that will complete the final step in production for Pinball Publishing’s Scout Book. The device will</w:t>
      </w:r>
      <w:r>
        <w:rPr>
          <w:rFonts w:ascii="Cambria" w:hAnsi="Cambria"/>
          <w:color w:val="000000"/>
          <w:sz w:val="24"/>
          <w:szCs w:val="24"/>
        </w:rPr>
        <w:t xml:space="preserve"> </w:t>
      </w:r>
      <w:r w:rsidRPr="00A24A2B">
        <w:rPr>
          <w:rFonts w:ascii="Cambria" w:hAnsi="Cambria"/>
          <w:color w:val="000000"/>
          <w:sz w:val="24"/>
          <w:szCs w:val="24"/>
        </w:rPr>
        <w:t xml:space="preserve">exceed the output of the equipment currently being used, </w:t>
      </w:r>
      <w:r>
        <w:rPr>
          <w:rFonts w:ascii="Cambria" w:hAnsi="Cambria"/>
          <w:color w:val="000000"/>
          <w:sz w:val="24"/>
          <w:szCs w:val="24"/>
        </w:rPr>
        <w:t xml:space="preserve">improve scrap disposal, allow for adjustment of various sizes of books, automate the cutting process, </w:t>
      </w:r>
      <w:r w:rsidRPr="00A24A2B">
        <w:rPr>
          <w:rFonts w:ascii="Cambria" w:hAnsi="Cambria"/>
          <w:color w:val="000000"/>
          <w:sz w:val="24"/>
          <w:szCs w:val="24"/>
        </w:rPr>
        <w:t>meet safety regulations, and stay within budget. The device will be delivered June 2011.</w:t>
      </w:r>
    </w:p>
    <w:p w:rsidR="00773733" w:rsidRDefault="00773733">
      <w:pPr>
        <w:pStyle w:val="Heading2"/>
        <w:spacing w:line="360" w:lineRule="auto"/>
      </w:pPr>
      <w:bookmarkStart w:id="4" w:name="_Toc287272715"/>
      <w:r w:rsidRPr="00A24A2B">
        <w:lastRenderedPageBreak/>
        <w:t>Project Plan</w:t>
      </w:r>
      <w:bookmarkEnd w:id="4"/>
    </w:p>
    <w:p w:rsidR="00773733" w:rsidRDefault="00773733">
      <w:pPr>
        <w:spacing w:line="360" w:lineRule="auto"/>
        <w:rPr>
          <w:rFonts w:ascii="Cambria" w:hAnsi="Cambria"/>
          <w:sz w:val="24"/>
          <w:szCs w:val="24"/>
        </w:rPr>
      </w:pPr>
      <w:r w:rsidRPr="00A24A2B">
        <w:rPr>
          <w:rFonts w:ascii="Cambria" w:hAnsi="Cambria"/>
          <w:sz w:val="24"/>
          <w:szCs w:val="24"/>
        </w:rPr>
        <w:t xml:space="preserve">At the start of the Capstone project, a Gantt chart was created to layout important milestones and project due dates. This chart, included in Appendix A, has been referenced and updated throughout the project to assess the team’s progress. The team has been on track with completion dates until recently when the feasibility of the team’s concept was questioned. With this evaluation, the internal search and concept analysis completion dates have been extended to allow for a different concept path to be pursued. The team is </w:t>
      </w:r>
      <w:proofErr w:type="gramStart"/>
      <w:r w:rsidRPr="00A24A2B">
        <w:rPr>
          <w:rFonts w:ascii="Cambria" w:hAnsi="Cambria"/>
          <w:sz w:val="24"/>
          <w:szCs w:val="24"/>
        </w:rPr>
        <w:t>currently  selecting</w:t>
      </w:r>
      <w:proofErr w:type="gramEnd"/>
      <w:r w:rsidRPr="00A24A2B">
        <w:rPr>
          <w:rFonts w:ascii="Cambria" w:hAnsi="Cambria"/>
          <w:sz w:val="24"/>
          <w:szCs w:val="24"/>
        </w:rPr>
        <w:t xml:space="preserve"> a final design concept, which will be completed by mid-March. The detailed design of the final concept will be completed by the end of March. During this phase the team will also begin selecting materials and components, and compiling a bill of materials.</w:t>
      </w:r>
    </w:p>
    <w:p w:rsidR="00773733" w:rsidRDefault="00773733">
      <w:pPr>
        <w:pStyle w:val="Heading2"/>
        <w:spacing w:line="360" w:lineRule="auto"/>
      </w:pPr>
      <w:bookmarkStart w:id="5" w:name="_Toc287272716"/>
      <w:r w:rsidRPr="00A24A2B">
        <w:t>PDS Summary</w:t>
      </w:r>
      <w:bookmarkStart w:id="6" w:name="_Toc286403387"/>
      <w:bookmarkEnd w:id="5"/>
    </w:p>
    <w:bookmarkEnd w:id="6"/>
    <w:p w:rsidR="00773733" w:rsidRDefault="00773733">
      <w:pPr>
        <w:spacing w:line="360" w:lineRule="auto"/>
        <w:rPr>
          <w:rFonts w:ascii="Cambria" w:hAnsi="Cambria"/>
          <w:sz w:val="24"/>
          <w:szCs w:val="24"/>
        </w:rPr>
      </w:pPr>
      <w:r w:rsidRPr="00A24A2B">
        <w:rPr>
          <w:rFonts w:ascii="Cambria" w:hAnsi="Cambria"/>
          <w:sz w:val="24"/>
          <w:szCs w:val="24"/>
        </w:rPr>
        <w:t xml:space="preserve">The Product Design Specifications, attached in Appendix B, has a complete list of design requirements that were defined by the customers of this Capstone project. The external customers include Pinball Publishing and their employees, maintenance technicians, and government codes and standards. The internal customers include the Capstone team members, the Capstone class, and the PSU Mechanical Engineering department. From the input and consideration of these customers, the criteria of highest priority were determined to be performance, life in service, cost of production, maintenance, ergonomics, safety, and quality and reliability. An incomplete list of these criteria, shown in Table </w:t>
      </w:r>
      <w:r>
        <w:rPr>
          <w:rFonts w:ascii="Cambria" w:hAnsi="Cambria"/>
          <w:sz w:val="24"/>
          <w:szCs w:val="24"/>
        </w:rPr>
        <w:t>1</w:t>
      </w:r>
      <w:r w:rsidRPr="00A24A2B">
        <w:rPr>
          <w:rFonts w:ascii="Cambria" w:hAnsi="Cambria"/>
          <w:sz w:val="24"/>
          <w:szCs w:val="24"/>
        </w:rPr>
        <w:t xml:space="preserve"> below, describes the higher priority requirements in detail.</w:t>
      </w:r>
    </w:p>
    <w:p w:rsidR="00773733" w:rsidRPr="00A24A2B" w:rsidRDefault="00773733" w:rsidP="000E43B1">
      <w:pPr>
        <w:pStyle w:val="Caption"/>
        <w:keepNext/>
        <w:rPr>
          <w:rFonts w:ascii="Cambria" w:hAnsi="Cambria"/>
        </w:rPr>
      </w:pPr>
      <w:r w:rsidRPr="00A24A2B">
        <w:rPr>
          <w:rFonts w:ascii="Cambria" w:hAnsi="Cambria"/>
        </w:rPr>
        <w:t xml:space="preserve">Table </w:t>
      </w:r>
      <w:r w:rsidR="00654D64" w:rsidRPr="00A24A2B">
        <w:rPr>
          <w:rFonts w:ascii="Cambria" w:hAnsi="Cambria"/>
        </w:rPr>
        <w:fldChar w:fldCharType="begin"/>
      </w:r>
      <w:r w:rsidRPr="00A24A2B">
        <w:rPr>
          <w:rFonts w:ascii="Cambria" w:hAnsi="Cambria"/>
        </w:rPr>
        <w:instrText xml:space="preserve"> SEQ Table \* ARABIC </w:instrText>
      </w:r>
      <w:r w:rsidR="00654D64" w:rsidRPr="00A24A2B">
        <w:rPr>
          <w:rFonts w:ascii="Cambria" w:hAnsi="Cambria"/>
        </w:rPr>
        <w:fldChar w:fldCharType="separate"/>
      </w:r>
      <w:r w:rsidR="00200C37">
        <w:rPr>
          <w:rFonts w:ascii="Cambria" w:hAnsi="Cambria"/>
          <w:noProof/>
        </w:rPr>
        <w:t>1</w:t>
      </w:r>
      <w:r w:rsidR="00654D64" w:rsidRPr="00A24A2B">
        <w:rPr>
          <w:rFonts w:ascii="Cambria" w:hAnsi="Cambria"/>
        </w:rPr>
        <w:fldChar w:fldCharType="end"/>
      </w:r>
      <w:r w:rsidRPr="00A24A2B">
        <w:rPr>
          <w:rFonts w:ascii="Cambria" w:hAnsi="Cambria"/>
        </w:rPr>
        <w:t>: High priority criteria and their corresponding requirements.</w:t>
      </w:r>
    </w:p>
    <w:tbl>
      <w:tblPr>
        <w:tblW w:w="8686" w:type="dxa"/>
        <w:tblInd w:w="93" w:type="dxa"/>
        <w:tblLook w:val="00A0" w:firstRow="1" w:lastRow="0" w:firstColumn="1" w:lastColumn="0" w:noHBand="0" w:noVBand="0"/>
      </w:tblPr>
      <w:tblGrid>
        <w:gridCol w:w="8686"/>
      </w:tblGrid>
      <w:tr w:rsidR="00773733" w:rsidRPr="0084099E" w:rsidTr="003D5186">
        <w:trPr>
          <w:trHeight w:val="300"/>
        </w:trPr>
        <w:tc>
          <w:tcPr>
            <w:tcW w:w="8686" w:type="dxa"/>
            <w:tcBorders>
              <w:top w:val="single" w:sz="8" w:space="0" w:color="4BACC6"/>
              <w:left w:val="single" w:sz="8" w:space="0" w:color="4BACC6"/>
              <w:bottom w:val="nil"/>
              <w:right w:val="single" w:sz="8" w:space="0" w:color="4BACC6"/>
            </w:tcBorders>
            <w:shd w:val="clear" w:color="000000" w:fill="4BACC6"/>
            <w:noWrap/>
            <w:vAlign w:val="center"/>
          </w:tcPr>
          <w:p w:rsidR="00773733" w:rsidRPr="00A24A2B" w:rsidRDefault="00773733" w:rsidP="000E43B1">
            <w:pPr>
              <w:spacing w:after="0" w:line="240" w:lineRule="auto"/>
              <w:rPr>
                <w:rFonts w:ascii="Cambria" w:hAnsi="Cambria" w:cs="Calibri"/>
                <w:b/>
                <w:bCs/>
                <w:color w:val="FFFFFF"/>
                <w:sz w:val="24"/>
                <w:szCs w:val="24"/>
              </w:rPr>
            </w:pPr>
            <w:r w:rsidRPr="00A24A2B">
              <w:rPr>
                <w:rFonts w:ascii="Cambria" w:hAnsi="Cambria" w:cs="Calibri"/>
                <w:b/>
                <w:bCs/>
                <w:color w:val="FFFFFF"/>
                <w:sz w:val="24"/>
                <w:szCs w:val="24"/>
              </w:rPr>
              <w:t>The main performance requirements for the device shall be:</w:t>
            </w:r>
          </w:p>
        </w:tc>
      </w:tr>
      <w:tr w:rsidR="00773733" w:rsidRPr="0084099E" w:rsidTr="003D5186">
        <w:trPr>
          <w:trHeight w:val="300"/>
        </w:trPr>
        <w:tc>
          <w:tcPr>
            <w:tcW w:w="8686" w:type="dxa"/>
            <w:tcBorders>
              <w:top w:val="nil"/>
              <w:left w:val="single" w:sz="8" w:space="0" w:color="4BACC6"/>
              <w:bottom w:val="nil"/>
              <w:right w:val="single" w:sz="8" w:space="0" w:color="4BACC6"/>
            </w:tcBorders>
            <w:noWrap/>
            <w:vAlign w:val="center"/>
          </w:tcPr>
          <w:p w:rsidR="005636C4" w:rsidRPr="003D5186" w:rsidRDefault="005636C4" w:rsidP="003D5186">
            <w:pPr>
              <w:pStyle w:val="ListParagraph"/>
              <w:spacing w:after="0" w:line="240" w:lineRule="auto"/>
              <w:ind w:firstLine="240"/>
              <w:rPr>
                <w:rFonts w:ascii="Cambria" w:hAnsi="Cambria" w:cs="Cambria"/>
                <w:color w:val="000000"/>
                <w:sz w:val="24"/>
                <w:szCs w:val="24"/>
              </w:rPr>
            </w:pPr>
          </w:p>
          <w:p w:rsidR="005636C4" w:rsidRPr="003D5186" w:rsidRDefault="00654D64" w:rsidP="003D5186">
            <w:pPr>
              <w:pStyle w:val="ListParagraph"/>
              <w:numPr>
                <w:ilvl w:val="0"/>
                <w:numId w:val="8"/>
              </w:numPr>
              <w:spacing w:after="0" w:line="240" w:lineRule="auto"/>
              <w:ind w:firstLine="240"/>
              <w:rPr>
                <w:rFonts w:ascii="Cambria" w:hAnsi="Cambria" w:cs="Calibri"/>
                <w:color w:val="000000"/>
                <w:sz w:val="24"/>
                <w:szCs w:val="24"/>
              </w:rPr>
            </w:pPr>
            <w:r w:rsidRPr="003D5186">
              <w:rPr>
                <w:rFonts w:ascii="Cambria" w:hAnsi="Cambria" w:cs="Calibri"/>
                <w:color w:val="000000"/>
                <w:sz w:val="24"/>
                <w:szCs w:val="24"/>
              </w:rPr>
              <w:t>The device is to handle a capacity of at least 2000 books/hour.</w:t>
            </w:r>
          </w:p>
        </w:tc>
      </w:tr>
      <w:tr w:rsidR="00773733" w:rsidRPr="0084099E" w:rsidTr="003D5186">
        <w:trPr>
          <w:trHeight w:val="300"/>
        </w:trPr>
        <w:tc>
          <w:tcPr>
            <w:tcW w:w="8686" w:type="dxa"/>
            <w:tcBorders>
              <w:top w:val="nil"/>
              <w:left w:val="single" w:sz="8" w:space="0" w:color="4BACC6"/>
              <w:bottom w:val="nil"/>
              <w:right w:val="single" w:sz="8" w:space="0" w:color="4BACC6"/>
            </w:tcBorders>
            <w:noWrap/>
            <w:vAlign w:val="center"/>
          </w:tcPr>
          <w:p w:rsidR="005636C4" w:rsidRPr="003D5186" w:rsidRDefault="00654D64" w:rsidP="003D5186">
            <w:pPr>
              <w:pStyle w:val="ListParagraph"/>
              <w:numPr>
                <w:ilvl w:val="0"/>
                <w:numId w:val="8"/>
              </w:numPr>
              <w:spacing w:after="0" w:line="240" w:lineRule="auto"/>
              <w:ind w:firstLine="240"/>
              <w:rPr>
                <w:rFonts w:ascii="Cambria" w:hAnsi="Cambria" w:cs="Calibri"/>
                <w:color w:val="000000"/>
                <w:sz w:val="24"/>
                <w:szCs w:val="24"/>
              </w:rPr>
            </w:pPr>
            <w:r w:rsidRPr="003D5186">
              <w:rPr>
                <w:rFonts w:ascii="Cambria" w:hAnsi="Cambria" w:cs="Calibri"/>
                <w:color w:val="000000"/>
                <w:sz w:val="24"/>
                <w:szCs w:val="24"/>
              </w:rPr>
              <w:t>The device is to cut within an accuracy of 1/64”.</w:t>
            </w:r>
          </w:p>
        </w:tc>
      </w:tr>
      <w:tr w:rsidR="00773733" w:rsidRPr="0084099E" w:rsidTr="003D5186">
        <w:trPr>
          <w:trHeight w:val="300"/>
        </w:trPr>
        <w:tc>
          <w:tcPr>
            <w:tcW w:w="8686" w:type="dxa"/>
            <w:tcBorders>
              <w:top w:val="nil"/>
              <w:left w:val="single" w:sz="8" w:space="0" w:color="4BACC6"/>
              <w:bottom w:val="nil"/>
              <w:right w:val="single" w:sz="8" w:space="0" w:color="4BACC6"/>
            </w:tcBorders>
            <w:noWrap/>
            <w:vAlign w:val="center"/>
          </w:tcPr>
          <w:p w:rsidR="005636C4" w:rsidRPr="003D5186" w:rsidRDefault="00654D64" w:rsidP="003D5186">
            <w:pPr>
              <w:pStyle w:val="ListParagraph"/>
              <w:numPr>
                <w:ilvl w:val="0"/>
                <w:numId w:val="8"/>
              </w:numPr>
              <w:spacing w:after="0" w:line="240" w:lineRule="auto"/>
              <w:ind w:firstLine="240"/>
              <w:rPr>
                <w:rFonts w:ascii="Cambria" w:hAnsi="Cambria" w:cs="Calibri"/>
                <w:color w:val="000000"/>
                <w:sz w:val="24"/>
                <w:szCs w:val="24"/>
              </w:rPr>
            </w:pPr>
            <w:r w:rsidRPr="003D5186">
              <w:rPr>
                <w:rFonts w:ascii="Cambria" w:hAnsi="Cambria" w:cs="Calibri"/>
                <w:color w:val="000000"/>
                <w:sz w:val="24"/>
                <w:szCs w:val="24"/>
              </w:rPr>
              <w:t>The device is to be adjustable to 3.5”x5” and 5”x7” book sizes.</w:t>
            </w:r>
          </w:p>
        </w:tc>
      </w:tr>
      <w:tr w:rsidR="00773733" w:rsidRPr="0084099E" w:rsidTr="003D5186">
        <w:trPr>
          <w:trHeight w:val="300"/>
        </w:trPr>
        <w:tc>
          <w:tcPr>
            <w:tcW w:w="8686" w:type="dxa"/>
            <w:tcBorders>
              <w:top w:val="nil"/>
              <w:left w:val="single" w:sz="8" w:space="0" w:color="4BACC6"/>
              <w:bottom w:val="nil"/>
              <w:right w:val="single" w:sz="8" w:space="0" w:color="4BACC6"/>
            </w:tcBorders>
            <w:noWrap/>
            <w:vAlign w:val="center"/>
          </w:tcPr>
          <w:p w:rsidR="005636C4" w:rsidRPr="003D5186" w:rsidRDefault="00654D64" w:rsidP="003D5186">
            <w:pPr>
              <w:pStyle w:val="ListParagraph"/>
              <w:numPr>
                <w:ilvl w:val="0"/>
                <w:numId w:val="8"/>
              </w:numPr>
              <w:spacing w:after="0" w:line="240" w:lineRule="auto"/>
              <w:ind w:firstLine="240"/>
              <w:rPr>
                <w:rFonts w:ascii="Cambria" w:hAnsi="Cambria" w:cs="Calibri"/>
                <w:color w:val="000000"/>
                <w:sz w:val="24"/>
                <w:szCs w:val="24"/>
              </w:rPr>
            </w:pPr>
            <w:r w:rsidRPr="003D5186">
              <w:rPr>
                <w:rFonts w:ascii="Cambria" w:hAnsi="Cambria" w:cs="Calibri"/>
                <w:color w:val="000000"/>
                <w:sz w:val="24"/>
                <w:szCs w:val="24"/>
              </w:rPr>
              <w:t>The device is to adjust within an accuracy of 1/64”.</w:t>
            </w:r>
          </w:p>
        </w:tc>
      </w:tr>
      <w:tr w:rsidR="00773733" w:rsidRPr="0084099E" w:rsidTr="003D5186">
        <w:trPr>
          <w:trHeight w:val="300"/>
        </w:trPr>
        <w:tc>
          <w:tcPr>
            <w:tcW w:w="8686" w:type="dxa"/>
            <w:tcBorders>
              <w:top w:val="nil"/>
              <w:left w:val="single" w:sz="8" w:space="0" w:color="4BACC6"/>
              <w:bottom w:val="nil"/>
              <w:right w:val="single" w:sz="8" w:space="0" w:color="4BACC6"/>
            </w:tcBorders>
            <w:noWrap/>
            <w:vAlign w:val="center"/>
          </w:tcPr>
          <w:p w:rsidR="005636C4" w:rsidRPr="003D5186" w:rsidRDefault="00654D64" w:rsidP="003D5186">
            <w:pPr>
              <w:pStyle w:val="ListParagraph"/>
              <w:numPr>
                <w:ilvl w:val="0"/>
                <w:numId w:val="8"/>
              </w:numPr>
              <w:spacing w:after="0" w:line="240" w:lineRule="auto"/>
              <w:ind w:firstLine="240"/>
              <w:rPr>
                <w:rFonts w:ascii="Cambria" w:hAnsi="Cambria" w:cs="Calibri"/>
                <w:color w:val="000000"/>
                <w:sz w:val="24"/>
                <w:szCs w:val="24"/>
              </w:rPr>
            </w:pPr>
            <w:r w:rsidRPr="003D5186">
              <w:rPr>
                <w:rFonts w:ascii="Cambria" w:hAnsi="Cambria" w:cs="Calibri"/>
                <w:color w:val="000000"/>
                <w:sz w:val="24"/>
                <w:szCs w:val="24"/>
              </w:rPr>
              <w:t>The device is to collect all scraps during operation.</w:t>
            </w:r>
          </w:p>
        </w:tc>
      </w:tr>
      <w:tr w:rsidR="00773733" w:rsidRPr="0084099E" w:rsidTr="003D5186">
        <w:trPr>
          <w:trHeight w:val="300"/>
        </w:trPr>
        <w:tc>
          <w:tcPr>
            <w:tcW w:w="8686" w:type="dxa"/>
            <w:tcBorders>
              <w:top w:val="nil"/>
              <w:left w:val="single" w:sz="8" w:space="0" w:color="4BACC6"/>
              <w:bottom w:val="nil"/>
              <w:right w:val="single" w:sz="8" w:space="0" w:color="4BACC6"/>
            </w:tcBorders>
            <w:noWrap/>
            <w:vAlign w:val="center"/>
          </w:tcPr>
          <w:p w:rsidR="005636C4" w:rsidRPr="003D5186" w:rsidRDefault="00654D64" w:rsidP="003D5186">
            <w:pPr>
              <w:pStyle w:val="ListParagraph"/>
              <w:numPr>
                <w:ilvl w:val="0"/>
                <w:numId w:val="8"/>
              </w:numPr>
              <w:spacing w:after="0" w:line="240" w:lineRule="auto"/>
              <w:ind w:firstLine="240"/>
              <w:rPr>
                <w:rFonts w:ascii="Cambria" w:hAnsi="Cambria" w:cs="Calibri"/>
                <w:color w:val="000000"/>
                <w:sz w:val="24"/>
                <w:szCs w:val="24"/>
              </w:rPr>
            </w:pPr>
            <w:r w:rsidRPr="003D5186">
              <w:rPr>
                <w:rFonts w:ascii="Cambria" w:hAnsi="Cambria" w:cs="Calibri"/>
                <w:color w:val="000000"/>
                <w:sz w:val="24"/>
                <w:szCs w:val="24"/>
              </w:rPr>
              <w:t>The device is to withstand operation times of at least 10 hours/day.</w:t>
            </w:r>
          </w:p>
        </w:tc>
      </w:tr>
      <w:tr w:rsidR="00773733" w:rsidRPr="0084099E" w:rsidTr="003D5186">
        <w:trPr>
          <w:trHeight w:val="300"/>
        </w:trPr>
        <w:tc>
          <w:tcPr>
            <w:tcW w:w="8686" w:type="dxa"/>
            <w:tcBorders>
              <w:top w:val="nil"/>
              <w:left w:val="single" w:sz="8" w:space="0" w:color="4BACC6"/>
              <w:bottom w:val="nil"/>
              <w:right w:val="single" w:sz="8" w:space="0" w:color="4BACC6"/>
            </w:tcBorders>
            <w:noWrap/>
            <w:vAlign w:val="center"/>
          </w:tcPr>
          <w:p w:rsidR="005636C4" w:rsidRPr="003D5186" w:rsidRDefault="00654D64" w:rsidP="003D5186">
            <w:pPr>
              <w:pStyle w:val="ListParagraph"/>
              <w:numPr>
                <w:ilvl w:val="0"/>
                <w:numId w:val="8"/>
              </w:numPr>
              <w:spacing w:after="0" w:line="240" w:lineRule="auto"/>
              <w:ind w:firstLine="240"/>
              <w:rPr>
                <w:rFonts w:ascii="Cambria" w:hAnsi="Cambria" w:cs="Calibri"/>
                <w:color w:val="000000"/>
                <w:sz w:val="24"/>
                <w:szCs w:val="24"/>
              </w:rPr>
            </w:pPr>
            <w:r w:rsidRPr="003D5186">
              <w:rPr>
                <w:rFonts w:ascii="Cambria" w:hAnsi="Cambria" w:cs="Calibri"/>
                <w:color w:val="000000"/>
                <w:sz w:val="24"/>
                <w:szCs w:val="24"/>
              </w:rPr>
              <w:t>The device is to be semi-automated.</w:t>
            </w:r>
          </w:p>
        </w:tc>
      </w:tr>
      <w:tr w:rsidR="00081AFE" w:rsidRPr="0084099E" w:rsidTr="003D5186">
        <w:trPr>
          <w:trHeight w:val="300"/>
        </w:trPr>
        <w:tc>
          <w:tcPr>
            <w:tcW w:w="8686" w:type="dxa"/>
            <w:tcBorders>
              <w:top w:val="nil"/>
              <w:left w:val="single" w:sz="8" w:space="0" w:color="4BACC6"/>
              <w:bottom w:val="single" w:sz="8" w:space="0" w:color="4BACC6"/>
              <w:right w:val="single" w:sz="8" w:space="0" w:color="4BACC6"/>
            </w:tcBorders>
            <w:noWrap/>
            <w:vAlign w:val="center"/>
          </w:tcPr>
          <w:p w:rsidR="00081AFE" w:rsidRPr="00A24A2B" w:rsidRDefault="00081AFE" w:rsidP="00B231A8">
            <w:pPr>
              <w:spacing w:after="0" w:line="240" w:lineRule="auto"/>
              <w:ind w:firstLineChars="100" w:firstLine="240"/>
              <w:rPr>
                <w:rFonts w:ascii="Cambria" w:hAnsi="Cambria" w:cs="Cambria"/>
                <w:color w:val="000000"/>
                <w:sz w:val="24"/>
                <w:szCs w:val="24"/>
              </w:rPr>
            </w:pPr>
          </w:p>
        </w:tc>
      </w:tr>
      <w:tr w:rsidR="00773733" w:rsidRPr="0084099E" w:rsidTr="003D5186">
        <w:trPr>
          <w:trHeight w:val="300"/>
        </w:trPr>
        <w:tc>
          <w:tcPr>
            <w:tcW w:w="8686" w:type="dxa"/>
            <w:tcBorders>
              <w:top w:val="single" w:sz="8" w:space="0" w:color="4BACC6"/>
              <w:left w:val="single" w:sz="8" w:space="0" w:color="4BACC6"/>
              <w:bottom w:val="nil"/>
              <w:right w:val="single" w:sz="8" w:space="0" w:color="4BACC6"/>
            </w:tcBorders>
            <w:shd w:val="clear" w:color="000000" w:fill="4BACC6"/>
            <w:noWrap/>
            <w:vAlign w:val="center"/>
          </w:tcPr>
          <w:p w:rsidR="00773733" w:rsidRPr="00A24A2B" w:rsidRDefault="00773733" w:rsidP="000E43B1">
            <w:pPr>
              <w:spacing w:after="0" w:line="240" w:lineRule="auto"/>
              <w:rPr>
                <w:rFonts w:ascii="Cambria" w:hAnsi="Cambria" w:cs="Calibri"/>
                <w:b/>
                <w:bCs/>
                <w:color w:val="FFFFFF"/>
                <w:sz w:val="24"/>
                <w:szCs w:val="24"/>
              </w:rPr>
            </w:pPr>
            <w:r w:rsidRPr="00A24A2B">
              <w:rPr>
                <w:rFonts w:ascii="Cambria" w:hAnsi="Cambria" w:cs="Calibri"/>
                <w:b/>
                <w:bCs/>
                <w:color w:val="FFFFFF"/>
                <w:sz w:val="24"/>
                <w:szCs w:val="24"/>
              </w:rPr>
              <w:lastRenderedPageBreak/>
              <w:t>The main life in service requirement for the device shall be:</w:t>
            </w:r>
          </w:p>
        </w:tc>
      </w:tr>
      <w:tr w:rsidR="00773733" w:rsidRPr="0084099E" w:rsidTr="003D5186">
        <w:trPr>
          <w:trHeight w:val="300"/>
        </w:trPr>
        <w:tc>
          <w:tcPr>
            <w:tcW w:w="8686" w:type="dxa"/>
            <w:tcBorders>
              <w:top w:val="nil"/>
              <w:left w:val="single" w:sz="8" w:space="0" w:color="4BACC6"/>
              <w:bottom w:val="nil"/>
              <w:right w:val="single" w:sz="8" w:space="0" w:color="4BACC6"/>
            </w:tcBorders>
            <w:noWrap/>
            <w:vAlign w:val="center"/>
          </w:tcPr>
          <w:p w:rsidR="005636C4" w:rsidRPr="003D5186" w:rsidRDefault="00654D64" w:rsidP="003D5186">
            <w:pPr>
              <w:pStyle w:val="ListParagraph"/>
              <w:numPr>
                <w:ilvl w:val="0"/>
                <w:numId w:val="9"/>
              </w:numPr>
              <w:spacing w:after="0" w:line="240" w:lineRule="auto"/>
              <w:ind w:left="627" w:firstLine="240"/>
              <w:rPr>
                <w:rFonts w:ascii="Cambria" w:hAnsi="Cambria" w:cs="Calibri"/>
                <w:color w:val="000000"/>
                <w:sz w:val="24"/>
                <w:szCs w:val="24"/>
              </w:rPr>
            </w:pPr>
            <w:r w:rsidRPr="003D5186">
              <w:rPr>
                <w:rFonts w:ascii="Cambria" w:hAnsi="Cambria" w:cs="Calibri"/>
                <w:color w:val="000000"/>
                <w:sz w:val="24"/>
                <w:szCs w:val="24"/>
              </w:rPr>
              <w:t>The device is to have an expected time in service of at least 5 years.</w:t>
            </w:r>
          </w:p>
        </w:tc>
      </w:tr>
      <w:tr w:rsidR="00773733" w:rsidRPr="0084099E" w:rsidTr="003D5186">
        <w:trPr>
          <w:trHeight w:val="300"/>
        </w:trPr>
        <w:tc>
          <w:tcPr>
            <w:tcW w:w="8686" w:type="dxa"/>
            <w:tcBorders>
              <w:top w:val="single" w:sz="4" w:space="0" w:color="4BACC6"/>
              <w:left w:val="single" w:sz="8" w:space="0" w:color="4BACC6"/>
              <w:bottom w:val="nil"/>
              <w:right w:val="single" w:sz="8" w:space="0" w:color="4BACC6"/>
            </w:tcBorders>
            <w:shd w:val="clear" w:color="000000" w:fill="4BACC6"/>
            <w:noWrap/>
            <w:vAlign w:val="center"/>
          </w:tcPr>
          <w:p w:rsidR="00773733" w:rsidRPr="00A24A2B" w:rsidRDefault="00773733" w:rsidP="000E43B1">
            <w:pPr>
              <w:spacing w:after="0" w:line="240" w:lineRule="auto"/>
              <w:rPr>
                <w:rFonts w:ascii="Cambria" w:hAnsi="Cambria" w:cs="Calibri"/>
                <w:b/>
                <w:bCs/>
                <w:color w:val="FFFFFF"/>
                <w:sz w:val="24"/>
                <w:szCs w:val="24"/>
              </w:rPr>
            </w:pPr>
            <w:r w:rsidRPr="00A24A2B">
              <w:rPr>
                <w:rFonts w:ascii="Cambria" w:hAnsi="Cambria" w:cs="Calibri"/>
                <w:b/>
                <w:bCs/>
                <w:color w:val="FFFFFF"/>
                <w:sz w:val="24"/>
                <w:szCs w:val="24"/>
              </w:rPr>
              <w:t>The main cost of production requirement for the device shall be:</w:t>
            </w:r>
          </w:p>
        </w:tc>
      </w:tr>
      <w:tr w:rsidR="00773733" w:rsidRPr="0084099E" w:rsidTr="003D5186">
        <w:trPr>
          <w:trHeight w:val="300"/>
        </w:trPr>
        <w:tc>
          <w:tcPr>
            <w:tcW w:w="8686" w:type="dxa"/>
            <w:tcBorders>
              <w:top w:val="nil"/>
              <w:left w:val="single" w:sz="8" w:space="0" w:color="4BACC6"/>
              <w:bottom w:val="nil"/>
              <w:right w:val="single" w:sz="8" w:space="0" w:color="4BACC6"/>
            </w:tcBorders>
            <w:noWrap/>
            <w:vAlign w:val="center"/>
          </w:tcPr>
          <w:p w:rsidR="005636C4" w:rsidRPr="003D5186" w:rsidRDefault="00654D64" w:rsidP="003D5186">
            <w:pPr>
              <w:pStyle w:val="ListParagraph"/>
              <w:numPr>
                <w:ilvl w:val="0"/>
                <w:numId w:val="9"/>
              </w:numPr>
              <w:spacing w:after="0" w:line="240" w:lineRule="auto"/>
              <w:ind w:left="627" w:firstLine="240"/>
              <w:rPr>
                <w:rFonts w:ascii="Cambria" w:hAnsi="Cambria" w:cs="Calibri"/>
                <w:color w:val="000000"/>
                <w:sz w:val="24"/>
                <w:szCs w:val="24"/>
              </w:rPr>
            </w:pPr>
            <w:r w:rsidRPr="003D5186">
              <w:rPr>
                <w:rFonts w:ascii="Cambria" w:hAnsi="Cambria" w:cs="Calibri"/>
                <w:color w:val="000000"/>
                <w:sz w:val="24"/>
                <w:szCs w:val="24"/>
              </w:rPr>
              <w:t>The device is to remain below a $1000 production cost.</w:t>
            </w:r>
          </w:p>
        </w:tc>
      </w:tr>
      <w:tr w:rsidR="00773733" w:rsidRPr="0084099E" w:rsidTr="003D5186">
        <w:trPr>
          <w:trHeight w:val="300"/>
        </w:trPr>
        <w:tc>
          <w:tcPr>
            <w:tcW w:w="8686" w:type="dxa"/>
            <w:tcBorders>
              <w:top w:val="single" w:sz="4" w:space="0" w:color="4BACC6"/>
              <w:left w:val="single" w:sz="8" w:space="0" w:color="4BACC6"/>
              <w:bottom w:val="nil"/>
              <w:right w:val="single" w:sz="8" w:space="0" w:color="4BACC6"/>
            </w:tcBorders>
            <w:shd w:val="clear" w:color="000000" w:fill="4BACC6"/>
            <w:noWrap/>
            <w:vAlign w:val="center"/>
          </w:tcPr>
          <w:p w:rsidR="00773733" w:rsidRPr="00A24A2B" w:rsidRDefault="00773733" w:rsidP="000E43B1">
            <w:pPr>
              <w:spacing w:after="0" w:line="240" w:lineRule="auto"/>
              <w:rPr>
                <w:rFonts w:ascii="Cambria" w:hAnsi="Cambria" w:cs="Calibri"/>
                <w:b/>
                <w:bCs/>
                <w:color w:val="FFFFFF"/>
                <w:sz w:val="24"/>
                <w:szCs w:val="24"/>
              </w:rPr>
            </w:pPr>
            <w:r w:rsidRPr="00A24A2B">
              <w:rPr>
                <w:rFonts w:ascii="Cambria" w:hAnsi="Cambria" w:cs="Calibri"/>
                <w:b/>
                <w:bCs/>
                <w:color w:val="FFFFFF"/>
                <w:sz w:val="24"/>
                <w:szCs w:val="24"/>
              </w:rPr>
              <w:t>The main maintenance requirements for the device shall be:</w:t>
            </w:r>
          </w:p>
        </w:tc>
      </w:tr>
      <w:tr w:rsidR="00773733" w:rsidRPr="0084099E" w:rsidTr="003D5186">
        <w:trPr>
          <w:trHeight w:val="300"/>
        </w:trPr>
        <w:tc>
          <w:tcPr>
            <w:tcW w:w="8686" w:type="dxa"/>
            <w:tcBorders>
              <w:top w:val="nil"/>
              <w:left w:val="single" w:sz="8" w:space="0" w:color="4BACC6"/>
              <w:bottom w:val="nil"/>
              <w:right w:val="single" w:sz="8" w:space="0" w:color="4BACC6"/>
            </w:tcBorders>
            <w:noWrap/>
            <w:vAlign w:val="center"/>
          </w:tcPr>
          <w:p w:rsidR="005636C4" w:rsidRPr="003D5186" w:rsidRDefault="00654D64" w:rsidP="003D5186">
            <w:pPr>
              <w:pStyle w:val="ListParagraph"/>
              <w:numPr>
                <w:ilvl w:val="0"/>
                <w:numId w:val="10"/>
              </w:numPr>
              <w:spacing w:after="0" w:line="240" w:lineRule="auto"/>
              <w:ind w:left="627" w:firstLine="240"/>
              <w:rPr>
                <w:rFonts w:ascii="Cambria" w:hAnsi="Cambria" w:cs="Calibri"/>
                <w:color w:val="000000"/>
                <w:sz w:val="24"/>
                <w:szCs w:val="24"/>
              </w:rPr>
            </w:pPr>
            <w:r w:rsidRPr="003D5186">
              <w:rPr>
                <w:rFonts w:ascii="Cambria" w:hAnsi="Cambria" w:cs="Calibri"/>
                <w:color w:val="000000"/>
                <w:sz w:val="24"/>
                <w:szCs w:val="24"/>
              </w:rPr>
              <w:t>The device is to have easily available replacement parts.</w:t>
            </w:r>
          </w:p>
        </w:tc>
      </w:tr>
      <w:tr w:rsidR="00773733" w:rsidRPr="0084099E" w:rsidTr="003D5186">
        <w:trPr>
          <w:trHeight w:val="300"/>
        </w:trPr>
        <w:tc>
          <w:tcPr>
            <w:tcW w:w="8686" w:type="dxa"/>
            <w:tcBorders>
              <w:top w:val="nil"/>
              <w:left w:val="single" w:sz="8" w:space="0" w:color="4BACC6"/>
              <w:bottom w:val="nil"/>
              <w:right w:val="single" w:sz="8" w:space="0" w:color="4BACC6"/>
            </w:tcBorders>
            <w:noWrap/>
            <w:vAlign w:val="center"/>
          </w:tcPr>
          <w:p w:rsidR="005636C4" w:rsidRPr="003D5186" w:rsidRDefault="00654D64" w:rsidP="003D5186">
            <w:pPr>
              <w:pStyle w:val="ListParagraph"/>
              <w:numPr>
                <w:ilvl w:val="0"/>
                <w:numId w:val="10"/>
              </w:numPr>
              <w:spacing w:after="0" w:line="240" w:lineRule="auto"/>
              <w:ind w:left="627" w:firstLine="240"/>
              <w:rPr>
                <w:rFonts w:ascii="Cambria" w:hAnsi="Cambria" w:cs="Calibri"/>
                <w:color w:val="000000"/>
                <w:sz w:val="24"/>
                <w:szCs w:val="24"/>
              </w:rPr>
            </w:pPr>
            <w:r w:rsidRPr="003D5186">
              <w:rPr>
                <w:rFonts w:ascii="Cambria" w:hAnsi="Cambria" w:cs="Calibri"/>
                <w:color w:val="000000"/>
                <w:sz w:val="24"/>
                <w:szCs w:val="24"/>
              </w:rPr>
              <w:t>The device is to require no specialty tools to repair.</w:t>
            </w:r>
          </w:p>
        </w:tc>
      </w:tr>
      <w:tr w:rsidR="00773733" w:rsidRPr="0084099E" w:rsidTr="003D5186">
        <w:trPr>
          <w:trHeight w:val="300"/>
        </w:trPr>
        <w:tc>
          <w:tcPr>
            <w:tcW w:w="8686" w:type="dxa"/>
            <w:tcBorders>
              <w:top w:val="nil"/>
              <w:left w:val="single" w:sz="8" w:space="0" w:color="4BACC6"/>
              <w:bottom w:val="nil"/>
              <w:right w:val="single" w:sz="8" w:space="0" w:color="4BACC6"/>
            </w:tcBorders>
            <w:noWrap/>
            <w:vAlign w:val="center"/>
          </w:tcPr>
          <w:p w:rsidR="005636C4" w:rsidRPr="003D5186" w:rsidRDefault="00654D64" w:rsidP="003D5186">
            <w:pPr>
              <w:pStyle w:val="ListParagraph"/>
              <w:numPr>
                <w:ilvl w:val="0"/>
                <w:numId w:val="10"/>
              </w:numPr>
              <w:spacing w:after="0" w:line="240" w:lineRule="auto"/>
              <w:ind w:left="627" w:firstLine="240"/>
              <w:rPr>
                <w:rFonts w:ascii="Cambria" w:hAnsi="Cambria" w:cs="Calibri"/>
                <w:color w:val="000000"/>
                <w:sz w:val="24"/>
                <w:szCs w:val="24"/>
              </w:rPr>
            </w:pPr>
            <w:r w:rsidRPr="003D5186">
              <w:rPr>
                <w:rFonts w:ascii="Cambria" w:hAnsi="Cambria" w:cs="Calibri"/>
                <w:color w:val="000000"/>
                <w:sz w:val="24"/>
                <w:szCs w:val="24"/>
              </w:rPr>
              <w:t>The device is to be easily accessible for servicing.</w:t>
            </w:r>
          </w:p>
        </w:tc>
      </w:tr>
      <w:tr w:rsidR="00773733" w:rsidRPr="0084099E" w:rsidTr="003D5186">
        <w:trPr>
          <w:trHeight w:val="300"/>
        </w:trPr>
        <w:tc>
          <w:tcPr>
            <w:tcW w:w="8686" w:type="dxa"/>
            <w:tcBorders>
              <w:top w:val="single" w:sz="4" w:space="0" w:color="4BACC6"/>
              <w:left w:val="single" w:sz="8" w:space="0" w:color="4BACC6"/>
              <w:bottom w:val="nil"/>
              <w:right w:val="single" w:sz="8" w:space="0" w:color="4BACC6"/>
            </w:tcBorders>
            <w:shd w:val="clear" w:color="000000" w:fill="4BACC6"/>
            <w:noWrap/>
            <w:vAlign w:val="center"/>
          </w:tcPr>
          <w:p w:rsidR="00773733" w:rsidRPr="00A24A2B" w:rsidRDefault="00773733" w:rsidP="000E43B1">
            <w:pPr>
              <w:spacing w:after="0" w:line="240" w:lineRule="auto"/>
              <w:rPr>
                <w:rFonts w:ascii="Cambria" w:hAnsi="Cambria" w:cs="Calibri"/>
                <w:b/>
                <w:bCs/>
                <w:color w:val="FFFFFF"/>
                <w:sz w:val="24"/>
                <w:szCs w:val="24"/>
              </w:rPr>
            </w:pPr>
            <w:r w:rsidRPr="00A24A2B">
              <w:rPr>
                <w:rFonts w:ascii="Cambria" w:hAnsi="Cambria" w:cs="Calibri"/>
                <w:b/>
                <w:bCs/>
                <w:color w:val="FFFFFF"/>
                <w:sz w:val="24"/>
                <w:szCs w:val="24"/>
              </w:rPr>
              <w:t>The main ergonomics requirements for the device shall be:</w:t>
            </w:r>
          </w:p>
        </w:tc>
      </w:tr>
      <w:tr w:rsidR="00773733" w:rsidRPr="0084099E" w:rsidTr="003D5186">
        <w:trPr>
          <w:trHeight w:val="300"/>
        </w:trPr>
        <w:tc>
          <w:tcPr>
            <w:tcW w:w="8686" w:type="dxa"/>
            <w:tcBorders>
              <w:top w:val="nil"/>
              <w:left w:val="single" w:sz="8" w:space="0" w:color="4BACC6"/>
              <w:bottom w:val="nil"/>
              <w:right w:val="single" w:sz="8" w:space="0" w:color="4BACC6"/>
            </w:tcBorders>
            <w:noWrap/>
            <w:vAlign w:val="center"/>
          </w:tcPr>
          <w:p w:rsidR="005636C4" w:rsidRPr="003D5186" w:rsidRDefault="00654D64" w:rsidP="003D5186">
            <w:pPr>
              <w:pStyle w:val="ListParagraph"/>
              <w:numPr>
                <w:ilvl w:val="0"/>
                <w:numId w:val="11"/>
              </w:numPr>
              <w:spacing w:after="0" w:line="240" w:lineRule="auto"/>
              <w:ind w:left="627" w:firstLine="240"/>
              <w:rPr>
                <w:rFonts w:ascii="Cambria" w:hAnsi="Cambria" w:cs="Calibri"/>
                <w:color w:val="000000"/>
                <w:sz w:val="24"/>
                <w:szCs w:val="24"/>
              </w:rPr>
            </w:pPr>
            <w:r w:rsidRPr="003D5186">
              <w:rPr>
                <w:rFonts w:ascii="Cambria" w:hAnsi="Cambria" w:cs="Calibri"/>
                <w:color w:val="000000"/>
                <w:sz w:val="24"/>
                <w:szCs w:val="24"/>
              </w:rPr>
              <w:t>The device is to be operated by 1 person.</w:t>
            </w:r>
          </w:p>
        </w:tc>
      </w:tr>
      <w:tr w:rsidR="00773733" w:rsidRPr="0084099E" w:rsidTr="003D5186">
        <w:trPr>
          <w:trHeight w:val="300"/>
        </w:trPr>
        <w:tc>
          <w:tcPr>
            <w:tcW w:w="8686" w:type="dxa"/>
            <w:tcBorders>
              <w:top w:val="nil"/>
              <w:left w:val="single" w:sz="8" w:space="0" w:color="4BACC6"/>
              <w:bottom w:val="nil"/>
              <w:right w:val="single" w:sz="8" w:space="0" w:color="4BACC6"/>
            </w:tcBorders>
            <w:noWrap/>
            <w:vAlign w:val="center"/>
          </w:tcPr>
          <w:p w:rsidR="005636C4" w:rsidRPr="003D5186" w:rsidRDefault="00654D64" w:rsidP="003D5186">
            <w:pPr>
              <w:pStyle w:val="ListParagraph"/>
              <w:numPr>
                <w:ilvl w:val="0"/>
                <w:numId w:val="11"/>
              </w:numPr>
              <w:spacing w:after="0" w:line="240" w:lineRule="auto"/>
              <w:ind w:left="627" w:firstLine="240"/>
              <w:rPr>
                <w:rFonts w:ascii="Cambria" w:hAnsi="Cambria" w:cs="Calibri"/>
                <w:color w:val="000000"/>
                <w:sz w:val="24"/>
                <w:szCs w:val="24"/>
              </w:rPr>
            </w:pPr>
            <w:r w:rsidRPr="003D5186">
              <w:rPr>
                <w:rFonts w:ascii="Cambria" w:hAnsi="Cambria" w:cs="Calibri"/>
                <w:color w:val="000000"/>
                <w:sz w:val="24"/>
                <w:szCs w:val="24"/>
              </w:rPr>
              <w:t>The device is to be easily worked at all day.</w:t>
            </w:r>
          </w:p>
        </w:tc>
      </w:tr>
      <w:tr w:rsidR="00773733" w:rsidRPr="0084099E" w:rsidTr="003D5186">
        <w:trPr>
          <w:trHeight w:val="300"/>
        </w:trPr>
        <w:tc>
          <w:tcPr>
            <w:tcW w:w="8686" w:type="dxa"/>
            <w:tcBorders>
              <w:top w:val="single" w:sz="4" w:space="0" w:color="4BACC6"/>
              <w:left w:val="single" w:sz="8" w:space="0" w:color="4BACC6"/>
              <w:bottom w:val="nil"/>
              <w:right w:val="single" w:sz="8" w:space="0" w:color="4BACC6"/>
            </w:tcBorders>
            <w:shd w:val="clear" w:color="000000" w:fill="4BACC6"/>
            <w:noWrap/>
            <w:vAlign w:val="center"/>
          </w:tcPr>
          <w:p w:rsidR="00773733" w:rsidRPr="00A24A2B" w:rsidRDefault="00773733" w:rsidP="000E43B1">
            <w:pPr>
              <w:spacing w:after="0" w:line="240" w:lineRule="auto"/>
              <w:rPr>
                <w:rFonts w:ascii="Cambria" w:hAnsi="Cambria" w:cs="Calibri"/>
                <w:b/>
                <w:bCs/>
                <w:color w:val="FFFFFF"/>
                <w:sz w:val="24"/>
                <w:szCs w:val="24"/>
              </w:rPr>
            </w:pPr>
            <w:r w:rsidRPr="00A24A2B">
              <w:rPr>
                <w:rFonts w:ascii="Cambria" w:hAnsi="Cambria" w:cs="Calibri"/>
                <w:b/>
                <w:bCs/>
                <w:color w:val="FFFFFF"/>
                <w:sz w:val="24"/>
                <w:szCs w:val="24"/>
              </w:rPr>
              <w:t>The main safety requirements for the device shall be:</w:t>
            </w:r>
          </w:p>
        </w:tc>
      </w:tr>
      <w:tr w:rsidR="00773733" w:rsidRPr="0084099E" w:rsidTr="003D5186">
        <w:trPr>
          <w:trHeight w:val="300"/>
        </w:trPr>
        <w:tc>
          <w:tcPr>
            <w:tcW w:w="8686" w:type="dxa"/>
            <w:tcBorders>
              <w:top w:val="nil"/>
              <w:left w:val="single" w:sz="8" w:space="0" w:color="4BACC6"/>
              <w:bottom w:val="nil"/>
              <w:right w:val="single" w:sz="8" w:space="0" w:color="4BACC6"/>
            </w:tcBorders>
            <w:noWrap/>
            <w:vAlign w:val="center"/>
          </w:tcPr>
          <w:p w:rsidR="005636C4" w:rsidRPr="003D5186" w:rsidRDefault="00654D64" w:rsidP="003D5186">
            <w:pPr>
              <w:pStyle w:val="ListParagraph"/>
              <w:numPr>
                <w:ilvl w:val="0"/>
                <w:numId w:val="12"/>
              </w:numPr>
              <w:spacing w:after="0" w:line="240" w:lineRule="auto"/>
              <w:ind w:left="627" w:firstLine="140"/>
              <w:rPr>
                <w:rFonts w:ascii="Cambria" w:hAnsi="Cambria" w:cs="Calibri"/>
                <w:color w:val="000000"/>
                <w:sz w:val="24"/>
                <w:szCs w:val="24"/>
              </w:rPr>
            </w:pPr>
            <w:r w:rsidRPr="003D5186">
              <w:rPr>
                <w:rFonts w:ascii="Cambria" w:hAnsi="Cambria"/>
                <w:color w:val="000000"/>
                <w:sz w:val="14"/>
                <w:szCs w:val="14"/>
              </w:rPr>
              <w:t xml:space="preserve"> </w:t>
            </w:r>
            <w:r w:rsidRPr="003D5186">
              <w:rPr>
                <w:rFonts w:ascii="Cambria" w:hAnsi="Cambria" w:cs="Calibri"/>
                <w:color w:val="000000"/>
                <w:sz w:val="24"/>
                <w:szCs w:val="24"/>
              </w:rPr>
              <w:t>The device is to have safety guards.</w:t>
            </w:r>
          </w:p>
        </w:tc>
      </w:tr>
      <w:tr w:rsidR="00773733" w:rsidRPr="0084099E" w:rsidTr="003D5186">
        <w:trPr>
          <w:trHeight w:val="300"/>
        </w:trPr>
        <w:tc>
          <w:tcPr>
            <w:tcW w:w="8686" w:type="dxa"/>
            <w:tcBorders>
              <w:top w:val="nil"/>
              <w:left w:val="single" w:sz="8" w:space="0" w:color="4BACC6"/>
              <w:bottom w:val="single" w:sz="4" w:space="0" w:color="4BACC6"/>
              <w:right w:val="single" w:sz="8" w:space="0" w:color="4BACC6"/>
            </w:tcBorders>
            <w:noWrap/>
            <w:vAlign w:val="center"/>
          </w:tcPr>
          <w:p w:rsidR="005636C4" w:rsidRPr="003D5186" w:rsidRDefault="00654D64" w:rsidP="003D5186">
            <w:pPr>
              <w:pStyle w:val="ListParagraph"/>
              <w:numPr>
                <w:ilvl w:val="0"/>
                <w:numId w:val="12"/>
              </w:numPr>
              <w:spacing w:after="0" w:line="240" w:lineRule="auto"/>
              <w:ind w:left="627" w:firstLine="240"/>
              <w:rPr>
                <w:rFonts w:ascii="Cambria" w:hAnsi="Cambria" w:cs="Calibri"/>
                <w:color w:val="000000"/>
                <w:sz w:val="24"/>
                <w:szCs w:val="24"/>
              </w:rPr>
            </w:pPr>
            <w:r w:rsidRPr="003D5186">
              <w:rPr>
                <w:rFonts w:ascii="Cambria" w:hAnsi="Cambria" w:cs="Calibri"/>
                <w:color w:val="000000"/>
                <w:sz w:val="24"/>
                <w:szCs w:val="24"/>
              </w:rPr>
              <w:t>The device is to have an emergency stop.</w:t>
            </w:r>
          </w:p>
        </w:tc>
      </w:tr>
      <w:tr w:rsidR="00773733" w:rsidRPr="0084099E" w:rsidTr="003D5186">
        <w:trPr>
          <w:trHeight w:val="300"/>
        </w:trPr>
        <w:tc>
          <w:tcPr>
            <w:tcW w:w="8686" w:type="dxa"/>
            <w:tcBorders>
              <w:top w:val="single" w:sz="4" w:space="0" w:color="4BACC6"/>
              <w:left w:val="single" w:sz="8" w:space="0" w:color="4BACC6"/>
              <w:bottom w:val="nil"/>
              <w:right w:val="single" w:sz="8" w:space="0" w:color="4BACC6"/>
            </w:tcBorders>
            <w:shd w:val="clear" w:color="000000" w:fill="4BACC6"/>
            <w:noWrap/>
            <w:vAlign w:val="center"/>
          </w:tcPr>
          <w:p w:rsidR="00773733" w:rsidRPr="00A24A2B" w:rsidRDefault="00773733" w:rsidP="000E43B1">
            <w:pPr>
              <w:spacing w:after="0" w:line="240" w:lineRule="auto"/>
              <w:rPr>
                <w:rFonts w:ascii="Cambria" w:hAnsi="Cambria" w:cs="Calibri"/>
                <w:b/>
                <w:bCs/>
                <w:color w:val="FFFFFF"/>
                <w:sz w:val="24"/>
                <w:szCs w:val="24"/>
              </w:rPr>
            </w:pPr>
            <w:r w:rsidRPr="00A24A2B">
              <w:rPr>
                <w:rFonts w:ascii="Cambria" w:hAnsi="Cambria" w:cs="Calibri"/>
                <w:b/>
                <w:bCs/>
                <w:color w:val="FFFFFF"/>
                <w:sz w:val="24"/>
                <w:szCs w:val="24"/>
              </w:rPr>
              <w:t>The main quality and reliability requirement for the device shall be:</w:t>
            </w:r>
          </w:p>
        </w:tc>
      </w:tr>
      <w:tr w:rsidR="00773733" w:rsidRPr="0084099E" w:rsidTr="003D5186">
        <w:trPr>
          <w:trHeight w:val="312"/>
        </w:trPr>
        <w:tc>
          <w:tcPr>
            <w:tcW w:w="8686" w:type="dxa"/>
            <w:tcBorders>
              <w:top w:val="nil"/>
              <w:left w:val="single" w:sz="8" w:space="0" w:color="4BACC6"/>
              <w:bottom w:val="single" w:sz="8" w:space="0" w:color="4BACC6"/>
              <w:right w:val="single" w:sz="8" w:space="0" w:color="4BACC6"/>
            </w:tcBorders>
            <w:noWrap/>
            <w:vAlign w:val="center"/>
          </w:tcPr>
          <w:p w:rsidR="005636C4" w:rsidRPr="003D5186" w:rsidRDefault="00654D64" w:rsidP="003D5186">
            <w:pPr>
              <w:pStyle w:val="ListParagraph"/>
              <w:numPr>
                <w:ilvl w:val="0"/>
                <w:numId w:val="13"/>
              </w:numPr>
              <w:spacing w:after="0" w:line="240" w:lineRule="auto"/>
              <w:ind w:left="627" w:firstLine="240"/>
              <w:rPr>
                <w:rFonts w:ascii="Cambria" w:hAnsi="Cambria" w:cs="Calibri"/>
                <w:color w:val="000000"/>
                <w:sz w:val="24"/>
                <w:szCs w:val="24"/>
              </w:rPr>
            </w:pPr>
            <w:r w:rsidRPr="003D5186">
              <w:rPr>
                <w:rFonts w:ascii="Cambria" w:hAnsi="Cambria" w:cs="Calibri"/>
                <w:color w:val="000000"/>
                <w:sz w:val="24"/>
                <w:szCs w:val="24"/>
              </w:rPr>
              <w:t>The device is to be reliable 95% of the time.</w:t>
            </w:r>
          </w:p>
        </w:tc>
      </w:tr>
    </w:tbl>
    <w:p w:rsidR="005636C4" w:rsidRPr="003D5186" w:rsidRDefault="005636C4" w:rsidP="003D5186"/>
    <w:p w:rsidR="005636C4" w:rsidRDefault="00773733" w:rsidP="003D5186">
      <w:pPr>
        <w:pStyle w:val="Heading2"/>
        <w:spacing w:line="360" w:lineRule="auto"/>
      </w:pPr>
      <w:bookmarkStart w:id="7" w:name="_Toc287272717"/>
      <w:r w:rsidRPr="00A24A2B">
        <w:t>External Search</w:t>
      </w:r>
      <w:bookmarkEnd w:id="7"/>
    </w:p>
    <w:p w:rsidR="005636C4" w:rsidRDefault="00773733" w:rsidP="003D5186">
      <w:pPr>
        <w:spacing w:after="0" w:line="360" w:lineRule="auto"/>
        <w:rPr>
          <w:rFonts w:ascii="Cambria" w:hAnsi="Cambria"/>
          <w:sz w:val="24"/>
          <w:szCs w:val="24"/>
        </w:rPr>
      </w:pPr>
      <w:r w:rsidRPr="00A24A2B">
        <w:rPr>
          <w:rFonts w:ascii="Cambria" w:hAnsi="Cambria"/>
          <w:sz w:val="24"/>
          <w:szCs w:val="24"/>
        </w:rPr>
        <w:t xml:space="preserve">An external search was conducted to see what products there were in terms of direct competition, as well as existing related products and technologies. This was done by searching a variety of sources, including relevant patents, websites, and catalogs. No direct competition was found. There were also no patents that represented devices not already on the market. Local printing equipment sales offices were called, but couldn’t offer anything similar to what the group was looking for. The most comparable products available </w:t>
      </w:r>
      <w:r>
        <w:rPr>
          <w:rFonts w:ascii="Cambria" w:hAnsi="Cambria"/>
          <w:sz w:val="24"/>
          <w:szCs w:val="24"/>
        </w:rPr>
        <w:t>are</w:t>
      </w:r>
      <w:r w:rsidRPr="00A24A2B">
        <w:rPr>
          <w:rFonts w:ascii="Cambria" w:hAnsi="Cambria"/>
          <w:sz w:val="24"/>
          <w:szCs w:val="24"/>
        </w:rPr>
        <w:t xml:space="preserve"> manually operated corner </w:t>
      </w:r>
      <w:proofErr w:type="spellStart"/>
      <w:r w:rsidRPr="00A24A2B">
        <w:rPr>
          <w:rFonts w:ascii="Cambria" w:hAnsi="Cambria"/>
          <w:sz w:val="24"/>
          <w:szCs w:val="24"/>
        </w:rPr>
        <w:t>rounders</w:t>
      </w:r>
      <w:proofErr w:type="spellEnd"/>
      <w:r w:rsidR="008B0884">
        <w:rPr>
          <w:rFonts w:ascii="Cambria" w:hAnsi="Cambria"/>
          <w:sz w:val="24"/>
          <w:szCs w:val="24"/>
        </w:rPr>
        <w:t>,</w:t>
      </w:r>
      <w:r w:rsidRPr="00A24A2B">
        <w:rPr>
          <w:rFonts w:ascii="Cambria" w:hAnsi="Cambria"/>
          <w:sz w:val="24"/>
          <w:szCs w:val="24"/>
        </w:rPr>
        <w:t xml:space="preserve"> similar to what is already used in the shop. Appendix C shows a breakdown of a few of the related products on the market, including their advantages and disadvantages.</w:t>
      </w:r>
    </w:p>
    <w:p w:rsidR="005636C4" w:rsidRDefault="005636C4" w:rsidP="003D5186">
      <w:pPr>
        <w:spacing w:after="0" w:line="360" w:lineRule="auto"/>
        <w:rPr>
          <w:rFonts w:ascii="Cambria" w:hAnsi="Cambria"/>
        </w:rPr>
      </w:pPr>
    </w:p>
    <w:p w:rsidR="005636C4" w:rsidRDefault="00773733" w:rsidP="003D5186">
      <w:pPr>
        <w:spacing w:after="0" w:line="360" w:lineRule="auto"/>
        <w:rPr>
          <w:rFonts w:ascii="Cambria" w:hAnsi="Cambria"/>
          <w:sz w:val="24"/>
          <w:szCs w:val="24"/>
        </w:rPr>
      </w:pPr>
      <w:r w:rsidRPr="00A24A2B">
        <w:rPr>
          <w:rFonts w:ascii="Cambria" w:hAnsi="Cambria"/>
          <w:sz w:val="24"/>
          <w:szCs w:val="24"/>
        </w:rPr>
        <w:t>The most important step in the process is cutting the corner. Therefore an external search for cutting technologies was also carried out. This led to a variety of different options. Appendix D lists the various technologies found in this search, along with their advantages and disadvantages.</w:t>
      </w:r>
    </w:p>
    <w:p w:rsidR="005636C4" w:rsidRDefault="005636C4" w:rsidP="003D5186">
      <w:pPr>
        <w:spacing w:after="0" w:line="360" w:lineRule="auto"/>
        <w:rPr>
          <w:rFonts w:ascii="Cambria" w:hAnsi="Cambria"/>
          <w:sz w:val="24"/>
          <w:szCs w:val="24"/>
        </w:rPr>
      </w:pPr>
    </w:p>
    <w:p w:rsidR="005636C4" w:rsidRDefault="00654D64" w:rsidP="003D5186">
      <w:pPr>
        <w:spacing w:after="0" w:line="360" w:lineRule="auto"/>
        <w:rPr>
          <w:rFonts w:ascii="Cambria" w:hAnsi="Cambria"/>
        </w:rPr>
      </w:pPr>
      <w:r w:rsidRPr="003D5186">
        <w:rPr>
          <w:rFonts w:ascii="Cambria" w:hAnsi="Cambria"/>
          <w:sz w:val="24"/>
          <w:szCs w:val="24"/>
        </w:rPr>
        <w:t>Additionally</w:t>
      </w:r>
      <w:r w:rsidR="00773733">
        <w:rPr>
          <w:rFonts w:ascii="Cambria" w:hAnsi="Cambria"/>
          <w:sz w:val="24"/>
          <w:szCs w:val="24"/>
        </w:rPr>
        <w:t xml:space="preserve">, the team also researched how the device will be powered. The team not only looked at off-the-shelf devices, but also designing and building a new system. This led to </w:t>
      </w:r>
      <w:r w:rsidR="00773733">
        <w:rPr>
          <w:rFonts w:ascii="Cambria" w:hAnsi="Cambria"/>
          <w:sz w:val="24"/>
          <w:szCs w:val="24"/>
        </w:rPr>
        <w:lastRenderedPageBreak/>
        <w:t>research of motors and various types of linear actuators. Appendix E shows the advantages and disadvantages of the systems that were researched.</w:t>
      </w:r>
    </w:p>
    <w:p w:rsidR="00773733" w:rsidRDefault="00773733">
      <w:pPr>
        <w:pStyle w:val="Heading2"/>
        <w:spacing w:line="360" w:lineRule="auto"/>
      </w:pPr>
      <w:bookmarkStart w:id="8" w:name="_Toc287272718"/>
      <w:r w:rsidRPr="00A24A2B">
        <w:t>Internal Search</w:t>
      </w:r>
      <w:bookmarkEnd w:id="8"/>
    </w:p>
    <w:p w:rsidR="005636C4" w:rsidRDefault="00773733" w:rsidP="003D5186">
      <w:pPr>
        <w:spacing w:line="360" w:lineRule="auto"/>
        <w:rPr>
          <w:rFonts w:ascii="Cambria" w:hAnsi="Cambria"/>
          <w:noProof/>
          <w:sz w:val="24"/>
          <w:szCs w:val="24"/>
        </w:rPr>
      </w:pPr>
      <w:r w:rsidRPr="00A24A2B">
        <w:rPr>
          <w:rFonts w:ascii="Cambria" w:hAnsi="Cambria"/>
          <w:sz w:val="24"/>
          <w:szCs w:val="24"/>
        </w:rPr>
        <w:t>The team started the internal search by performing a functional decomposition on the corner rounding process. The scope of the project dictated that the process could only be semi</w:t>
      </w:r>
      <w:r w:rsidRPr="00A24A2B">
        <w:rPr>
          <w:rFonts w:ascii="Cambria" w:hAnsi="Cambria"/>
          <w:noProof/>
          <w:sz w:val="24"/>
          <w:szCs w:val="24"/>
        </w:rPr>
        <w:t xml:space="preserve">-automated, and that the insertion and removal of the book would have to be done manually. This left the main processes to be aligning, clamping, and cutting of the book, as well as disposal of scraps. These actions were further broken down into possible options. Figure </w:t>
      </w:r>
      <w:r>
        <w:rPr>
          <w:rFonts w:ascii="Cambria" w:hAnsi="Cambria"/>
          <w:noProof/>
          <w:sz w:val="24"/>
          <w:szCs w:val="24"/>
        </w:rPr>
        <w:t>1</w:t>
      </w:r>
      <w:r w:rsidRPr="00A24A2B">
        <w:rPr>
          <w:rFonts w:ascii="Cambria" w:hAnsi="Cambria"/>
          <w:noProof/>
          <w:sz w:val="24"/>
          <w:szCs w:val="24"/>
        </w:rPr>
        <w:t xml:space="preserve"> below shows the concept classification chart that illustrates the functional decomposition. The signal flow throughout the process was also broken down and is illustrated in Figure </w:t>
      </w:r>
      <w:r>
        <w:rPr>
          <w:rFonts w:ascii="Cambria" w:hAnsi="Cambria"/>
          <w:noProof/>
          <w:sz w:val="24"/>
          <w:szCs w:val="24"/>
        </w:rPr>
        <w:t>2</w:t>
      </w:r>
      <w:r w:rsidRPr="00A24A2B">
        <w:rPr>
          <w:rFonts w:ascii="Cambria" w:hAnsi="Cambria"/>
          <w:noProof/>
          <w:sz w:val="24"/>
          <w:szCs w:val="24"/>
        </w:rPr>
        <w:t>.</w:t>
      </w:r>
    </w:p>
    <w:p w:rsidR="00773733" w:rsidRPr="00A24A2B" w:rsidRDefault="00A64842" w:rsidP="004411E0">
      <w:pPr>
        <w:keepNext/>
        <w:rPr>
          <w:rFonts w:ascii="Cambria" w:hAnsi="Cambria"/>
        </w:rPr>
      </w:pPr>
      <w:r>
        <w:rPr>
          <w:rFonts w:ascii="Cambria" w:hAnsi="Cambria"/>
          <w:noProof/>
        </w:rPr>
        <w:drawing>
          <wp:inline distT="0" distB="0" distL="0" distR="0" wp14:anchorId="5C279C08" wp14:editId="7699C0B0">
            <wp:extent cx="5592445" cy="3195955"/>
            <wp:effectExtent l="0" t="57150" r="0" b="99695"/>
            <wp:docPr id="9"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5636C4" w:rsidRPr="003D5186" w:rsidRDefault="00773733" w:rsidP="003D5186">
      <w:r w:rsidRPr="00141889">
        <w:rPr>
          <w:rFonts w:ascii="Cambria" w:hAnsi="Cambria"/>
        </w:rPr>
        <w:t xml:space="preserve">Figure </w:t>
      </w:r>
      <w:r w:rsidR="00654D64" w:rsidRPr="00654D64">
        <w:rPr>
          <w:rFonts w:ascii="Cambria" w:hAnsi="Cambria"/>
          <w:color w:val="4F81BD"/>
          <w:sz w:val="18"/>
          <w:szCs w:val="18"/>
        </w:rPr>
        <w:fldChar w:fldCharType="begin"/>
      </w:r>
      <w:r w:rsidR="00654D64" w:rsidRPr="003D5186">
        <w:rPr>
          <w:rFonts w:ascii="Cambria" w:hAnsi="Cambria"/>
          <w:color w:val="4F81BD"/>
          <w:sz w:val="18"/>
          <w:szCs w:val="18"/>
        </w:rPr>
        <w:instrText xml:space="preserve"> SEQ Figure \* ARABIC </w:instrText>
      </w:r>
      <w:r w:rsidR="00654D64" w:rsidRPr="003D5186">
        <w:rPr>
          <w:rFonts w:ascii="Cambria" w:hAnsi="Cambria"/>
          <w:color w:val="4F81BD"/>
          <w:sz w:val="18"/>
          <w:szCs w:val="18"/>
        </w:rPr>
        <w:fldChar w:fldCharType="separate"/>
      </w:r>
      <w:r w:rsidR="00200C37">
        <w:rPr>
          <w:rFonts w:ascii="Cambria" w:hAnsi="Cambria"/>
          <w:noProof/>
        </w:rPr>
        <w:t>1</w:t>
      </w:r>
      <w:r w:rsidR="00654D64" w:rsidRPr="003D5186">
        <w:rPr>
          <w:rFonts w:ascii="Cambria" w:hAnsi="Cambria"/>
          <w:color w:val="4F81BD"/>
          <w:sz w:val="18"/>
          <w:szCs w:val="18"/>
        </w:rPr>
        <w:fldChar w:fldCharType="end"/>
      </w:r>
      <w:r w:rsidR="00654D64" w:rsidRPr="003D5186">
        <w:rPr>
          <w:rFonts w:ascii="Cambria" w:hAnsi="Cambria"/>
          <w:color w:val="4F81BD"/>
          <w:sz w:val="18"/>
          <w:szCs w:val="18"/>
        </w:rPr>
        <w:t>: Concept Classification Chart showing the functional decomposition</w:t>
      </w:r>
    </w:p>
    <w:p w:rsidR="00773733" w:rsidRPr="00A24A2B" w:rsidRDefault="00A64842" w:rsidP="004411E0">
      <w:pPr>
        <w:keepNext/>
        <w:rPr>
          <w:rFonts w:ascii="Cambria" w:hAnsi="Cambria"/>
        </w:rPr>
      </w:pPr>
      <w:r>
        <w:rPr>
          <w:rFonts w:ascii="Cambria" w:hAnsi="Cambria"/>
          <w:noProof/>
        </w:rPr>
        <w:drawing>
          <wp:inline distT="0" distB="0" distL="0" distR="0" wp14:anchorId="6759FA76" wp14:editId="01EA5C82">
            <wp:extent cx="5500370" cy="553720"/>
            <wp:effectExtent l="76200" t="38100" r="81280" b="74930"/>
            <wp:docPr id="10"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r w:rsidR="00773733" w:rsidRPr="00A24A2B">
        <w:rPr>
          <w:rStyle w:val="CommentReference"/>
          <w:rFonts w:ascii="Cambria" w:hAnsi="Cambria"/>
        </w:rPr>
        <w:commentReference w:id="9"/>
      </w:r>
    </w:p>
    <w:p w:rsidR="009E338A" w:rsidRDefault="00773733" w:rsidP="004411E0">
      <w:pPr>
        <w:pStyle w:val="Caption"/>
        <w:rPr>
          <w:rFonts w:ascii="Cambria" w:hAnsi="Cambria"/>
        </w:rPr>
      </w:pPr>
      <w:r w:rsidRPr="00A24A2B">
        <w:rPr>
          <w:rFonts w:ascii="Cambria" w:hAnsi="Cambria"/>
        </w:rPr>
        <w:t xml:space="preserve">Figure </w:t>
      </w:r>
      <w:r w:rsidR="00654D64" w:rsidRPr="00A24A2B">
        <w:rPr>
          <w:rFonts w:ascii="Cambria" w:hAnsi="Cambria"/>
        </w:rPr>
        <w:fldChar w:fldCharType="begin"/>
      </w:r>
      <w:r w:rsidRPr="00A24A2B">
        <w:rPr>
          <w:rFonts w:ascii="Cambria" w:hAnsi="Cambria"/>
        </w:rPr>
        <w:instrText xml:space="preserve"> SEQ Figure \* ARABIC </w:instrText>
      </w:r>
      <w:r w:rsidR="00654D64" w:rsidRPr="00A24A2B">
        <w:rPr>
          <w:rFonts w:ascii="Cambria" w:hAnsi="Cambria"/>
        </w:rPr>
        <w:fldChar w:fldCharType="separate"/>
      </w:r>
      <w:r w:rsidR="00200C37">
        <w:rPr>
          <w:rFonts w:ascii="Cambria" w:hAnsi="Cambria"/>
          <w:noProof/>
        </w:rPr>
        <w:t>2</w:t>
      </w:r>
      <w:r w:rsidR="00654D64" w:rsidRPr="00A24A2B">
        <w:rPr>
          <w:rFonts w:ascii="Cambria" w:hAnsi="Cambria"/>
        </w:rPr>
        <w:fldChar w:fldCharType="end"/>
      </w:r>
      <w:r w:rsidRPr="00A24A2B">
        <w:rPr>
          <w:rFonts w:ascii="Cambria" w:hAnsi="Cambria"/>
        </w:rPr>
        <w:t>: Chart showing signal flow throughout process</w:t>
      </w:r>
    </w:p>
    <w:p w:rsidR="00773733" w:rsidRPr="00A24A2B" w:rsidRDefault="00773733" w:rsidP="004C711E">
      <w:pPr>
        <w:pStyle w:val="Heading2"/>
        <w:spacing w:line="360" w:lineRule="auto"/>
      </w:pPr>
      <w:bookmarkStart w:id="10" w:name="_Toc287272719"/>
      <w:r w:rsidRPr="00A24A2B">
        <w:lastRenderedPageBreak/>
        <w:t>Design Evaluation and Selection</w:t>
      </w:r>
      <w:bookmarkEnd w:id="10"/>
    </w:p>
    <w:p w:rsidR="00773733" w:rsidRDefault="00773733" w:rsidP="00A24A2B">
      <w:pPr>
        <w:pStyle w:val="Caption"/>
        <w:keepNext/>
        <w:spacing w:line="360" w:lineRule="auto"/>
        <w:rPr>
          <w:rFonts w:ascii="Cambria" w:hAnsi="Cambria"/>
          <w:b w:val="0"/>
          <w:color w:val="000000"/>
          <w:sz w:val="24"/>
          <w:szCs w:val="24"/>
        </w:rPr>
      </w:pPr>
      <w:r w:rsidRPr="00A24A2B">
        <w:rPr>
          <w:rFonts w:ascii="Cambria" w:hAnsi="Cambria"/>
          <w:b w:val="0"/>
          <w:color w:val="000000"/>
          <w:sz w:val="24"/>
          <w:szCs w:val="24"/>
        </w:rPr>
        <w:t xml:space="preserve">Once the scope of the project was accurately defined, the team generated several concepts as a group and individually. Concepts were generated for each of the steps defined in the Functional Decomposition, as shown in Figure </w:t>
      </w:r>
      <w:r>
        <w:rPr>
          <w:rFonts w:ascii="Cambria" w:hAnsi="Cambria"/>
          <w:b w:val="0"/>
          <w:color w:val="000000"/>
          <w:sz w:val="24"/>
          <w:szCs w:val="24"/>
        </w:rPr>
        <w:t>1</w:t>
      </w:r>
      <w:r w:rsidRPr="00A24A2B">
        <w:rPr>
          <w:rFonts w:ascii="Cambria" w:hAnsi="Cambria"/>
          <w:b w:val="0"/>
          <w:color w:val="000000"/>
          <w:sz w:val="24"/>
          <w:szCs w:val="24"/>
        </w:rPr>
        <w:t xml:space="preserve"> of the Internal Search section. Each available concept was discussed, refuted, and defended during the weekly team meetings. Several decision matrices, shown in Appendix F, were created during team meetings to evaluate the feasibility of each concept. The main concepts that were evaluated are shown in Ta</w:t>
      </w:r>
      <w:r w:rsidR="00453C67">
        <w:rPr>
          <w:rFonts w:ascii="Cambria" w:hAnsi="Cambria"/>
          <w:b w:val="0"/>
          <w:color w:val="000000"/>
          <w:sz w:val="24"/>
          <w:szCs w:val="24"/>
        </w:rPr>
        <w:t>ble 2</w:t>
      </w:r>
      <w:r w:rsidRPr="00A24A2B">
        <w:rPr>
          <w:rFonts w:ascii="Cambria" w:hAnsi="Cambria"/>
          <w:b w:val="0"/>
          <w:color w:val="000000"/>
          <w:sz w:val="24"/>
          <w:szCs w:val="24"/>
        </w:rPr>
        <w:t xml:space="preserve"> and are organized by the device process. Each concept has a brief description and the feedback of the group in terms of the advantages and disadvantages.</w:t>
      </w:r>
    </w:p>
    <w:p w:rsidR="005636C4" w:rsidRPr="003D5186" w:rsidRDefault="005636C4" w:rsidP="003D5186">
      <w:pPr>
        <w:rPr>
          <w:b/>
        </w:rPr>
      </w:pPr>
    </w:p>
    <w:p w:rsidR="005636C4" w:rsidRDefault="00CA659B" w:rsidP="003D5186">
      <w:pPr>
        <w:pStyle w:val="Caption"/>
        <w:keepNext/>
      </w:pPr>
      <w:r>
        <w:t xml:space="preserve">Table </w:t>
      </w:r>
      <w:r w:rsidR="00654D64">
        <w:fldChar w:fldCharType="begin"/>
      </w:r>
      <w:r>
        <w:instrText xml:space="preserve"> SEQ Table \* ARABIC </w:instrText>
      </w:r>
      <w:r w:rsidR="00654D64">
        <w:fldChar w:fldCharType="separate"/>
      </w:r>
      <w:r w:rsidR="00200C37">
        <w:rPr>
          <w:noProof/>
        </w:rPr>
        <w:t>2</w:t>
      </w:r>
      <w:r w:rsidR="00654D64">
        <w:fldChar w:fldCharType="end"/>
      </w:r>
      <w:r>
        <w:t>-Concept generation</w:t>
      </w:r>
    </w:p>
    <w:tbl>
      <w:tblPr>
        <w:tblW w:w="9140" w:type="dxa"/>
        <w:tblInd w:w="93"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Look w:val="04A0" w:firstRow="1" w:lastRow="0" w:firstColumn="1" w:lastColumn="0" w:noHBand="0" w:noVBand="1"/>
      </w:tblPr>
      <w:tblGrid>
        <w:gridCol w:w="1420"/>
        <w:gridCol w:w="1000"/>
        <w:gridCol w:w="2240"/>
        <w:gridCol w:w="2240"/>
        <w:gridCol w:w="2240"/>
      </w:tblGrid>
      <w:tr w:rsidR="002C188C" w:rsidRPr="00391949" w:rsidTr="00391949">
        <w:trPr>
          <w:trHeight w:val="288"/>
        </w:trPr>
        <w:tc>
          <w:tcPr>
            <w:tcW w:w="1420" w:type="dxa"/>
            <w:shd w:val="clear" w:color="auto" w:fill="4BACC6"/>
            <w:noWrap/>
            <w:hideMark/>
          </w:tcPr>
          <w:p w:rsidR="005636C4" w:rsidRPr="003D5186" w:rsidRDefault="00654D64" w:rsidP="003D5186">
            <w:pPr>
              <w:spacing w:after="0" w:line="240" w:lineRule="auto"/>
              <w:jc w:val="center"/>
              <w:rPr>
                <w:rFonts w:ascii="Cambria" w:hAnsi="Cambria" w:cs="Calibri"/>
                <w:color w:val="FFFFFF"/>
              </w:rPr>
            </w:pPr>
            <w:r w:rsidRPr="003D5186">
              <w:rPr>
                <w:rFonts w:ascii="Cambria" w:hAnsi="Cambria" w:cs="Calibri"/>
                <w:color w:val="FFFFFF"/>
              </w:rPr>
              <w:t>Device Process</w:t>
            </w:r>
          </w:p>
        </w:tc>
        <w:tc>
          <w:tcPr>
            <w:tcW w:w="1000" w:type="dxa"/>
            <w:shd w:val="clear" w:color="auto" w:fill="4BACC6"/>
            <w:noWrap/>
            <w:hideMark/>
          </w:tcPr>
          <w:p w:rsidR="005636C4" w:rsidRPr="003D5186" w:rsidRDefault="00654D64" w:rsidP="003D5186">
            <w:pPr>
              <w:spacing w:after="0" w:line="240" w:lineRule="auto"/>
              <w:jc w:val="center"/>
              <w:rPr>
                <w:rFonts w:ascii="Cambria" w:hAnsi="Cambria" w:cs="Calibri"/>
                <w:color w:val="FFFFFF"/>
              </w:rPr>
            </w:pPr>
            <w:r w:rsidRPr="003D5186">
              <w:rPr>
                <w:rFonts w:ascii="Cambria" w:hAnsi="Cambria" w:cs="Calibri"/>
                <w:color w:val="FFFFFF"/>
              </w:rPr>
              <w:t>Concept #</w:t>
            </w:r>
          </w:p>
        </w:tc>
        <w:tc>
          <w:tcPr>
            <w:tcW w:w="2240" w:type="dxa"/>
            <w:shd w:val="clear" w:color="auto" w:fill="4BACC6"/>
            <w:noWrap/>
            <w:hideMark/>
          </w:tcPr>
          <w:p w:rsidR="005636C4" w:rsidRPr="003D5186" w:rsidRDefault="00654D64" w:rsidP="003D5186">
            <w:pPr>
              <w:spacing w:after="0" w:line="240" w:lineRule="auto"/>
              <w:jc w:val="center"/>
              <w:rPr>
                <w:rFonts w:ascii="Cambria" w:hAnsi="Cambria" w:cs="Calibri"/>
                <w:color w:val="FFFFFF"/>
              </w:rPr>
            </w:pPr>
            <w:r w:rsidRPr="003D5186">
              <w:rPr>
                <w:rFonts w:ascii="Cambria" w:hAnsi="Cambria" w:cs="Calibri"/>
                <w:color w:val="FFFFFF"/>
              </w:rPr>
              <w:t>Description</w:t>
            </w:r>
          </w:p>
        </w:tc>
        <w:tc>
          <w:tcPr>
            <w:tcW w:w="2240" w:type="dxa"/>
            <w:shd w:val="clear" w:color="auto" w:fill="4BACC6"/>
            <w:noWrap/>
            <w:hideMark/>
          </w:tcPr>
          <w:p w:rsidR="005636C4" w:rsidRPr="003D5186" w:rsidRDefault="00654D64" w:rsidP="003D5186">
            <w:pPr>
              <w:spacing w:after="0" w:line="240" w:lineRule="auto"/>
              <w:jc w:val="center"/>
              <w:rPr>
                <w:rFonts w:ascii="Cambria" w:hAnsi="Cambria" w:cs="Calibri"/>
                <w:color w:val="FFFFFF"/>
              </w:rPr>
            </w:pPr>
            <w:r w:rsidRPr="003D5186">
              <w:rPr>
                <w:rFonts w:ascii="Cambria" w:hAnsi="Cambria" w:cs="Calibri"/>
                <w:color w:val="FFFFFF"/>
              </w:rPr>
              <w:t>Advantages</w:t>
            </w:r>
          </w:p>
        </w:tc>
        <w:tc>
          <w:tcPr>
            <w:tcW w:w="2240" w:type="dxa"/>
            <w:shd w:val="clear" w:color="auto" w:fill="4BACC6"/>
            <w:noWrap/>
            <w:hideMark/>
          </w:tcPr>
          <w:p w:rsidR="005636C4" w:rsidRPr="003D5186" w:rsidRDefault="00654D64" w:rsidP="003D5186">
            <w:pPr>
              <w:spacing w:after="0" w:line="240" w:lineRule="auto"/>
              <w:jc w:val="center"/>
              <w:rPr>
                <w:rFonts w:ascii="Cambria" w:hAnsi="Cambria" w:cs="Calibri"/>
                <w:color w:val="FFFFFF"/>
              </w:rPr>
            </w:pPr>
            <w:r w:rsidRPr="003D5186">
              <w:rPr>
                <w:rFonts w:ascii="Cambria" w:hAnsi="Cambria" w:cs="Calibri"/>
                <w:color w:val="FFFFFF"/>
              </w:rPr>
              <w:t>Disadvantages</w:t>
            </w:r>
          </w:p>
        </w:tc>
      </w:tr>
      <w:tr w:rsidR="00391949" w:rsidRPr="00391949" w:rsidTr="00391949">
        <w:trPr>
          <w:trHeight w:val="1152"/>
        </w:trPr>
        <w:tc>
          <w:tcPr>
            <w:tcW w:w="1420" w:type="dxa"/>
            <w:vMerge w:val="restart"/>
            <w:shd w:val="clear" w:color="auto" w:fill="B6DDE8"/>
            <w:noWrap/>
            <w:textDirection w:val="btLr"/>
            <w:vAlign w:val="center"/>
            <w:hideMark/>
          </w:tcPr>
          <w:p w:rsidR="00CA659B" w:rsidRPr="003D5186" w:rsidRDefault="00654D64" w:rsidP="00CA659B">
            <w:pPr>
              <w:spacing w:after="0" w:line="240" w:lineRule="auto"/>
              <w:jc w:val="center"/>
              <w:rPr>
                <w:rFonts w:ascii="Cambria" w:hAnsi="Cambria" w:cs="Calibri"/>
                <w:b/>
                <w:color w:val="000000"/>
              </w:rPr>
            </w:pPr>
            <w:r w:rsidRPr="003D5186">
              <w:rPr>
                <w:rFonts w:ascii="Cambria" w:hAnsi="Cambria" w:cs="Calibri"/>
                <w:b/>
                <w:color w:val="000000"/>
              </w:rPr>
              <w:t>Alignment of Books</w:t>
            </w:r>
          </w:p>
        </w:tc>
        <w:tc>
          <w:tcPr>
            <w:tcW w:w="1000" w:type="dxa"/>
            <w:shd w:val="clear" w:color="auto" w:fill="auto"/>
            <w:noWrap/>
            <w:vAlign w:val="center"/>
            <w:hideMark/>
          </w:tcPr>
          <w:p w:rsidR="00CA659B" w:rsidRPr="003D5186" w:rsidRDefault="00654D64" w:rsidP="00CA659B">
            <w:pPr>
              <w:spacing w:after="0" w:line="240" w:lineRule="auto"/>
              <w:jc w:val="center"/>
              <w:rPr>
                <w:rFonts w:ascii="Cambria" w:hAnsi="Cambria" w:cs="Calibri"/>
                <w:color w:val="000000"/>
              </w:rPr>
            </w:pPr>
            <w:r w:rsidRPr="003D5186">
              <w:rPr>
                <w:rFonts w:ascii="Cambria" w:hAnsi="Cambria" w:cs="Calibri"/>
                <w:color w:val="000000"/>
              </w:rPr>
              <w:t>1</w:t>
            </w:r>
          </w:p>
        </w:tc>
        <w:tc>
          <w:tcPr>
            <w:tcW w:w="2240" w:type="dxa"/>
            <w:shd w:val="clear" w:color="auto" w:fill="auto"/>
            <w:hideMark/>
          </w:tcPr>
          <w:p w:rsidR="00CA659B" w:rsidRPr="003D5186" w:rsidRDefault="00654D64" w:rsidP="00CA659B">
            <w:pPr>
              <w:spacing w:after="0" w:line="240" w:lineRule="auto"/>
              <w:rPr>
                <w:rFonts w:ascii="Cambria" w:hAnsi="Cambria" w:cs="Calibri"/>
                <w:color w:val="000000"/>
              </w:rPr>
            </w:pPr>
            <w:r w:rsidRPr="003D5186">
              <w:rPr>
                <w:rFonts w:ascii="Cambria" w:hAnsi="Cambria" w:cs="Calibri"/>
                <w:color w:val="000000"/>
              </w:rPr>
              <w:t>One side fixed. One side connected to an inset plate.</w:t>
            </w:r>
          </w:p>
        </w:tc>
        <w:tc>
          <w:tcPr>
            <w:tcW w:w="2240" w:type="dxa"/>
            <w:shd w:val="clear" w:color="auto" w:fill="auto"/>
            <w:hideMark/>
          </w:tcPr>
          <w:p w:rsidR="00CA659B" w:rsidRPr="003D5186" w:rsidRDefault="00654D64" w:rsidP="00CA659B">
            <w:pPr>
              <w:spacing w:after="0" w:line="240" w:lineRule="auto"/>
              <w:rPr>
                <w:rFonts w:ascii="Cambria" w:hAnsi="Cambria" w:cs="Calibri"/>
                <w:color w:val="000000"/>
              </w:rPr>
            </w:pPr>
            <w:r w:rsidRPr="003D5186">
              <w:rPr>
                <w:rFonts w:ascii="Cambria" w:hAnsi="Cambria" w:cs="Calibri"/>
                <w:color w:val="000000"/>
              </w:rPr>
              <w:t>Only one side needs to move, less moving parts</w:t>
            </w:r>
          </w:p>
        </w:tc>
        <w:tc>
          <w:tcPr>
            <w:tcW w:w="2240" w:type="dxa"/>
            <w:shd w:val="clear" w:color="auto" w:fill="auto"/>
            <w:hideMark/>
          </w:tcPr>
          <w:p w:rsidR="00CA659B" w:rsidRPr="003D5186" w:rsidRDefault="00654D64">
            <w:pPr>
              <w:spacing w:after="0" w:line="240" w:lineRule="auto"/>
              <w:rPr>
                <w:rFonts w:ascii="Cambria" w:hAnsi="Cambria" w:cs="Calibri"/>
                <w:color w:val="000000"/>
              </w:rPr>
            </w:pPr>
            <w:r w:rsidRPr="003D5186">
              <w:rPr>
                <w:rFonts w:ascii="Cambria" w:hAnsi="Cambria" w:cs="Calibri"/>
                <w:color w:val="000000"/>
              </w:rPr>
              <w:t>Gap in table surface, centering of the power source might be a problem</w:t>
            </w:r>
          </w:p>
        </w:tc>
      </w:tr>
      <w:tr w:rsidR="00391949" w:rsidRPr="00391949" w:rsidTr="00391949">
        <w:trPr>
          <w:trHeight w:val="1152"/>
        </w:trPr>
        <w:tc>
          <w:tcPr>
            <w:tcW w:w="1420" w:type="dxa"/>
            <w:vMerge/>
            <w:shd w:val="clear" w:color="auto" w:fill="B6DDE8"/>
            <w:vAlign w:val="center"/>
            <w:hideMark/>
          </w:tcPr>
          <w:p w:rsidR="00CA659B" w:rsidRPr="003D5186" w:rsidRDefault="00CA659B" w:rsidP="00CA659B">
            <w:pPr>
              <w:spacing w:after="0" w:line="240" w:lineRule="auto"/>
              <w:rPr>
                <w:rFonts w:ascii="Cambria" w:hAnsi="Cambria" w:cs="Calibri"/>
                <w:b/>
                <w:color w:val="000000"/>
              </w:rPr>
            </w:pPr>
          </w:p>
        </w:tc>
        <w:tc>
          <w:tcPr>
            <w:tcW w:w="1000" w:type="dxa"/>
            <w:shd w:val="clear" w:color="auto" w:fill="auto"/>
            <w:noWrap/>
            <w:vAlign w:val="center"/>
            <w:hideMark/>
          </w:tcPr>
          <w:p w:rsidR="00CA659B" w:rsidRPr="003D5186" w:rsidRDefault="00654D64" w:rsidP="00CA659B">
            <w:pPr>
              <w:spacing w:after="0" w:line="240" w:lineRule="auto"/>
              <w:jc w:val="center"/>
              <w:rPr>
                <w:rFonts w:ascii="Cambria" w:hAnsi="Cambria" w:cs="Calibri"/>
                <w:color w:val="000000"/>
              </w:rPr>
            </w:pPr>
            <w:r w:rsidRPr="003D5186">
              <w:rPr>
                <w:rFonts w:ascii="Cambria" w:hAnsi="Cambria" w:cs="Calibri"/>
                <w:color w:val="000000"/>
              </w:rPr>
              <w:t>2</w:t>
            </w:r>
          </w:p>
        </w:tc>
        <w:tc>
          <w:tcPr>
            <w:tcW w:w="2240" w:type="dxa"/>
            <w:shd w:val="clear" w:color="auto" w:fill="auto"/>
            <w:hideMark/>
          </w:tcPr>
          <w:p w:rsidR="00CA659B" w:rsidRPr="003D5186" w:rsidRDefault="00654D64" w:rsidP="00CA659B">
            <w:pPr>
              <w:spacing w:after="0" w:line="240" w:lineRule="auto"/>
              <w:rPr>
                <w:rFonts w:ascii="Cambria" w:hAnsi="Cambria" w:cs="Calibri"/>
                <w:color w:val="000000"/>
              </w:rPr>
            </w:pPr>
            <w:r w:rsidRPr="003D5186">
              <w:rPr>
                <w:rFonts w:ascii="Cambria" w:hAnsi="Cambria" w:cs="Calibri"/>
                <w:color w:val="000000"/>
              </w:rPr>
              <w:t>Both sides move, Each side on a plate, Plates are interconnected to minimize gap</w:t>
            </w:r>
          </w:p>
        </w:tc>
        <w:tc>
          <w:tcPr>
            <w:tcW w:w="2240" w:type="dxa"/>
            <w:shd w:val="clear" w:color="auto" w:fill="auto"/>
            <w:hideMark/>
          </w:tcPr>
          <w:p w:rsidR="00CA659B" w:rsidRPr="003D5186" w:rsidRDefault="00654D64" w:rsidP="00CA659B">
            <w:pPr>
              <w:spacing w:after="0" w:line="240" w:lineRule="auto"/>
              <w:rPr>
                <w:rFonts w:ascii="Cambria" w:hAnsi="Cambria" w:cs="Calibri"/>
                <w:color w:val="000000"/>
              </w:rPr>
            </w:pPr>
            <w:r w:rsidRPr="003D5186">
              <w:rPr>
                <w:rFonts w:ascii="Cambria" w:hAnsi="Cambria" w:cs="Calibri"/>
                <w:color w:val="000000"/>
              </w:rPr>
              <w:t>Smaller gap in table surface, centering of power source not an issue</w:t>
            </w:r>
          </w:p>
        </w:tc>
        <w:tc>
          <w:tcPr>
            <w:tcW w:w="2240" w:type="dxa"/>
            <w:shd w:val="clear" w:color="auto" w:fill="auto"/>
            <w:hideMark/>
          </w:tcPr>
          <w:p w:rsidR="00CA659B" w:rsidRPr="003D5186" w:rsidRDefault="00654D64" w:rsidP="00CA659B">
            <w:pPr>
              <w:spacing w:after="0" w:line="240" w:lineRule="auto"/>
              <w:rPr>
                <w:rFonts w:ascii="Cambria" w:hAnsi="Cambria" w:cs="Calibri"/>
                <w:color w:val="000000"/>
              </w:rPr>
            </w:pPr>
            <w:r w:rsidRPr="003D5186">
              <w:rPr>
                <w:rFonts w:ascii="Cambria" w:hAnsi="Cambria" w:cs="Calibri"/>
                <w:color w:val="000000"/>
              </w:rPr>
              <w:t>More moving parts</w:t>
            </w:r>
          </w:p>
        </w:tc>
      </w:tr>
      <w:tr w:rsidR="00391949" w:rsidRPr="00391949" w:rsidTr="00391949">
        <w:trPr>
          <w:trHeight w:val="1152"/>
        </w:trPr>
        <w:tc>
          <w:tcPr>
            <w:tcW w:w="1420" w:type="dxa"/>
            <w:vMerge/>
            <w:shd w:val="clear" w:color="auto" w:fill="B6DDE8"/>
            <w:vAlign w:val="center"/>
            <w:hideMark/>
          </w:tcPr>
          <w:p w:rsidR="00CA659B" w:rsidRPr="003D5186" w:rsidRDefault="00CA659B" w:rsidP="00CA659B">
            <w:pPr>
              <w:spacing w:after="0" w:line="240" w:lineRule="auto"/>
              <w:rPr>
                <w:rFonts w:ascii="Cambria" w:hAnsi="Cambria" w:cs="Calibri"/>
                <w:b/>
                <w:color w:val="000000"/>
              </w:rPr>
            </w:pPr>
          </w:p>
        </w:tc>
        <w:tc>
          <w:tcPr>
            <w:tcW w:w="1000" w:type="dxa"/>
            <w:shd w:val="clear" w:color="auto" w:fill="auto"/>
            <w:noWrap/>
            <w:vAlign w:val="center"/>
            <w:hideMark/>
          </w:tcPr>
          <w:p w:rsidR="00CA659B" w:rsidRPr="003D5186" w:rsidRDefault="00654D64" w:rsidP="00CA659B">
            <w:pPr>
              <w:spacing w:after="0" w:line="240" w:lineRule="auto"/>
              <w:jc w:val="center"/>
              <w:rPr>
                <w:rFonts w:ascii="Cambria" w:hAnsi="Cambria" w:cs="Calibri"/>
                <w:color w:val="000000"/>
              </w:rPr>
            </w:pPr>
            <w:r w:rsidRPr="003D5186">
              <w:rPr>
                <w:rFonts w:ascii="Cambria" w:hAnsi="Cambria" w:cs="Calibri"/>
                <w:color w:val="000000"/>
              </w:rPr>
              <w:t>3</w:t>
            </w:r>
          </w:p>
        </w:tc>
        <w:tc>
          <w:tcPr>
            <w:tcW w:w="2240" w:type="dxa"/>
            <w:shd w:val="clear" w:color="auto" w:fill="auto"/>
            <w:hideMark/>
          </w:tcPr>
          <w:p w:rsidR="00CA659B" w:rsidRPr="003D5186" w:rsidRDefault="00654D64" w:rsidP="00CA659B">
            <w:pPr>
              <w:spacing w:after="0" w:line="240" w:lineRule="auto"/>
              <w:rPr>
                <w:rFonts w:ascii="Cambria" w:hAnsi="Cambria" w:cs="Calibri"/>
                <w:color w:val="000000"/>
              </w:rPr>
            </w:pPr>
            <w:r w:rsidRPr="003D5186">
              <w:rPr>
                <w:rFonts w:ascii="Cambria" w:hAnsi="Cambria" w:cs="Calibri"/>
                <w:color w:val="000000"/>
              </w:rPr>
              <w:t>Plate adjusts by a threaded rod in middle, Smooth shafts on either side</w:t>
            </w:r>
          </w:p>
        </w:tc>
        <w:tc>
          <w:tcPr>
            <w:tcW w:w="2240" w:type="dxa"/>
            <w:shd w:val="clear" w:color="auto" w:fill="auto"/>
            <w:hideMark/>
          </w:tcPr>
          <w:p w:rsidR="00CA659B" w:rsidRPr="003D5186" w:rsidRDefault="00654D64" w:rsidP="00CA659B">
            <w:pPr>
              <w:spacing w:after="0" w:line="240" w:lineRule="auto"/>
              <w:rPr>
                <w:rFonts w:ascii="Cambria" w:hAnsi="Cambria" w:cs="Calibri"/>
                <w:color w:val="000000"/>
              </w:rPr>
            </w:pPr>
            <w:r w:rsidRPr="003D5186">
              <w:rPr>
                <w:rFonts w:ascii="Cambria" w:hAnsi="Cambria" w:cs="Calibri"/>
                <w:color w:val="000000"/>
              </w:rPr>
              <w:t>Keeps plates square</w:t>
            </w:r>
          </w:p>
        </w:tc>
        <w:tc>
          <w:tcPr>
            <w:tcW w:w="2240" w:type="dxa"/>
            <w:shd w:val="clear" w:color="auto" w:fill="auto"/>
            <w:hideMark/>
          </w:tcPr>
          <w:p w:rsidR="00CA659B" w:rsidRPr="003D5186" w:rsidRDefault="00654D64" w:rsidP="00CA659B">
            <w:pPr>
              <w:spacing w:after="0" w:line="240" w:lineRule="auto"/>
              <w:rPr>
                <w:rFonts w:ascii="Cambria" w:hAnsi="Cambria" w:cs="Calibri"/>
                <w:color w:val="000000"/>
              </w:rPr>
            </w:pPr>
            <w:r w:rsidRPr="003D5186">
              <w:rPr>
                <w:rFonts w:ascii="Cambria" w:hAnsi="Cambria" w:cs="Calibri"/>
                <w:color w:val="000000"/>
              </w:rPr>
              <w:t>Threaded rod subject to wear, needs maintenance</w:t>
            </w:r>
          </w:p>
        </w:tc>
      </w:tr>
      <w:tr w:rsidR="00391949" w:rsidRPr="00391949" w:rsidTr="00391949">
        <w:trPr>
          <w:trHeight w:val="576"/>
        </w:trPr>
        <w:tc>
          <w:tcPr>
            <w:tcW w:w="1420" w:type="dxa"/>
            <w:vMerge/>
            <w:shd w:val="clear" w:color="auto" w:fill="B6DDE8"/>
            <w:vAlign w:val="center"/>
            <w:hideMark/>
          </w:tcPr>
          <w:p w:rsidR="00CA659B" w:rsidRPr="003D5186" w:rsidRDefault="00CA659B" w:rsidP="00CA659B">
            <w:pPr>
              <w:spacing w:after="0" w:line="240" w:lineRule="auto"/>
              <w:rPr>
                <w:rFonts w:ascii="Cambria" w:hAnsi="Cambria" w:cs="Calibri"/>
                <w:b/>
                <w:color w:val="000000"/>
              </w:rPr>
            </w:pPr>
          </w:p>
        </w:tc>
        <w:tc>
          <w:tcPr>
            <w:tcW w:w="1000" w:type="dxa"/>
            <w:shd w:val="clear" w:color="auto" w:fill="auto"/>
            <w:noWrap/>
            <w:vAlign w:val="center"/>
            <w:hideMark/>
          </w:tcPr>
          <w:p w:rsidR="00CA659B" w:rsidRPr="003D5186" w:rsidRDefault="00654D64" w:rsidP="00CA659B">
            <w:pPr>
              <w:spacing w:after="0" w:line="240" w:lineRule="auto"/>
              <w:jc w:val="center"/>
              <w:rPr>
                <w:rFonts w:ascii="Cambria" w:hAnsi="Cambria" w:cs="Calibri"/>
                <w:color w:val="000000"/>
              </w:rPr>
            </w:pPr>
            <w:r w:rsidRPr="003D5186">
              <w:rPr>
                <w:rFonts w:ascii="Cambria" w:hAnsi="Cambria" w:cs="Calibri"/>
                <w:color w:val="000000"/>
              </w:rPr>
              <w:t>4</w:t>
            </w:r>
          </w:p>
        </w:tc>
        <w:tc>
          <w:tcPr>
            <w:tcW w:w="2240" w:type="dxa"/>
            <w:shd w:val="clear" w:color="auto" w:fill="auto"/>
            <w:hideMark/>
          </w:tcPr>
          <w:p w:rsidR="00CA659B" w:rsidRPr="003D5186" w:rsidRDefault="00654D64" w:rsidP="00CA659B">
            <w:pPr>
              <w:spacing w:after="0" w:line="240" w:lineRule="auto"/>
              <w:rPr>
                <w:rFonts w:ascii="Cambria" w:hAnsi="Cambria" w:cs="Calibri"/>
                <w:color w:val="000000"/>
              </w:rPr>
            </w:pPr>
            <w:r w:rsidRPr="003D5186">
              <w:rPr>
                <w:rFonts w:ascii="Cambria" w:hAnsi="Cambria" w:cs="Calibri"/>
                <w:color w:val="000000"/>
              </w:rPr>
              <w:t>Three slots with adjustment knobs</w:t>
            </w:r>
          </w:p>
        </w:tc>
        <w:tc>
          <w:tcPr>
            <w:tcW w:w="2240" w:type="dxa"/>
            <w:shd w:val="clear" w:color="auto" w:fill="auto"/>
            <w:hideMark/>
          </w:tcPr>
          <w:p w:rsidR="00CA659B" w:rsidRPr="003D5186" w:rsidRDefault="00654D64" w:rsidP="00CA659B">
            <w:pPr>
              <w:spacing w:after="0" w:line="240" w:lineRule="auto"/>
              <w:rPr>
                <w:rFonts w:ascii="Cambria" w:hAnsi="Cambria" w:cs="Calibri"/>
                <w:color w:val="000000"/>
              </w:rPr>
            </w:pPr>
            <w:r w:rsidRPr="003D5186">
              <w:rPr>
                <w:rFonts w:ascii="Cambria" w:hAnsi="Cambria" w:cs="Calibri"/>
                <w:color w:val="000000"/>
              </w:rPr>
              <w:t>Keeps plates square</w:t>
            </w:r>
          </w:p>
        </w:tc>
        <w:tc>
          <w:tcPr>
            <w:tcW w:w="2240" w:type="dxa"/>
            <w:shd w:val="clear" w:color="auto" w:fill="auto"/>
            <w:hideMark/>
          </w:tcPr>
          <w:p w:rsidR="00CA659B" w:rsidRPr="003D5186" w:rsidRDefault="00654D64" w:rsidP="00CA659B">
            <w:pPr>
              <w:spacing w:after="0" w:line="240" w:lineRule="auto"/>
              <w:rPr>
                <w:rFonts w:ascii="Cambria" w:hAnsi="Cambria" w:cs="Calibri"/>
                <w:color w:val="000000"/>
              </w:rPr>
            </w:pPr>
            <w:r w:rsidRPr="003D5186">
              <w:rPr>
                <w:rFonts w:ascii="Cambria" w:hAnsi="Cambria" w:cs="Calibri"/>
                <w:color w:val="000000"/>
              </w:rPr>
              <w:t>More things to adjust</w:t>
            </w:r>
          </w:p>
        </w:tc>
      </w:tr>
      <w:tr w:rsidR="00391949" w:rsidRPr="00391949" w:rsidTr="00391949">
        <w:trPr>
          <w:trHeight w:val="999"/>
        </w:trPr>
        <w:tc>
          <w:tcPr>
            <w:tcW w:w="1420" w:type="dxa"/>
            <w:vMerge w:val="restart"/>
            <w:shd w:val="clear" w:color="auto" w:fill="B6DDE8"/>
            <w:noWrap/>
            <w:textDirection w:val="btLr"/>
            <w:vAlign w:val="center"/>
            <w:hideMark/>
          </w:tcPr>
          <w:p w:rsidR="00CA659B" w:rsidRPr="003D5186" w:rsidRDefault="00654D64" w:rsidP="00CA659B">
            <w:pPr>
              <w:spacing w:after="0" w:line="240" w:lineRule="auto"/>
              <w:jc w:val="center"/>
              <w:rPr>
                <w:rFonts w:ascii="Cambria" w:hAnsi="Cambria" w:cs="Calibri"/>
                <w:b/>
                <w:color w:val="000000"/>
              </w:rPr>
            </w:pPr>
            <w:r w:rsidRPr="003D5186">
              <w:rPr>
                <w:rFonts w:ascii="Cambria" w:hAnsi="Cambria" w:cs="Calibri"/>
                <w:b/>
                <w:color w:val="000000"/>
              </w:rPr>
              <w:t>Clamp Books</w:t>
            </w:r>
          </w:p>
        </w:tc>
        <w:tc>
          <w:tcPr>
            <w:tcW w:w="1000" w:type="dxa"/>
            <w:shd w:val="clear" w:color="auto" w:fill="auto"/>
            <w:noWrap/>
            <w:vAlign w:val="center"/>
            <w:hideMark/>
          </w:tcPr>
          <w:p w:rsidR="00CA659B" w:rsidRPr="003D5186" w:rsidRDefault="00654D64" w:rsidP="00CA659B">
            <w:pPr>
              <w:spacing w:after="0" w:line="240" w:lineRule="auto"/>
              <w:jc w:val="center"/>
              <w:rPr>
                <w:rFonts w:ascii="Cambria" w:hAnsi="Cambria" w:cs="Calibri"/>
                <w:color w:val="000000"/>
              </w:rPr>
            </w:pPr>
            <w:r w:rsidRPr="003D5186">
              <w:rPr>
                <w:rFonts w:ascii="Cambria" w:hAnsi="Cambria" w:cs="Calibri"/>
                <w:color w:val="000000"/>
              </w:rPr>
              <w:t>1</w:t>
            </w:r>
          </w:p>
        </w:tc>
        <w:tc>
          <w:tcPr>
            <w:tcW w:w="2240" w:type="dxa"/>
            <w:shd w:val="clear" w:color="auto" w:fill="auto"/>
            <w:hideMark/>
          </w:tcPr>
          <w:p w:rsidR="00CA659B" w:rsidRPr="003D5186" w:rsidRDefault="00654D64" w:rsidP="00CA659B">
            <w:pPr>
              <w:spacing w:after="0" w:line="240" w:lineRule="auto"/>
              <w:rPr>
                <w:rFonts w:ascii="Cambria" w:hAnsi="Cambria" w:cs="Calibri"/>
                <w:color w:val="000000"/>
              </w:rPr>
            </w:pPr>
            <w:r w:rsidRPr="003D5186">
              <w:rPr>
                <w:rFonts w:ascii="Cambria" w:hAnsi="Cambria" w:cs="Calibri"/>
                <w:color w:val="000000"/>
              </w:rPr>
              <w:t>Plate connected to actuator bar</w:t>
            </w:r>
          </w:p>
        </w:tc>
        <w:tc>
          <w:tcPr>
            <w:tcW w:w="2240" w:type="dxa"/>
            <w:shd w:val="clear" w:color="auto" w:fill="auto"/>
            <w:hideMark/>
          </w:tcPr>
          <w:p w:rsidR="00CA659B" w:rsidRPr="003D5186" w:rsidRDefault="00654D64" w:rsidP="00CA659B">
            <w:pPr>
              <w:spacing w:after="0" w:line="240" w:lineRule="auto"/>
              <w:rPr>
                <w:rFonts w:ascii="Cambria" w:hAnsi="Cambria" w:cs="Calibri"/>
                <w:color w:val="000000"/>
              </w:rPr>
            </w:pPr>
            <w:r w:rsidRPr="003D5186">
              <w:rPr>
                <w:rFonts w:ascii="Cambria" w:hAnsi="Cambria" w:cs="Calibri"/>
                <w:color w:val="000000"/>
              </w:rPr>
              <w:t>No additional moving parts, integrated with cutting motion</w:t>
            </w:r>
          </w:p>
        </w:tc>
        <w:tc>
          <w:tcPr>
            <w:tcW w:w="2240" w:type="dxa"/>
            <w:shd w:val="clear" w:color="auto" w:fill="auto"/>
            <w:hideMark/>
          </w:tcPr>
          <w:p w:rsidR="00CA659B" w:rsidRPr="003D5186" w:rsidRDefault="00654D64" w:rsidP="00CA659B">
            <w:pPr>
              <w:spacing w:after="0" w:line="240" w:lineRule="auto"/>
              <w:rPr>
                <w:rFonts w:ascii="Cambria" w:hAnsi="Cambria" w:cs="Calibri"/>
                <w:color w:val="000000"/>
              </w:rPr>
            </w:pPr>
            <w:r w:rsidRPr="003D5186">
              <w:rPr>
                <w:rFonts w:ascii="Cambria" w:hAnsi="Cambria" w:cs="Calibri"/>
                <w:color w:val="000000"/>
              </w:rPr>
              <w:t> </w:t>
            </w:r>
          </w:p>
        </w:tc>
      </w:tr>
      <w:tr w:rsidR="00391949" w:rsidRPr="00391949" w:rsidTr="00391949">
        <w:trPr>
          <w:trHeight w:val="576"/>
        </w:trPr>
        <w:tc>
          <w:tcPr>
            <w:tcW w:w="1420" w:type="dxa"/>
            <w:vMerge/>
            <w:shd w:val="clear" w:color="auto" w:fill="B6DDE8"/>
            <w:vAlign w:val="center"/>
            <w:hideMark/>
          </w:tcPr>
          <w:p w:rsidR="00CA659B" w:rsidRPr="003D5186" w:rsidRDefault="00CA659B" w:rsidP="00CA659B">
            <w:pPr>
              <w:spacing w:after="0" w:line="240" w:lineRule="auto"/>
              <w:rPr>
                <w:rFonts w:ascii="Cambria" w:hAnsi="Cambria" w:cs="Calibri"/>
                <w:color w:val="000000"/>
              </w:rPr>
            </w:pPr>
          </w:p>
        </w:tc>
        <w:tc>
          <w:tcPr>
            <w:tcW w:w="1000" w:type="dxa"/>
            <w:shd w:val="clear" w:color="auto" w:fill="auto"/>
            <w:noWrap/>
            <w:vAlign w:val="center"/>
            <w:hideMark/>
          </w:tcPr>
          <w:p w:rsidR="00CA659B" w:rsidRPr="003D5186" w:rsidRDefault="00654D64" w:rsidP="00CA659B">
            <w:pPr>
              <w:spacing w:after="0" w:line="240" w:lineRule="auto"/>
              <w:jc w:val="center"/>
              <w:rPr>
                <w:rFonts w:ascii="Cambria" w:hAnsi="Cambria" w:cs="Calibri"/>
                <w:color w:val="000000"/>
              </w:rPr>
            </w:pPr>
            <w:r w:rsidRPr="003D5186">
              <w:rPr>
                <w:rFonts w:ascii="Cambria" w:hAnsi="Cambria" w:cs="Calibri"/>
                <w:color w:val="000000"/>
              </w:rPr>
              <w:t>2</w:t>
            </w:r>
          </w:p>
        </w:tc>
        <w:tc>
          <w:tcPr>
            <w:tcW w:w="2240" w:type="dxa"/>
            <w:shd w:val="clear" w:color="auto" w:fill="auto"/>
            <w:hideMark/>
          </w:tcPr>
          <w:p w:rsidR="00CA659B" w:rsidRPr="003D5186" w:rsidRDefault="00654D64" w:rsidP="00CA659B">
            <w:pPr>
              <w:spacing w:after="0" w:line="240" w:lineRule="auto"/>
              <w:rPr>
                <w:rFonts w:ascii="Cambria" w:hAnsi="Cambria" w:cs="Calibri"/>
                <w:color w:val="000000"/>
              </w:rPr>
            </w:pPr>
            <w:r w:rsidRPr="003D5186">
              <w:rPr>
                <w:rFonts w:ascii="Cambria" w:hAnsi="Cambria" w:cs="Calibri"/>
                <w:color w:val="000000"/>
              </w:rPr>
              <w:t>Springs</w:t>
            </w:r>
          </w:p>
        </w:tc>
        <w:tc>
          <w:tcPr>
            <w:tcW w:w="2240" w:type="dxa"/>
            <w:shd w:val="clear" w:color="auto" w:fill="auto"/>
            <w:hideMark/>
          </w:tcPr>
          <w:p w:rsidR="00CA659B" w:rsidRPr="003D5186" w:rsidRDefault="00654D64" w:rsidP="00CA659B">
            <w:pPr>
              <w:spacing w:after="0" w:line="240" w:lineRule="auto"/>
              <w:rPr>
                <w:rFonts w:ascii="Cambria" w:hAnsi="Cambria" w:cs="Calibri"/>
                <w:color w:val="000000"/>
              </w:rPr>
            </w:pPr>
            <w:r w:rsidRPr="003D5186">
              <w:rPr>
                <w:rFonts w:ascii="Cambria" w:hAnsi="Cambria" w:cs="Calibri"/>
                <w:color w:val="000000"/>
              </w:rPr>
              <w:t>Allows to clamp down to different size stacks</w:t>
            </w:r>
          </w:p>
        </w:tc>
        <w:tc>
          <w:tcPr>
            <w:tcW w:w="2240" w:type="dxa"/>
            <w:shd w:val="clear" w:color="auto" w:fill="auto"/>
            <w:hideMark/>
          </w:tcPr>
          <w:p w:rsidR="00CA659B" w:rsidRPr="003D5186" w:rsidRDefault="00654D64" w:rsidP="00CA659B">
            <w:pPr>
              <w:spacing w:after="0" w:line="240" w:lineRule="auto"/>
              <w:rPr>
                <w:rFonts w:ascii="Cambria" w:hAnsi="Cambria" w:cs="Calibri"/>
                <w:color w:val="000000"/>
              </w:rPr>
            </w:pPr>
            <w:r w:rsidRPr="003D5186">
              <w:rPr>
                <w:rFonts w:ascii="Cambria" w:hAnsi="Cambria" w:cs="Calibri"/>
                <w:color w:val="000000"/>
              </w:rPr>
              <w:t>Subject to wear</w:t>
            </w:r>
          </w:p>
        </w:tc>
      </w:tr>
    </w:tbl>
    <w:p w:rsidR="009E338A" w:rsidRDefault="009E338A">
      <w:pPr>
        <w:spacing w:line="360" w:lineRule="auto"/>
        <w:rPr>
          <w:rFonts w:ascii="Cambria" w:hAnsi="Cambria"/>
          <w:sz w:val="24"/>
          <w:szCs w:val="24"/>
        </w:rPr>
      </w:pPr>
    </w:p>
    <w:p w:rsidR="009E338A" w:rsidRDefault="009E338A">
      <w:pPr>
        <w:spacing w:after="0" w:line="240" w:lineRule="auto"/>
        <w:rPr>
          <w:rFonts w:ascii="Cambria" w:hAnsi="Cambria"/>
          <w:sz w:val="24"/>
          <w:szCs w:val="24"/>
        </w:rPr>
      </w:pPr>
      <w:r>
        <w:rPr>
          <w:rFonts w:ascii="Cambria" w:hAnsi="Cambria"/>
          <w:sz w:val="24"/>
          <w:szCs w:val="24"/>
        </w:rPr>
        <w:br w:type="page"/>
      </w:r>
    </w:p>
    <w:tbl>
      <w:tblPr>
        <w:tblW w:w="9140" w:type="dxa"/>
        <w:tblInd w:w="93"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Look w:val="04A0" w:firstRow="1" w:lastRow="0" w:firstColumn="1" w:lastColumn="0" w:noHBand="0" w:noVBand="1"/>
      </w:tblPr>
      <w:tblGrid>
        <w:gridCol w:w="1420"/>
        <w:gridCol w:w="1000"/>
        <w:gridCol w:w="2240"/>
        <w:gridCol w:w="2240"/>
        <w:gridCol w:w="2240"/>
      </w:tblGrid>
      <w:tr w:rsidR="00391949" w:rsidRPr="00C50813" w:rsidTr="00391949">
        <w:trPr>
          <w:trHeight w:val="288"/>
        </w:trPr>
        <w:tc>
          <w:tcPr>
            <w:tcW w:w="1420" w:type="dxa"/>
            <w:shd w:val="clear" w:color="auto" w:fill="4BACC6"/>
            <w:noWrap/>
            <w:hideMark/>
          </w:tcPr>
          <w:p w:rsidR="005636C4" w:rsidRPr="003D5186" w:rsidRDefault="00654D64" w:rsidP="003D5186">
            <w:pPr>
              <w:spacing w:after="0" w:line="240" w:lineRule="auto"/>
              <w:jc w:val="center"/>
              <w:rPr>
                <w:rFonts w:asciiTheme="majorHAnsi" w:hAnsiTheme="majorHAnsi" w:cs="Calibri"/>
                <w:color w:val="FFFFFF"/>
              </w:rPr>
            </w:pPr>
            <w:r w:rsidRPr="003D5186">
              <w:rPr>
                <w:rFonts w:asciiTheme="majorHAnsi" w:hAnsiTheme="majorHAnsi" w:cs="Calibri"/>
                <w:color w:val="FFFFFF"/>
              </w:rPr>
              <w:lastRenderedPageBreak/>
              <w:t>Device Process</w:t>
            </w:r>
          </w:p>
        </w:tc>
        <w:tc>
          <w:tcPr>
            <w:tcW w:w="1000" w:type="dxa"/>
            <w:shd w:val="clear" w:color="auto" w:fill="4BACC6"/>
            <w:noWrap/>
            <w:hideMark/>
          </w:tcPr>
          <w:p w:rsidR="005636C4" w:rsidRPr="003D5186" w:rsidRDefault="00654D64" w:rsidP="003D5186">
            <w:pPr>
              <w:spacing w:after="0" w:line="240" w:lineRule="auto"/>
              <w:jc w:val="center"/>
              <w:rPr>
                <w:rFonts w:asciiTheme="majorHAnsi" w:hAnsiTheme="majorHAnsi" w:cs="Calibri"/>
                <w:color w:val="FFFFFF"/>
              </w:rPr>
            </w:pPr>
            <w:r w:rsidRPr="003D5186">
              <w:rPr>
                <w:rFonts w:asciiTheme="majorHAnsi" w:hAnsiTheme="majorHAnsi" w:cs="Calibri"/>
                <w:color w:val="FFFFFF"/>
              </w:rPr>
              <w:t>Concept #</w:t>
            </w:r>
          </w:p>
        </w:tc>
        <w:tc>
          <w:tcPr>
            <w:tcW w:w="2240" w:type="dxa"/>
            <w:shd w:val="clear" w:color="auto" w:fill="4BACC6"/>
            <w:noWrap/>
            <w:hideMark/>
          </w:tcPr>
          <w:p w:rsidR="005636C4" w:rsidRPr="003D5186" w:rsidRDefault="00654D64" w:rsidP="003D5186">
            <w:pPr>
              <w:spacing w:after="0" w:line="240" w:lineRule="auto"/>
              <w:jc w:val="center"/>
              <w:rPr>
                <w:rFonts w:asciiTheme="majorHAnsi" w:hAnsiTheme="majorHAnsi" w:cs="Calibri"/>
                <w:color w:val="FFFFFF"/>
              </w:rPr>
            </w:pPr>
            <w:r w:rsidRPr="003D5186">
              <w:rPr>
                <w:rFonts w:asciiTheme="majorHAnsi" w:hAnsiTheme="majorHAnsi" w:cs="Calibri"/>
                <w:color w:val="FFFFFF"/>
              </w:rPr>
              <w:t>Description</w:t>
            </w:r>
          </w:p>
        </w:tc>
        <w:tc>
          <w:tcPr>
            <w:tcW w:w="2240" w:type="dxa"/>
            <w:shd w:val="clear" w:color="auto" w:fill="4BACC6"/>
            <w:noWrap/>
            <w:hideMark/>
          </w:tcPr>
          <w:p w:rsidR="005636C4" w:rsidRPr="003D5186" w:rsidRDefault="00654D64" w:rsidP="003D5186">
            <w:pPr>
              <w:spacing w:after="0" w:line="240" w:lineRule="auto"/>
              <w:jc w:val="center"/>
              <w:rPr>
                <w:rFonts w:asciiTheme="majorHAnsi" w:hAnsiTheme="majorHAnsi" w:cs="Calibri"/>
                <w:color w:val="FFFFFF"/>
              </w:rPr>
            </w:pPr>
            <w:r w:rsidRPr="003D5186">
              <w:rPr>
                <w:rFonts w:asciiTheme="majorHAnsi" w:hAnsiTheme="majorHAnsi" w:cs="Calibri"/>
                <w:color w:val="FFFFFF"/>
              </w:rPr>
              <w:t>Advantages</w:t>
            </w:r>
          </w:p>
        </w:tc>
        <w:tc>
          <w:tcPr>
            <w:tcW w:w="2240" w:type="dxa"/>
            <w:shd w:val="clear" w:color="auto" w:fill="4BACC6"/>
            <w:noWrap/>
            <w:hideMark/>
          </w:tcPr>
          <w:p w:rsidR="005636C4" w:rsidRPr="003D5186" w:rsidRDefault="00654D64" w:rsidP="003D5186">
            <w:pPr>
              <w:spacing w:after="0" w:line="240" w:lineRule="auto"/>
              <w:jc w:val="center"/>
              <w:rPr>
                <w:rFonts w:asciiTheme="majorHAnsi" w:hAnsiTheme="majorHAnsi" w:cs="Calibri"/>
                <w:color w:val="FFFFFF"/>
              </w:rPr>
            </w:pPr>
            <w:r w:rsidRPr="003D5186">
              <w:rPr>
                <w:rFonts w:asciiTheme="majorHAnsi" w:hAnsiTheme="majorHAnsi" w:cs="Calibri"/>
                <w:color w:val="FFFFFF"/>
              </w:rPr>
              <w:t>Disadvantages</w:t>
            </w:r>
          </w:p>
        </w:tc>
      </w:tr>
      <w:tr w:rsidR="00391949" w:rsidRPr="00C50813" w:rsidTr="00391949">
        <w:trPr>
          <w:trHeight w:val="1008"/>
        </w:trPr>
        <w:tc>
          <w:tcPr>
            <w:tcW w:w="1420" w:type="dxa"/>
            <w:vMerge w:val="restart"/>
            <w:shd w:val="clear" w:color="auto" w:fill="B6DDE8"/>
            <w:noWrap/>
            <w:textDirection w:val="btLr"/>
            <w:vAlign w:val="center"/>
            <w:hideMark/>
          </w:tcPr>
          <w:p w:rsidR="00CA659B" w:rsidRPr="003D5186" w:rsidRDefault="00654D64" w:rsidP="00CA659B">
            <w:pPr>
              <w:spacing w:after="0" w:line="240" w:lineRule="auto"/>
              <w:jc w:val="center"/>
              <w:rPr>
                <w:rFonts w:asciiTheme="majorHAnsi" w:hAnsiTheme="majorHAnsi" w:cs="Calibri"/>
                <w:b/>
                <w:color w:val="000000"/>
              </w:rPr>
            </w:pPr>
            <w:r w:rsidRPr="003D5186">
              <w:rPr>
                <w:rFonts w:asciiTheme="majorHAnsi" w:hAnsiTheme="majorHAnsi" w:cs="Calibri"/>
                <w:b/>
                <w:color w:val="000000"/>
              </w:rPr>
              <w:t>Cut Corners</w:t>
            </w:r>
          </w:p>
        </w:tc>
        <w:tc>
          <w:tcPr>
            <w:tcW w:w="1000" w:type="dxa"/>
            <w:shd w:val="clear" w:color="auto" w:fill="auto"/>
            <w:noWrap/>
            <w:vAlign w:val="center"/>
            <w:hideMark/>
          </w:tcPr>
          <w:p w:rsidR="00CA659B" w:rsidRPr="003D5186" w:rsidRDefault="00654D64" w:rsidP="00CA659B">
            <w:pPr>
              <w:spacing w:after="0" w:line="240" w:lineRule="auto"/>
              <w:jc w:val="center"/>
              <w:rPr>
                <w:rFonts w:asciiTheme="majorHAnsi" w:hAnsiTheme="majorHAnsi" w:cs="Calibri"/>
                <w:color w:val="000000"/>
              </w:rPr>
            </w:pPr>
            <w:r w:rsidRPr="003D5186">
              <w:rPr>
                <w:rFonts w:asciiTheme="majorHAnsi" w:hAnsiTheme="majorHAnsi" w:cs="Calibri"/>
                <w:color w:val="000000"/>
              </w:rPr>
              <w:t>1</w:t>
            </w:r>
          </w:p>
        </w:tc>
        <w:tc>
          <w:tcPr>
            <w:tcW w:w="2240" w:type="dxa"/>
            <w:shd w:val="clear" w:color="auto" w:fill="auto"/>
            <w:hideMark/>
          </w:tcPr>
          <w:p w:rsidR="00CA659B" w:rsidRPr="003D5186" w:rsidRDefault="00654D64" w:rsidP="00CA659B">
            <w:pPr>
              <w:spacing w:after="0" w:line="240" w:lineRule="auto"/>
              <w:rPr>
                <w:rFonts w:asciiTheme="majorHAnsi" w:hAnsiTheme="majorHAnsi" w:cs="Calibri"/>
                <w:color w:val="000000"/>
              </w:rPr>
            </w:pPr>
            <w:r w:rsidRPr="003D5186">
              <w:rPr>
                <w:rFonts w:asciiTheme="majorHAnsi" w:hAnsiTheme="majorHAnsi" w:cs="Calibri"/>
                <w:color w:val="000000"/>
              </w:rPr>
              <w:t>Linear Actuator</w:t>
            </w:r>
          </w:p>
        </w:tc>
        <w:tc>
          <w:tcPr>
            <w:tcW w:w="2240" w:type="dxa"/>
            <w:shd w:val="clear" w:color="auto" w:fill="auto"/>
            <w:hideMark/>
          </w:tcPr>
          <w:p w:rsidR="00CA659B" w:rsidRPr="003D5186" w:rsidRDefault="00654D64" w:rsidP="00CA659B">
            <w:pPr>
              <w:spacing w:after="0" w:line="240" w:lineRule="auto"/>
              <w:rPr>
                <w:rFonts w:asciiTheme="majorHAnsi" w:hAnsiTheme="majorHAnsi" w:cs="Calibri"/>
                <w:color w:val="000000"/>
              </w:rPr>
            </w:pPr>
            <w:r w:rsidRPr="003D5186">
              <w:rPr>
                <w:rFonts w:asciiTheme="majorHAnsi" w:hAnsiTheme="majorHAnsi" w:cs="Calibri"/>
                <w:color w:val="000000"/>
              </w:rPr>
              <w:t>Off the shelf, don’t need to convert motion, maintenance, safety</w:t>
            </w:r>
          </w:p>
        </w:tc>
        <w:tc>
          <w:tcPr>
            <w:tcW w:w="2240" w:type="dxa"/>
            <w:shd w:val="clear" w:color="auto" w:fill="auto"/>
            <w:hideMark/>
          </w:tcPr>
          <w:p w:rsidR="00CA659B" w:rsidRPr="003D5186" w:rsidRDefault="00654D64" w:rsidP="00CA659B">
            <w:pPr>
              <w:spacing w:after="0" w:line="240" w:lineRule="auto"/>
              <w:rPr>
                <w:rFonts w:asciiTheme="majorHAnsi" w:hAnsiTheme="majorHAnsi" w:cs="Calibri"/>
                <w:color w:val="000000"/>
              </w:rPr>
            </w:pPr>
            <w:r w:rsidRPr="003D5186">
              <w:rPr>
                <w:rFonts w:asciiTheme="majorHAnsi" w:hAnsiTheme="majorHAnsi" w:cs="Calibri"/>
                <w:color w:val="000000"/>
              </w:rPr>
              <w:t>Cost</w:t>
            </w:r>
          </w:p>
        </w:tc>
      </w:tr>
      <w:tr w:rsidR="00391949" w:rsidRPr="00C50813" w:rsidTr="00391949">
        <w:trPr>
          <w:trHeight w:val="1152"/>
        </w:trPr>
        <w:tc>
          <w:tcPr>
            <w:tcW w:w="1420" w:type="dxa"/>
            <w:vMerge/>
            <w:shd w:val="clear" w:color="auto" w:fill="B6DDE8"/>
            <w:vAlign w:val="center"/>
            <w:hideMark/>
          </w:tcPr>
          <w:p w:rsidR="00CA659B" w:rsidRPr="003D5186" w:rsidRDefault="00CA659B" w:rsidP="00CA659B">
            <w:pPr>
              <w:spacing w:after="0" w:line="240" w:lineRule="auto"/>
              <w:rPr>
                <w:rFonts w:asciiTheme="majorHAnsi" w:hAnsiTheme="majorHAnsi" w:cs="Calibri"/>
                <w:b/>
                <w:color w:val="000000"/>
              </w:rPr>
            </w:pPr>
          </w:p>
        </w:tc>
        <w:tc>
          <w:tcPr>
            <w:tcW w:w="1000" w:type="dxa"/>
            <w:shd w:val="clear" w:color="auto" w:fill="auto"/>
            <w:noWrap/>
            <w:vAlign w:val="center"/>
            <w:hideMark/>
          </w:tcPr>
          <w:p w:rsidR="00CA659B" w:rsidRPr="003D5186" w:rsidRDefault="00654D64" w:rsidP="00CA659B">
            <w:pPr>
              <w:spacing w:after="0" w:line="240" w:lineRule="auto"/>
              <w:jc w:val="center"/>
              <w:rPr>
                <w:rFonts w:asciiTheme="majorHAnsi" w:hAnsiTheme="majorHAnsi" w:cs="Calibri"/>
                <w:color w:val="000000"/>
              </w:rPr>
            </w:pPr>
            <w:r w:rsidRPr="003D5186">
              <w:rPr>
                <w:rFonts w:asciiTheme="majorHAnsi" w:hAnsiTheme="majorHAnsi" w:cs="Calibri"/>
                <w:color w:val="000000"/>
              </w:rPr>
              <w:t>2</w:t>
            </w:r>
          </w:p>
        </w:tc>
        <w:tc>
          <w:tcPr>
            <w:tcW w:w="2240" w:type="dxa"/>
            <w:shd w:val="clear" w:color="auto" w:fill="auto"/>
            <w:hideMark/>
          </w:tcPr>
          <w:p w:rsidR="00CA659B" w:rsidRPr="003D5186" w:rsidRDefault="00654D64" w:rsidP="00CA659B">
            <w:pPr>
              <w:spacing w:after="0" w:line="240" w:lineRule="auto"/>
              <w:rPr>
                <w:rFonts w:asciiTheme="majorHAnsi" w:hAnsiTheme="majorHAnsi" w:cs="Calibri"/>
                <w:color w:val="000000"/>
              </w:rPr>
            </w:pPr>
            <w:r w:rsidRPr="003D5186">
              <w:rPr>
                <w:rFonts w:asciiTheme="majorHAnsi" w:hAnsiTheme="majorHAnsi" w:cs="Calibri"/>
                <w:color w:val="000000"/>
              </w:rPr>
              <w:t>Linear actuator, connected through bottom with one rod in the center</w:t>
            </w:r>
          </w:p>
        </w:tc>
        <w:tc>
          <w:tcPr>
            <w:tcW w:w="2240" w:type="dxa"/>
            <w:shd w:val="clear" w:color="auto" w:fill="auto"/>
            <w:hideMark/>
          </w:tcPr>
          <w:p w:rsidR="00CA659B" w:rsidRPr="003D5186" w:rsidRDefault="00654D64" w:rsidP="00CA659B">
            <w:pPr>
              <w:spacing w:after="0" w:line="240" w:lineRule="auto"/>
              <w:rPr>
                <w:rFonts w:asciiTheme="majorHAnsi" w:hAnsiTheme="majorHAnsi" w:cs="Calibri"/>
                <w:color w:val="000000"/>
              </w:rPr>
            </w:pPr>
            <w:r w:rsidRPr="003D5186">
              <w:rPr>
                <w:rFonts w:asciiTheme="majorHAnsi" w:hAnsiTheme="majorHAnsi" w:cs="Calibri"/>
                <w:color w:val="000000"/>
              </w:rPr>
              <w:t>Bottom setup easy to enclose/maintain, bottom-heavy</w:t>
            </w:r>
          </w:p>
        </w:tc>
        <w:tc>
          <w:tcPr>
            <w:tcW w:w="2240" w:type="dxa"/>
            <w:shd w:val="clear" w:color="auto" w:fill="auto"/>
            <w:hideMark/>
          </w:tcPr>
          <w:p w:rsidR="00CA659B" w:rsidRPr="003D5186" w:rsidRDefault="00654D64" w:rsidP="00CA659B">
            <w:pPr>
              <w:spacing w:after="0" w:line="240" w:lineRule="auto"/>
              <w:rPr>
                <w:rFonts w:asciiTheme="majorHAnsi" w:hAnsiTheme="majorHAnsi" w:cs="Calibri"/>
                <w:color w:val="000000"/>
              </w:rPr>
            </w:pPr>
            <w:r w:rsidRPr="003D5186">
              <w:rPr>
                <w:rFonts w:asciiTheme="majorHAnsi" w:hAnsiTheme="majorHAnsi" w:cs="Calibri"/>
                <w:color w:val="000000"/>
              </w:rPr>
              <w:t>May have problems with centering with adjustment</w:t>
            </w:r>
          </w:p>
        </w:tc>
      </w:tr>
      <w:tr w:rsidR="00391949" w:rsidRPr="00C50813" w:rsidTr="00391949">
        <w:trPr>
          <w:trHeight w:val="864"/>
        </w:trPr>
        <w:tc>
          <w:tcPr>
            <w:tcW w:w="1420" w:type="dxa"/>
            <w:vMerge/>
            <w:shd w:val="clear" w:color="auto" w:fill="B6DDE8"/>
            <w:vAlign w:val="center"/>
            <w:hideMark/>
          </w:tcPr>
          <w:p w:rsidR="00CA659B" w:rsidRPr="003D5186" w:rsidRDefault="00CA659B" w:rsidP="00CA659B">
            <w:pPr>
              <w:spacing w:after="0" w:line="240" w:lineRule="auto"/>
              <w:rPr>
                <w:rFonts w:asciiTheme="majorHAnsi" w:hAnsiTheme="majorHAnsi" w:cs="Calibri"/>
                <w:b/>
                <w:color w:val="000000"/>
              </w:rPr>
            </w:pPr>
          </w:p>
        </w:tc>
        <w:tc>
          <w:tcPr>
            <w:tcW w:w="1000" w:type="dxa"/>
            <w:shd w:val="clear" w:color="auto" w:fill="auto"/>
            <w:noWrap/>
            <w:vAlign w:val="center"/>
            <w:hideMark/>
          </w:tcPr>
          <w:p w:rsidR="00CA659B" w:rsidRPr="003D5186" w:rsidRDefault="00654D64" w:rsidP="00CA659B">
            <w:pPr>
              <w:spacing w:after="0" w:line="240" w:lineRule="auto"/>
              <w:jc w:val="center"/>
              <w:rPr>
                <w:rFonts w:asciiTheme="majorHAnsi" w:hAnsiTheme="majorHAnsi" w:cs="Calibri"/>
                <w:color w:val="000000"/>
              </w:rPr>
            </w:pPr>
            <w:r w:rsidRPr="003D5186">
              <w:rPr>
                <w:rFonts w:asciiTheme="majorHAnsi" w:hAnsiTheme="majorHAnsi" w:cs="Calibri"/>
                <w:color w:val="000000"/>
              </w:rPr>
              <w:t>3</w:t>
            </w:r>
          </w:p>
        </w:tc>
        <w:tc>
          <w:tcPr>
            <w:tcW w:w="2240" w:type="dxa"/>
            <w:shd w:val="clear" w:color="auto" w:fill="auto"/>
            <w:hideMark/>
          </w:tcPr>
          <w:p w:rsidR="00CA659B" w:rsidRPr="003D5186" w:rsidRDefault="00654D64" w:rsidP="00CA659B">
            <w:pPr>
              <w:spacing w:after="0" w:line="240" w:lineRule="auto"/>
              <w:rPr>
                <w:rFonts w:asciiTheme="majorHAnsi" w:hAnsiTheme="majorHAnsi" w:cs="Calibri"/>
                <w:color w:val="000000"/>
              </w:rPr>
            </w:pPr>
            <w:r w:rsidRPr="003D5186">
              <w:rPr>
                <w:rFonts w:asciiTheme="majorHAnsi" w:hAnsiTheme="majorHAnsi" w:cs="Calibri"/>
                <w:color w:val="000000"/>
              </w:rPr>
              <w:t>Linear actuator, connected on the top</w:t>
            </w:r>
          </w:p>
        </w:tc>
        <w:tc>
          <w:tcPr>
            <w:tcW w:w="2240" w:type="dxa"/>
            <w:shd w:val="clear" w:color="auto" w:fill="auto"/>
            <w:hideMark/>
          </w:tcPr>
          <w:p w:rsidR="00CA659B" w:rsidRPr="003D5186" w:rsidRDefault="00654D64" w:rsidP="00CA659B">
            <w:pPr>
              <w:spacing w:after="0" w:line="240" w:lineRule="auto"/>
              <w:rPr>
                <w:rFonts w:asciiTheme="majorHAnsi" w:hAnsiTheme="majorHAnsi" w:cs="Calibri"/>
                <w:color w:val="000000"/>
              </w:rPr>
            </w:pPr>
            <w:r w:rsidRPr="003D5186">
              <w:rPr>
                <w:rFonts w:asciiTheme="majorHAnsi" w:hAnsiTheme="majorHAnsi" w:cs="Calibri"/>
                <w:color w:val="000000"/>
              </w:rPr>
              <w:t>Table top design</w:t>
            </w:r>
          </w:p>
        </w:tc>
        <w:tc>
          <w:tcPr>
            <w:tcW w:w="2240" w:type="dxa"/>
            <w:shd w:val="clear" w:color="auto" w:fill="auto"/>
            <w:hideMark/>
          </w:tcPr>
          <w:p w:rsidR="00CA659B" w:rsidRPr="003D5186" w:rsidRDefault="00654D64" w:rsidP="00CA659B">
            <w:pPr>
              <w:spacing w:after="0" w:line="240" w:lineRule="auto"/>
              <w:rPr>
                <w:rFonts w:asciiTheme="majorHAnsi" w:hAnsiTheme="majorHAnsi" w:cs="Calibri"/>
                <w:color w:val="000000"/>
              </w:rPr>
            </w:pPr>
            <w:r w:rsidRPr="003D5186">
              <w:rPr>
                <w:rFonts w:asciiTheme="majorHAnsi" w:hAnsiTheme="majorHAnsi" w:cs="Calibri"/>
                <w:color w:val="000000"/>
              </w:rPr>
              <w:t>Top heavy, maintenance, access to dies</w:t>
            </w:r>
          </w:p>
        </w:tc>
      </w:tr>
      <w:tr w:rsidR="00391949" w:rsidRPr="00C50813" w:rsidTr="00391949">
        <w:trPr>
          <w:trHeight w:val="1152"/>
        </w:trPr>
        <w:tc>
          <w:tcPr>
            <w:tcW w:w="1420" w:type="dxa"/>
            <w:vMerge/>
            <w:shd w:val="clear" w:color="auto" w:fill="B6DDE8"/>
            <w:vAlign w:val="center"/>
            <w:hideMark/>
          </w:tcPr>
          <w:p w:rsidR="00CA659B" w:rsidRPr="003D5186" w:rsidRDefault="00CA659B" w:rsidP="00CA659B">
            <w:pPr>
              <w:spacing w:after="0" w:line="240" w:lineRule="auto"/>
              <w:rPr>
                <w:rFonts w:asciiTheme="majorHAnsi" w:hAnsiTheme="majorHAnsi" w:cs="Calibri"/>
                <w:b/>
                <w:color w:val="000000"/>
              </w:rPr>
            </w:pPr>
          </w:p>
        </w:tc>
        <w:tc>
          <w:tcPr>
            <w:tcW w:w="1000" w:type="dxa"/>
            <w:shd w:val="clear" w:color="auto" w:fill="auto"/>
            <w:noWrap/>
            <w:vAlign w:val="center"/>
            <w:hideMark/>
          </w:tcPr>
          <w:p w:rsidR="00CA659B" w:rsidRPr="003D5186" w:rsidRDefault="00654D64" w:rsidP="00CA659B">
            <w:pPr>
              <w:spacing w:after="0" w:line="240" w:lineRule="auto"/>
              <w:jc w:val="center"/>
              <w:rPr>
                <w:rFonts w:asciiTheme="majorHAnsi" w:hAnsiTheme="majorHAnsi" w:cs="Calibri"/>
                <w:color w:val="000000"/>
              </w:rPr>
            </w:pPr>
            <w:r w:rsidRPr="003D5186">
              <w:rPr>
                <w:rFonts w:asciiTheme="majorHAnsi" w:hAnsiTheme="majorHAnsi" w:cs="Calibri"/>
                <w:color w:val="000000"/>
              </w:rPr>
              <w:t>4</w:t>
            </w:r>
          </w:p>
        </w:tc>
        <w:tc>
          <w:tcPr>
            <w:tcW w:w="2240" w:type="dxa"/>
            <w:shd w:val="clear" w:color="auto" w:fill="auto"/>
            <w:hideMark/>
          </w:tcPr>
          <w:p w:rsidR="00CA659B" w:rsidRPr="003D5186" w:rsidRDefault="00654D64" w:rsidP="00CA659B">
            <w:pPr>
              <w:spacing w:after="0" w:line="240" w:lineRule="auto"/>
              <w:rPr>
                <w:rFonts w:asciiTheme="majorHAnsi" w:hAnsiTheme="majorHAnsi" w:cs="Calibri"/>
                <w:color w:val="000000"/>
              </w:rPr>
            </w:pPr>
            <w:r w:rsidRPr="003D5186">
              <w:rPr>
                <w:rFonts w:asciiTheme="majorHAnsi" w:hAnsiTheme="majorHAnsi" w:cs="Calibri"/>
                <w:color w:val="000000"/>
              </w:rPr>
              <w:t>Linear actuator, connected through bottom with two rods on either side</w:t>
            </w:r>
          </w:p>
        </w:tc>
        <w:tc>
          <w:tcPr>
            <w:tcW w:w="2240" w:type="dxa"/>
            <w:shd w:val="clear" w:color="auto" w:fill="auto"/>
            <w:hideMark/>
          </w:tcPr>
          <w:p w:rsidR="00CA659B" w:rsidRPr="003D5186" w:rsidRDefault="00654D64" w:rsidP="00CA659B">
            <w:pPr>
              <w:spacing w:after="0" w:line="240" w:lineRule="auto"/>
              <w:rPr>
                <w:rFonts w:asciiTheme="majorHAnsi" w:hAnsiTheme="majorHAnsi" w:cs="Calibri"/>
                <w:color w:val="000000"/>
              </w:rPr>
            </w:pPr>
            <w:r w:rsidRPr="003D5186">
              <w:rPr>
                <w:rFonts w:asciiTheme="majorHAnsi" w:hAnsiTheme="majorHAnsi" w:cs="Calibri"/>
                <w:color w:val="000000"/>
              </w:rPr>
              <w:t>Centering not as much of an issue</w:t>
            </w:r>
          </w:p>
        </w:tc>
        <w:tc>
          <w:tcPr>
            <w:tcW w:w="2240" w:type="dxa"/>
            <w:shd w:val="clear" w:color="auto" w:fill="auto"/>
            <w:hideMark/>
          </w:tcPr>
          <w:p w:rsidR="00CA659B" w:rsidRPr="003D5186" w:rsidRDefault="00654D64" w:rsidP="00CA659B">
            <w:pPr>
              <w:spacing w:after="0" w:line="240" w:lineRule="auto"/>
              <w:rPr>
                <w:rFonts w:asciiTheme="majorHAnsi" w:hAnsiTheme="majorHAnsi" w:cs="Calibri"/>
                <w:color w:val="000000"/>
              </w:rPr>
            </w:pPr>
            <w:r w:rsidRPr="003D5186">
              <w:rPr>
                <w:rFonts w:asciiTheme="majorHAnsi" w:hAnsiTheme="majorHAnsi" w:cs="Calibri"/>
                <w:color w:val="000000"/>
              </w:rPr>
              <w:t> </w:t>
            </w:r>
          </w:p>
        </w:tc>
      </w:tr>
      <w:tr w:rsidR="00391949" w:rsidRPr="00C50813" w:rsidTr="00391949">
        <w:trPr>
          <w:trHeight w:val="960"/>
        </w:trPr>
        <w:tc>
          <w:tcPr>
            <w:tcW w:w="1420" w:type="dxa"/>
            <w:vMerge/>
            <w:shd w:val="clear" w:color="auto" w:fill="B6DDE8"/>
            <w:vAlign w:val="center"/>
            <w:hideMark/>
          </w:tcPr>
          <w:p w:rsidR="00CA659B" w:rsidRPr="003D5186" w:rsidRDefault="00CA659B" w:rsidP="00CA659B">
            <w:pPr>
              <w:spacing w:after="0" w:line="240" w:lineRule="auto"/>
              <w:rPr>
                <w:rFonts w:asciiTheme="majorHAnsi" w:hAnsiTheme="majorHAnsi" w:cs="Calibri"/>
                <w:b/>
                <w:color w:val="000000"/>
              </w:rPr>
            </w:pPr>
          </w:p>
        </w:tc>
        <w:tc>
          <w:tcPr>
            <w:tcW w:w="1000" w:type="dxa"/>
            <w:shd w:val="clear" w:color="auto" w:fill="auto"/>
            <w:noWrap/>
            <w:vAlign w:val="center"/>
            <w:hideMark/>
          </w:tcPr>
          <w:p w:rsidR="00CA659B" w:rsidRPr="003D5186" w:rsidRDefault="00654D64" w:rsidP="00CA659B">
            <w:pPr>
              <w:spacing w:after="0" w:line="240" w:lineRule="auto"/>
              <w:jc w:val="center"/>
              <w:rPr>
                <w:rFonts w:asciiTheme="majorHAnsi" w:hAnsiTheme="majorHAnsi" w:cs="Calibri"/>
                <w:color w:val="000000"/>
              </w:rPr>
            </w:pPr>
            <w:r w:rsidRPr="003D5186">
              <w:rPr>
                <w:rFonts w:asciiTheme="majorHAnsi" w:hAnsiTheme="majorHAnsi" w:cs="Calibri"/>
                <w:color w:val="000000"/>
              </w:rPr>
              <w:t>5</w:t>
            </w:r>
          </w:p>
        </w:tc>
        <w:tc>
          <w:tcPr>
            <w:tcW w:w="2240" w:type="dxa"/>
            <w:shd w:val="clear" w:color="auto" w:fill="auto"/>
            <w:hideMark/>
          </w:tcPr>
          <w:p w:rsidR="00CA659B" w:rsidRPr="003D5186" w:rsidRDefault="00654D64" w:rsidP="00CA659B">
            <w:pPr>
              <w:spacing w:after="0" w:line="240" w:lineRule="auto"/>
              <w:rPr>
                <w:rFonts w:asciiTheme="majorHAnsi" w:hAnsiTheme="majorHAnsi" w:cs="Calibri"/>
                <w:color w:val="000000"/>
              </w:rPr>
            </w:pPr>
            <w:r w:rsidRPr="003D5186">
              <w:rPr>
                <w:rFonts w:asciiTheme="majorHAnsi" w:hAnsiTheme="majorHAnsi" w:cs="Calibri"/>
                <w:color w:val="000000"/>
              </w:rPr>
              <w:t>Electric motor with conversion to linear motion (Cam, crank, etc.)</w:t>
            </w:r>
          </w:p>
        </w:tc>
        <w:tc>
          <w:tcPr>
            <w:tcW w:w="2240" w:type="dxa"/>
            <w:shd w:val="clear" w:color="auto" w:fill="auto"/>
            <w:hideMark/>
          </w:tcPr>
          <w:p w:rsidR="00CA659B" w:rsidRPr="003D5186" w:rsidRDefault="00654D64" w:rsidP="00CA659B">
            <w:pPr>
              <w:spacing w:after="0" w:line="240" w:lineRule="auto"/>
              <w:rPr>
                <w:rFonts w:asciiTheme="majorHAnsi" w:hAnsiTheme="majorHAnsi" w:cs="Calibri"/>
                <w:color w:val="000000"/>
              </w:rPr>
            </w:pPr>
            <w:r w:rsidRPr="003D5186">
              <w:rPr>
                <w:rFonts w:asciiTheme="majorHAnsi" w:hAnsiTheme="majorHAnsi" w:cs="Calibri"/>
                <w:color w:val="000000"/>
              </w:rPr>
              <w:t>May be cheaper</w:t>
            </w:r>
          </w:p>
        </w:tc>
        <w:tc>
          <w:tcPr>
            <w:tcW w:w="2240" w:type="dxa"/>
            <w:shd w:val="clear" w:color="auto" w:fill="auto"/>
            <w:hideMark/>
          </w:tcPr>
          <w:p w:rsidR="00CA659B" w:rsidRPr="003D5186" w:rsidRDefault="00654D64" w:rsidP="00CA659B">
            <w:pPr>
              <w:spacing w:after="0" w:line="240" w:lineRule="auto"/>
              <w:rPr>
                <w:rFonts w:asciiTheme="majorHAnsi" w:hAnsiTheme="majorHAnsi" w:cs="Calibri"/>
                <w:color w:val="000000"/>
              </w:rPr>
            </w:pPr>
            <w:r w:rsidRPr="003D5186">
              <w:rPr>
                <w:rFonts w:asciiTheme="majorHAnsi" w:hAnsiTheme="majorHAnsi" w:cs="Calibri"/>
                <w:color w:val="000000"/>
              </w:rPr>
              <w:t>Maintenance, complexity, Time to fabricate</w:t>
            </w:r>
          </w:p>
        </w:tc>
      </w:tr>
      <w:tr w:rsidR="00391949" w:rsidRPr="00C50813" w:rsidTr="00391949">
        <w:trPr>
          <w:trHeight w:val="576"/>
        </w:trPr>
        <w:tc>
          <w:tcPr>
            <w:tcW w:w="1420" w:type="dxa"/>
            <w:vMerge w:val="restart"/>
            <w:shd w:val="clear" w:color="auto" w:fill="B6DDE8"/>
            <w:noWrap/>
            <w:textDirection w:val="btLr"/>
            <w:vAlign w:val="center"/>
            <w:hideMark/>
          </w:tcPr>
          <w:p w:rsidR="00CA659B" w:rsidRPr="003D5186" w:rsidRDefault="00654D64" w:rsidP="00CA659B">
            <w:pPr>
              <w:spacing w:after="0" w:line="240" w:lineRule="auto"/>
              <w:jc w:val="center"/>
              <w:rPr>
                <w:rFonts w:asciiTheme="majorHAnsi" w:hAnsiTheme="majorHAnsi" w:cs="Calibri"/>
                <w:b/>
                <w:color w:val="000000"/>
              </w:rPr>
            </w:pPr>
            <w:r w:rsidRPr="003D5186">
              <w:rPr>
                <w:rFonts w:asciiTheme="majorHAnsi" w:hAnsiTheme="majorHAnsi" w:cs="Calibri"/>
                <w:b/>
                <w:color w:val="000000"/>
              </w:rPr>
              <w:t>Dispose of Scraps</w:t>
            </w:r>
          </w:p>
        </w:tc>
        <w:tc>
          <w:tcPr>
            <w:tcW w:w="1000" w:type="dxa"/>
            <w:shd w:val="clear" w:color="auto" w:fill="auto"/>
            <w:noWrap/>
            <w:vAlign w:val="center"/>
            <w:hideMark/>
          </w:tcPr>
          <w:p w:rsidR="00CA659B" w:rsidRPr="003D5186" w:rsidRDefault="00654D64" w:rsidP="00CA659B">
            <w:pPr>
              <w:spacing w:after="0" w:line="240" w:lineRule="auto"/>
              <w:jc w:val="center"/>
              <w:rPr>
                <w:rFonts w:asciiTheme="majorHAnsi" w:hAnsiTheme="majorHAnsi" w:cs="Calibri"/>
                <w:color w:val="000000"/>
              </w:rPr>
            </w:pPr>
            <w:r w:rsidRPr="003D5186">
              <w:rPr>
                <w:rFonts w:asciiTheme="majorHAnsi" w:hAnsiTheme="majorHAnsi" w:cs="Calibri"/>
                <w:color w:val="000000"/>
              </w:rPr>
              <w:t>1</w:t>
            </w:r>
          </w:p>
        </w:tc>
        <w:tc>
          <w:tcPr>
            <w:tcW w:w="2240" w:type="dxa"/>
            <w:shd w:val="clear" w:color="auto" w:fill="auto"/>
            <w:hideMark/>
          </w:tcPr>
          <w:p w:rsidR="00CA659B" w:rsidRPr="003D5186" w:rsidRDefault="00654D64" w:rsidP="00CA659B">
            <w:pPr>
              <w:spacing w:after="0" w:line="240" w:lineRule="auto"/>
              <w:rPr>
                <w:rFonts w:asciiTheme="majorHAnsi" w:hAnsiTheme="majorHAnsi" w:cs="Calibri"/>
                <w:color w:val="000000"/>
              </w:rPr>
            </w:pPr>
            <w:r w:rsidRPr="003D5186">
              <w:rPr>
                <w:rFonts w:asciiTheme="majorHAnsi" w:hAnsiTheme="majorHAnsi" w:cs="Calibri"/>
                <w:color w:val="000000"/>
              </w:rPr>
              <w:t>Brushes connected to actuator bar</w:t>
            </w:r>
          </w:p>
        </w:tc>
        <w:tc>
          <w:tcPr>
            <w:tcW w:w="2240" w:type="dxa"/>
            <w:shd w:val="clear" w:color="auto" w:fill="auto"/>
            <w:hideMark/>
          </w:tcPr>
          <w:p w:rsidR="00CA659B" w:rsidRPr="003D5186" w:rsidRDefault="00654D64" w:rsidP="00CA659B">
            <w:pPr>
              <w:spacing w:after="0" w:line="240" w:lineRule="auto"/>
              <w:rPr>
                <w:rFonts w:asciiTheme="majorHAnsi" w:hAnsiTheme="majorHAnsi" w:cs="Calibri"/>
                <w:color w:val="000000"/>
              </w:rPr>
            </w:pPr>
            <w:r w:rsidRPr="003D5186">
              <w:rPr>
                <w:rFonts w:asciiTheme="majorHAnsi" w:hAnsiTheme="majorHAnsi" w:cs="Calibri"/>
                <w:color w:val="000000"/>
              </w:rPr>
              <w:t>No additional moving parts</w:t>
            </w:r>
          </w:p>
        </w:tc>
        <w:tc>
          <w:tcPr>
            <w:tcW w:w="2240" w:type="dxa"/>
            <w:shd w:val="clear" w:color="auto" w:fill="auto"/>
            <w:hideMark/>
          </w:tcPr>
          <w:p w:rsidR="00CA659B" w:rsidRPr="003D5186" w:rsidRDefault="00654D64" w:rsidP="00CA659B">
            <w:pPr>
              <w:spacing w:after="0" w:line="240" w:lineRule="auto"/>
              <w:rPr>
                <w:rFonts w:asciiTheme="majorHAnsi" w:hAnsiTheme="majorHAnsi" w:cs="Calibri"/>
                <w:color w:val="000000"/>
              </w:rPr>
            </w:pPr>
            <w:r w:rsidRPr="003D5186">
              <w:rPr>
                <w:rFonts w:asciiTheme="majorHAnsi" w:hAnsiTheme="majorHAnsi" w:cs="Calibri"/>
                <w:color w:val="000000"/>
              </w:rPr>
              <w:t>Subject to wear?</w:t>
            </w:r>
          </w:p>
        </w:tc>
      </w:tr>
      <w:tr w:rsidR="00391949" w:rsidRPr="00C50813" w:rsidTr="00391949">
        <w:trPr>
          <w:trHeight w:val="576"/>
        </w:trPr>
        <w:tc>
          <w:tcPr>
            <w:tcW w:w="1420" w:type="dxa"/>
            <w:vMerge/>
            <w:shd w:val="clear" w:color="auto" w:fill="B6DDE8"/>
            <w:vAlign w:val="center"/>
            <w:hideMark/>
          </w:tcPr>
          <w:p w:rsidR="00CA659B" w:rsidRPr="003D5186" w:rsidRDefault="00CA659B" w:rsidP="00CA659B">
            <w:pPr>
              <w:spacing w:after="0" w:line="240" w:lineRule="auto"/>
              <w:rPr>
                <w:rFonts w:asciiTheme="majorHAnsi" w:hAnsiTheme="majorHAnsi" w:cs="Calibri"/>
                <w:color w:val="000000"/>
              </w:rPr>
            </w:pPr>
          </w:p>
        </w:tc>
        <w:tc>
          <w:tcPr>
            <w:tcW w:w="1000" w:type="dxa"/>
            <w:shd w:val="clear" w:color="auto" w:fill="auto"/>
            <w:noWrap/>
            <w:vAlign w:val="center"/>
            <w:hideMark/>
          </w:tcPr>
          <w:p w:rsidR="00CA659B" w:rsidRPr="003D5186" w:rsidRDefault="00654D64" w:rsidP="00CA659B">
            <w:pPr>
              <w:spacing w:after="0" w:line="240" w:lineRule="auto"/>
              <w:jc w:val="center"/>
              <w:rPr>
                <w:rFonts w:asciiTheme="majorHAnsi" w:hAnsiTheme="majorHAnsi" w:cs="Calibri"/>
                <w:color w:val="000000"/>
              </w:rPr>
            </w:pPr>
            <w:r w:rsidRPr="003D5186">
              <w:rPr>
                <w:rFonts w:asciiTheme="majorHAnsi" w:hAnsiTheme="majorHAnsi" w:cs="Calibri"/>
                <w:color w:val="000000"/>
              </w:rPr>
              <w:t>2</w:t>
            </w:r>
          </w:p>
        </w:tc>
        <w:tc>
          <w:tcPr>
            <w:tcW w:w="2240" w:type="dxa"/>
            <w:shd w:val="clear" w:color="auto" w:fill="auto"/>
            <w:hideMark/>
          </w:tcPr>
          <w:p w:rsidR="00CA659B" w:rsidRPr="003D5186" w:rsidRDefault="00654D64" w:rsidP="00CA659B">
            <w:pPr>
              <w:spacing w:after="0" w:line="240" w:lineRule="auto"/>
              <w:rPr>
                <w:rFonts w:asciiTheme="majorHAnsi" w:hAnsiTheme="majorHAnsi" w:cs="Calibri"/>
                <w:color w:val="000000"/>
              </w:rPr>
            </w:pPr>
            <w:r w:rsidRPr="003D5186">
              <w:rPr>
                <w:rFonts w:asciiTheme="majorHAnsi" w:hAnsiTheme="majorHAnsi" w:cs="Calibri"/>
                <w:color w:val="000000"/>
              </w:rPr>
              <w:t>Enclosure</w:t>
            </w:r>
          </w:p>
        </w:tc>
        <w:tc>
          <w:tcPr>
            <w:tcW w:w="2240" w:type="dxa"/>
            <w:shd w:val="clear" w:color="auto" w:fill="auto"/>
            <w:hideMark/>
          </w:tcPr>
          <w:p w:rsidR="00CA659B" w:rsidRPr="003D5186" w:rsidRDefault="00654D64" w:rsidP="00CA659B">
            <w:pPr>
              <w:spacing w:after="0" w:line="240" w:lineRule="auto"/>
              <w:rPr>
                <w:rFonts w:asciiTheme="majorHAnsi" w:hAnsiTheme="majorHAnsi" w:cs="Calibri"/>
                <w:color w:val="000000"/>
              </w:rPr>
            </w:pPr>
            <w:r w:rsidRPr="003D5186">
              <w:rPr>
                <w:rFonts w:asciiTheme="majorHAnsi" w:hAnsiTheme="majorHAnsi" w:cs="Calibri"/>
                <w:color w:val="000000"/>
              </w:rPr>
              <w:t>Keeps scraps in</w:t>
            </w:r>
          </w:p>
        </w:tc>
        <w:tc>
          <w:tcPr>
            <w:tcW w:w="2240" w:type="dxa"/>
            <w:shd w:val="clear" w:color="auto" w:fill="auto"/>
            <w:hideMark/>
          </w:tcPr>
          <w:p w:rsidR="00CA659B" w:rsidRPr="003D5186" w:rsidRDefault="00654D64" w:rsidP="00CA659B">
            <w:pPr>
              <w:spacing w:after="0" w:line="240" w:lineRule="auto"/>
              <w:rPr>
                <w:rFonts w:asciiTheme="majorHAnsi" w:hAnsiTheme="majorHAnsi" w:cs="Calibri"/>
                <w:color w:val="000000"/>
              </w:rPr>
            </w:pPr>
            <w:r w:rsidRPr="003D5186">
              <w:rPr>
                <w:rFonts w:asciiTheme="majorHAnsi" w:hAnsiTheme="majorHAnsi" w:cs="Calibri"/>
                <w:color w:val="000000"/>
              </w:rPr>
              <w:t>Complicated removal of dies</w:t>
            </w:r>
          </w:p>
        </w:tc>
      </w:tr>
      <w:tr w:rsidR="00391949" w:rsidRPr="00C50813" w:rsidTr="00391949">
        <w:trPr>
          <w:trHeight w:val="576"/>
        </w:trPr>
        <w:tc>
          <w:tcPr>
            <w:tcW w:w="1420" w:type="dxa"/>
            <w:vMerge/>
            <w:shd w:val="clear" w:color="auto" w:fill="B6DDE8"/>
            <w:vAlign w:val="center"/>
            <w:hideMark/>
          </w:tcPr>
          <w:p w:rsidR="00CA659B" w:rsidRPr="003D5186" w:rsidRDefault="00CA659B" w:rsidP="00CA659B">
            <w:pPr>
              <w:spacing w:after="0" w:line="240" w:lineRule="auto"/>
              <w:rPr>
                <w:rFonts w:asciiTheme="majorHAnsi" w:hAnsiTheme="majorHAnsi" w:cs="Calibri"/>
                <w:color w:val="000000"/>
              </w:rPr>
            </w:pPr>
          </w:p>
        </w:tc>
        <w:tc>
          <w:tcPr>
            <w:tcW w:w="1000" w:type="dxa"/>
            <w:shd w:val="clear" w:color="auto" w:fill="auto"/>
            <w:noWrap/>
            <w:vAlign w:val="center"/>
            <w:hideMark/>
          </w:tcPr>
          <w:p w:rsidR="00CA659B" w:rsidRPr="003D5186" w:rsidRDefault="00654D64" w:rsidP="00CA659B">
            <w:pPr>
              <w:spacing w:after="0" w:line="240" w:lineRule="auto"/>
              <w:jc w:val="center"/>
              <w:rPr>
                <w:rFonts w:asciiTheme="majorHAnsi" w:hAnsiTheme="majorHAnsi" w:cs="Calibri"/>
                <w:color w:val="000000"/>
              </w:rPr>
            </w:pPr>
            <w:r w:rsidRPr="003D5186">
              <w:rPr>
                <w:rFonts w:asciiTheme="majorHAnsi" w:hAnsiTheme="majorHAnsi" w:cs="Calibri"/>
                <w:color w:val="000000"/>
              </w:rPr>
              <w:t>3</w:t>
            </w:r>
          </w:p>
        </w:tc>
        <w:tc>
          <w:tcPr>
            <w:tcW w:w="2240" w:type="dxa"/>
            <w:shd w:val="clear" w:color="auto" w:fill="auto"/>
            <w:hideMark/>
          </w:tcPr>
          <w:p w:rsidR="00CA659B" w:rsidRPr="003D5186" w:rsidRDefault="00654D64" w:rsidP="00CA659B">
            <w:pPr>
              <w:spacing w:after="0" w:line="240" w:lineRule="auto"/>
              <w:rPr>
                <w:rFonts w:asciiTheme="majorHAnsi" w:hAnsiTheme="majorHAnsi" w:cs="Calibri"/>
                <w:color w:val="000000"/>
              </w:rPr>
            </w:pPr>
            <w:r w:rsidRPr="003D5186">
              <w:rPr>
                <w:rFonts w:asciiTheme="majorHAnsi" w:hAnsiTheme="majorHAnsi" w:cs="Calibri"/>
                <w:color w:val="000000"/>
              </w:rPr>
              <w:t>Deflection devices</w:t>
            </w:r>
          </w:p>
        </w:tc>
        <w:tc>
          <w:tcPr>
            <w:tcW w:w="2240" w:type="dxa"/>
            <w:shd w:val="clear" w:color="auto" w:fill="auto"/>
            <w:hideMark/>
          </w:tcPr>
          <w:p w:rsidR="00CA659B" w:rsidRPr="003D5186" w:rsidRDefault="00654D64" w:rsidP="00CA659B">
            <w:pPr>
              <w:spacing w:after="0" w:line="240" w:lineRule="auto"/>
              <w:rPr>
                <w:rFonts w:asciiTheme="majorHAnsi" w:hAnsiTheme="majorHAnsi" w:cs="Calibri"/>
                <w:color w:val="000000"/>
              </w:rPr>
            </w:pPr>
            <w:r w:rsidRPr="003D5186">
              <w:rPr>
                <w:rFonts w:asciiTheme="majorHAnsi" w:hAnsiTheme="majorHAnsi" w:cs="Calibri"/>
                <w:color w:val="000000"/>
              </w:rPr>
              <w:t>Diverts scraps</w:t>
            </w:r>
          </w:p>
        </w:tc>
        <w:tc>
          <w:tcPr>
            <w:tcW w:w="2240" w:type="dxa"/>
            <w:shd w:val="clear" w:color="auto" w:fill="auto"/>
            <w:hideMark/>
          </w:tcPr>
          <w:p w:rsidR="00CA659B" w:rsidRPr="003D5186" w:rsidRDefault="00654D64" w:rsidP="00CA659B">
            <w:pPr>
              <w:spacing w:after="0" w:line="240" w:lineRule="auto"/>
              <w:rPr>
                <w:rFonts w:asciiTheme="majorHAnsi" w:hAnsiTheme="majorHAnsi" w:cs="Calibri"/>
                <w:color w:val="000000"/>
              </w:rPr>
            </w:pPr>
            <w:r w:rsidRPr="003D5186">
              <w:rPr>
                <w:rFonts w:asciiTheme="majorHAnsi" w:hAnsiTheme="majorHAnsi" w:cs="Calibri"/>
                <w:color w:val="000000"/>
              </w:rPr>
              <w:t>May not eliminate all scraps on own</w:t>
            </w:r>
          </w:p>
        </w:tc>
      </w:tr>
    </w:tbl>
    <w:p w:rsidR="005636C4" w:rsidRDefault="005636C4" w:rsidP="003D5186">
      <w:pPr>
        <w:spacing w:line="360" w:lineRule="auto"/>
        <w:rPr>
          <w:rFonts w:ascii="Cambria" w:hAnsi="Cambria"/>
          <w:sz w:val="24"/>
          <w:szCs w:val="24"/>
        </w:rPr>
      </w:pPr>
    </w:p>
    <w:p w:rsidR="009E338A" w:rsidRDefault="00654D64">
      <w:pPr>
        <w:spacing w:line="360" w:lineRule="auto"/>
        <w:rPr>
          <w:rFonts w:ascii="Cambria" w:hAnsi="Cambria"/>
          <w:sz w:val="24"/>
          <w:szCs w:val="24"/>
        </w:rPr>
      </w:pPr>
      <w:r w:rsidRPr="003D5186">
        <w:rPr>
          <w:rFonts w:ascii="Cambria" w:hAnsi="Cambria"/>
          <w:sz w:val="24"/>
          <w:szCs w:val="24"/>
        </w:rPr>
        <w:t xml:space="preserve">With the use of the decision matrices and general group </w:t>
      </w:r>
      <w:r w:rsidR="00C50813" w:rsidRPr="009F6533">
        <w:rPr>
          <w:rFonts w:ascii="Cambria" w:hAnsi="Cambria"/>
          <w:sz w:val="24"/>
          <w:szCs w:val="24"/>
        </w:rPr>
        <w:t>consensus</w:t>
      </w:r>
      <w:r w:rsidRPr="003D5186">
        <w:rPr>
          <w:rFonts w:ascii="Cambria" w:hAnsi="Cambria"/>
          <w:sz w:val="24"/>
          <w:szCs w:val="24"/>
        </w:rPr>
        <w:t>, some main concepts have been selected for use in the final design. For the power source, a pneumatic actuator has been selected for several reasons including maintenance, reliability, force/speed output, and availability of prefabricated parts. The orientation of the actuator in the bottom position has been selected for adjustability, safety, accessibility, and ease of design. As for the alignment and disposal mechanisms, concept generation and selection is currently in the process of completion.</w:t>
      </w:r>
    </w:p>
    <w:p w:rsidR="009E338A" w:rsidRDefault="009E338A">
      <w:pPr>
        <w:spacing w:after="0" w:line="240" w:lineRule="auto"/>
        <w:rPr>
          <w:rFonts w:ascii="Cambria" w:hAnsi="Cambria"/>
          <w:sz w:val="24"/>
          <w:szCs w:val="24"/>
        </w:rPr>
      </w:pPr>
      <w:r>
        <w:rPr>
          <w:rFonts w:ascii="Cambria" w:hAnsi="Cambria"/>
          <w:sz w:val="24"/>
          <w:szCs w:val="24"/>
        </w:rPr>
        <w:br w:type="page"/>
      </w:r>
    </w:p>
    <w:p w:rsidR="005636C4" w:rsidRDefault="00773733" w:rsidP="003D5186">
      <w:pPr>
        <w:pStyle w:val="Heading2"/>
      </w:pPr>
      <w:bookmarkStart w:id="11" w:name="_Toc287272720"/>
      <w:r w:rsidRPr="009E338A">
        <w:lastRenderedPageBreak/>
        <w:t>Progress on Detailed Design</w:t>
      </w:r>
      <w:bookmarkEnd w:id="11"/>
    </w:p>
    <w:p w:rsidR="005636C4" w:rsidRPr="003D5186" w:rsidRDefault="00654D64" w:rsidP="003D5186">
      <w:pPr>
        <w:pStyle w:val="Heading3"/>
      </w:pPr>
      <w:bookmarkStart w:id="12" w:name="_Toc287272721"/>
      <w:r w:rsidRPr="003D5186">
        <w:t>Automation</w:t>
      </w:r>
      <w:bookmarkEnd w:id="12"/>
    </w:p>
    <w:p w:rsidR="00773733" w:rsidRDefault="00773733" w:rsidP="006C2363">
      <w:pPr>
        <w:spacing w:line="360" w:lineRule="auto"/>
        <w:rPr>
          <w:rFonts w:ascii="Cambria" w:hAnsi="Cambria"/>
          <w:sz w:val="24"/>
          <w:szCs w:val="24"/>
        </w:rPr>
      </w:pPr>
      <w:r>
        <w:rPr>
          <w:rFonts w:ascii="Cambria" w:hAnsi="Cambria"/>
          <w:sz w:val="24"/>
          <w:szCs w:val="24"/>
        </w:rPr>
        <w:t>The design team had to decide how much automation was to be incorporated into the final product. According the PDS</w:t>
      </w:r>
      <w:r w:rsidR="00C50813">
        <w:rPr>
          <w:rFonts w:ascii="Cambria" w:hAnsi="Cambria"/>
          <w:sz w:val="24"/>
          <w:szCs w:val="24"/>
        </w:rPr>
        <w:t>,</w:t>
      </w:r>
      <w:r>
        <w:rPr>
          <w:rFonts w:ascii="Cambria" w:hAnsi="Cambria"/>
          <w:sz w:val="24"/>
          <w:szCs w:val="24"/>
        </w:rPr>
        <w:t xml:space="preserve"> performance is a very high priority. For this product</w:t>
      </w:r>
      <w:r w:rsidR="00C50813">
        <w:rPr>
          <w:rFonts w:ascii="Cambria" w:hAnsi="Cambria"/>
          <w:sz w:val="24"/>
          <w:szCs w:val="24"/>
        </w:rPr>
        <w:t>,</w:t>
      </w:r>
      <w:r>
        <w:rPr>
          <w:rFonts w:ascii="Cambria" w:hAnsi="Cambria"/>
          <w:sz w:val="24"/>
          <w:szCs w:val="24"/>
        </w:rPr>
        <w:t xml:space="preserve"> performance includes production numbers. Because of this, the first designs included full automation. Full automation of the process includes material handling and the actual cutting of the corners. After several designs were seriously considered and review</w:t>
      </w:r>
      <w:r w:rsidR="00C50813">
        <w:rPr>
          <w:rFonts w:ascii="Cambria" w:hAnsi="Cambria"/>
          <w:sz w:val="24"/>
          <w:szCs w:val="24"/>
        </w:rPr>
        <w:t>ed</w:t>
      </w:r>
      <w:r>
        <w:rPr>
          <w:rFonts w:ascii="Cambria" w:hAnsi="Cambria"/>
          <w:sz w:val="24"/>
          <w:szCs w:val="24"/>
        </w:rPr>
        <w:t xml:space="preserve"> against the PDS, it was determined that full automation was not possible. This was due to other high priority items on the PDS such as cost and reliability. Given the time and funds available to the team, a fully automated process was not feasible. Subsequent designs eliminated materials handling from the automated processes leaving only the actual cutting step. </w:t>
      </w:r>
    </w:p>
    <w:p w:rsidR="00773733" w:rsidRDefault="00773733" w:rsidP="006C2363">
      <w:pPr>
        <w:spacing w:line="360" w:lineRule="auto"/>
        <w:rPr>
          <w:rFonts w:ascii="Cambria" w:hAnsi="Cambria"/>
          <w:sz w:val="24"/>
          <w:szCs w:val="24"/>
        </w:rPr>
      </w:pPr>
      <w:r>
        <w:rPr>
          <w:rFonts w:ascii="Cambria" w:hAnsi="Cambria"/>
          <w:sz w:val="24"/>
          <w:szCs w:val="24"/>
        </w:rPr>
        <w:t>The current design leaves the process of getting the Scout Books, inserting them into the machine, removing them, and packaging them to an operator. The cutting portion of the process is to be automated and triggered when the Scout Book has been properly aligned by the operator.</w:t>
      </w:r>
    </w:p>
    <w:p w:rsidR="005636C4" w:rsidRDefault="00773733" w:rsidP="003D5186">
      <w:pPr>
        <w:pStyle w:val="Heading3"/>
      </w:pPr>
      <w:bookmarkStart w:id="13" w:name="_Toc287272722"/>
      <w:r>
        <w:t>Cutting</w:t>
      </w:r>
      <w:bookmarkEnd w:id="13"/>
    </w:p>
    <w:p w:rsidR="00773733" w:rsidRDefault="00773733" w:rsidP="006C2363">
      <w:pPr>
        <w:spacing w:line="360" w:lineRule="auto"/>
        <w:rPr>
          <w:rFonts w:ascii="Cambria" w:hAnsi="Cambria"/>
          <w:sz w:val="24"/>
          <w:szCs w:val="24"/>
        </w:rPr>
      </w:pPr>
      <w:r>
        <w:rPr>
          <w:rFonts w:ascii="Cambria" w:hAnsi="Cambria"/>
          <w:sz w:val="24"/>
          <w:szCs w:val="24"/>
        </w:rPr>
        <w:t xml:space="preserve">Two main design decisions involved in the cutting step are how to cut the book and how to power the cut. Several ideas for how to cut the book included using commercially available dies, rotary blades, straight blades, and abrasive cutters. After comparing each concept to the PDS, it was determined using a decision matrix that using commercially available dies was the best decision. Although this decision limits other creative ideas for the rest of the process, the dies are easy to maintain, very reliable, and relatively inexpensive. </w:t>
      </w:r>
    </w:p>
    <w:p w:rsidR="00773733" w:rsidRDefault="00773733" w:rsidP="006C2363">
      <w:pPr>
        <w:spacing w:line="360" w:lineRule="auto"/>
        <w:rPr>
          <w:rFonts w:ascii="Cambria" w:hAnsi="Cambria"/>
          <w:sz w:val="24"/>
          <w:szCs w:val="24"/>
        </w:rPr>
      </w:pPr>
      <w:r>
        <w:rPr>
          <w:rFonts w:ascii="Cambria" w:hAnsi="Cambria"/>
          <w:sz w:val="24"/>
          <w:szCs w:val="24"/>
        </w:rPr>
        <w:t xml:space="preserve">The next main step is how to power the cut. After reviewing stepper motors, pneumatic presses, and hydraulic devices it was decided to use a pneumatic linear actuators. This was chosen due to how cost effective it is, how controllable it is, and the fact that it is the simplest way of creating large amounts of linear force. </w:t>
      </w:r>
      <w:r w:rsidR="009A163C">
        <w:rPr>
          <w:rFonts w:ascii="Cambria" w:hAnsi="Cambria"/>
          <w:sz w:val="24"/>
          <w:szCs w:val="24"/>
        </w:rPr>
        <w:t>Ano</w:t>
      </w:r>
      <w:r>
        <w:rPr>
          <w:rFonts w:ascii="Cambria" w:hAnsi="Cambria"/>
          <w:sz w:val="24"/>
          <w:szCs w:val="24"/>
        </w:rPr>
        <w:t>ther consideration</w:t>
      </w:r>
      <w:r w:rsidR="009A163C">
        <w:rPr>
          <w:rFonts w:ascii="Cambria" w:hAnsi="Cambria"/>
          <w:sz w:val="24"/>
          <w:szCs w:val="24"/>
        </w:rPr>
        <w:t>,</w:t>
      </w:r>
      <w:r>
        <w:rPr>
          <w:rFonts w:ascii="Cambria" w:hAnsi="Cambria"/>
          <w:sz w:val="24"/>
          <w:szCs w:val="24"/>
        </w:rPr>
        <w:t xml:space="preserve"> given this decision</w:t>
      </w:r>
      <w:r w:rsidR="009A163C">
        <w:rPr>
          <w:rFonts w:ascii="Cambria" w:hAnsi="Cambria"/>
          <w:sz w:val="24"/>
          <w:szCs w:val="24"/>
        </w:rPr>
        <w:t>,</w:t>
      </w:r>
      <w:r>
        <w:rPr>
          <w:rFonts w:ascii="Cambria" w:hAnsi="Cambria"/>
          <w:sz w:val="24"/>
          <w:szCs w:val="24"/>
        </w:rPr>
        <w:t xml:space="preserve"> include</w:t>
      </w:r>
      <w:r w:rsidR="009A163C">
        <w:rPr>
          <w:rFonts w:ascii="Cambria" w:hAnsi="Cambria"/>
          <w:sz w:val="24"/>
          <w:szCs w:val="24"/>
        </w:rPr>
        <w:t>s</w:t>
      </w:r>
      <w:r>
        <w:rPr>
          <w:rFonts w:ascii="Cambria" w:hAnsi="Cambria"/>
          <w:sz w:val="24"/>
          <w:szCs w:val="24"/>
        </w:rPr>
        <w:t xml:space="preserve"> what air compressor to purchase. The main deciding factor will be how much pressure is needed to provide sufficient cutting force. This is to be determined in </w:t>
      </w:r>
      <w:r>
        <w:rPr>
          <w:rFonts w:ascii="Cambria" w:hAnsi="Cambria"/>
          <w:sz w:val="24"/>
          <w:szCs w:val="24"/>
        </w:rPr>
        <w:lastRenderedPageBreak/>
        <w:t>future testing. The tests will involve dull dies and sharpened dies to set a baseline force that will cut the corners under all in-service conditions. This testing will also provide insight as to how large of a tank the air compressor will need. By determining the force and PSI required per cut, a tank can be chosen to minimize cycling of the compressor.</w:t>
      </w:r>
      <w:r w:rsidR="00434076">
        <w:rPr>
          <w:rFonts w:ascii="Cambria" w:hAnsi="Cambria"/>
          <w:sz w:val="24"/>
          <w:szCs w:val="24"/>
        </w:rPr>
        <w:t xml:space="preserve"> After considering the information in the decision matrix in appendix F, it was determined to mount the linear actuator underneath the cutting platform. </w:t>
      </w:r>
    </w:p>
    <w:p w:rsidR="005636C4" w:rsidRDefault="00773733" w:rsidP="003D5186">
      <w:pPr>
        <w:pStyle w:val="Heading3"/>
      </w:pPr>
      <w:bookmarkStart w:id="14" w:name="_Toc287272723"/>
      <w:r>
        <w:t>Future Design Decisions</w:t>
      </w:r>
      <w:bookmarkEnd w:id="14"/>
    </w:p>
    <w:p w:rsidR="00773733" w:rsidRDefault="00773733" w:rsidP="006C2363">
      <w:pPr>
        <w:spacing w:line="360" w:lineRule="auto"/>
        <w:rPr>
          <w:rFonts w:ascii="Cambria" w:hAnsi="Cambria"/>
          <w:sz w:val="24"/>
          <w:szCs w:val="24"/>
        </w:rPr>
      </w:pPr>
      <w:r>
        <w:rPr>
          <w:rFonts w:ascii="Cambria" w:hAnsi="Cambria"/>
          <w:sz w:val="24"/>
          <w:szCs w:val="24"/>
        </w:rPr>
        <w:t xml:space="preserve">Cutting surface: A cutting surface </w:t>
      </w:r>
      <w:r w:rsidR="00081AFE">
        <w:rPr>
          <w:rFonts w:ascii="Cambria" w:hAnsi="Cambria"/>
          <w:sz w:val="24"/>
          <w:szCs w:val="24"/>
        </w:rPr>
        <w:t xml:space="preserve">is needed </w:t>
      </w:r>
      <w:r>
        <w:rPr>
          <w:rFonts w:ascii="Cambria" w:hAnsi="Cambria"/>
          <w:sz w:val="24"/>
          <w:szCs w:val="24"/>
        </w:rPr>
        <w:t>that is both adjustable and can receive the commercially available dies. Several ideas involving wedges and slotted members are on the table for how to handle this issue</w:t>
      </w:r>
      <w:r w:rsidR="00B231A8">
        <w:rPr>
          <w:rFonts w:ascii="Cambria" w:hAnsi="Cambria"/>
          <w:sz w:val="24"/>
          <w:szCs w:val="24"/>
        </w:rPr>
        <w:t>.</w:t>
      </w:r>
    </w:p>
    <w:p w:rsidR="00773733" w:rsidRPr="00681501" w:rsidRDefault="00773733" w:rsidP="006C2363">
      <w:pPr>
        <w:spacing w:line="360" w:lineRule="auto"/>
        <w:rPr>
          <w:rFonts w:ascii="Cambria" w:hAnsi="Cambria"/>
          <w:sz w:val="24"/>
          <w:szCs w:val="24"/>
        </w:rPr>
      </w:pPr>
      <w:r>
        <w:rPr>
          <w:rFonts w:ascii="Cambria" w:hAnsi="Cambria"/>
          <w:sz w:val="24"/>
          <w:szCs w:val="24"/>
        </w:rPr>
        <w:t>Safety Equipment: A high priority item on the PDS is safety.  It is important to both the design team and the end user that the product have  systems in place to reduce or eliminate operator injury. Current system being considered  include switches to activate the cutting process that can only be triggered by the books, a whole system enclosure, and kill switch.</w:t>
      </w:r>
    </w:p>
    <w:p w:rsidR="005636C4" w:rsidRDefault="00773733" w:rsidP="003D5186">
      <w:pPr>
        <w:pStyle w:val="Heading2"/>
      </w:pPr>
      <w:bookmarkStart w:id="15" w:name="_Toc287272724"/>
      <w:r w:rsidRPr="009E338A">
        <w:t>Conclusion and Recommendations</w:t>
      </w:r>
      <w:bookmarkEnd w:id="15"/>
    </w:p>
    <w:p w:rsidR="005636C4" w:rsidRDefault="00654D64" w:rsidP="003D5186">
      <w:pPr>
        <w:spacing w:line="360" w:lineRule="auto"/>
        <w:rPr>
          <w:rFonts w:ascii="Cambria" w:hAnsi="Cambria"/>
          <w:sz w:val="24"/>
          <w:szCs w:val="24"/>
        </w:rPr>
      </w:pPr>
      <w:r w:rsidRPr="003D5186">
        <w:rPr>
          <w:rFonts w:ascii="Cambria" w:hAnsi="Cambria"/>
          <w:sz w:val="24"/>
          <w:szCs w:val="24"/>
        </w:rPr>
        <w:t xml:space="preserve">Currently there </w:t>
      </w:r>
      <w:proofErr w:type="gramStart"/>
      <w:r w:rsidRPr="003D5186">
        <w:rPr>
          <w:rFonts w:ascii="Cambria" w:hAnsi="Cambria"/>
          <w:sz w:val="24"/>
          <w:szCs w:val="24"/>
        </w:rPr>
        <w:t>are</w:t>
      </w:r>
      <w:proofErr w:type="gramEnd"/>
      <w:r w:rsidRPr="003D5186">
        <w:rPr>
          <w:rFonts w:ascii="Cambria" w:hAnsi="Cambria"/>
          <w:sz w:val="24"/>
          <w:szCs w:val="24"/>
        </w:rPr>
        <w:t xml:space="preserve"> very few commercially available book corner </w:t>
      </w:r>
      <w:proofErr w:type="spellStart"/>
      <w:r w:rsidRPr="003D5186">
        <w:rPr>
          <w:rFonts w:ascii="Cambria" w:hAnsi="Cambria"/>
          <w:sz w:val="24"/>
          <w:szCs w:val="24"/>
        </w:rPr>
        <w:t>rounders</w:t>
      </w:r>
      <w:proofErr w:type="spellEnd"/>
      <w:r w:rsidR="00E91540">
        <w:rPr>
          <w:rFonts w:ascii="Cambria" w:hAnsi="Cambria"/>
          <w:sz w:val="24"/>
          <w:szCs w:val="24"/>
        </w:rPr>
        <w:t xml:space="preserve">. </w:t>
      </w:r>
      <w:r w:rsidRPr="003D5186">
        <w:rPr>
          <w:rFonts w:ascii="Cambria" w:hAnsi="Cambria"/>
          <w:sz w:val="24"/>
          <w:szCs w:val="24"/>
        </w:rPr>
        <w:t xml:space="preserve"> </w:t>
      </w:r>
      <w:r w:rsidR="00E91540">
        <w:rPr>
          <w:rFonts w:ascii="Cambria" w:hAnsi="Cambria"/>
          <w:sz w:val="24"/>
          <w:szCs w:val="24"/>
        </w:rPr>
        <w:t>I</w:t>
      </w:r>
      <w:r w:rsidRPr="003D5186">
        <w:rPr>
          <w:rFonts w:ascii="Cambria" w:hAnsi="Cambria"/>
          <w:sz w:val="24"/>
          <w:szCs w:val="24"/>
        </w:rPr>
        <w:t>t is the purpose of this team to deliver</w:t>
      </w:r>
      <w:r w:rsidR="00141889">
        <w:rPr>
          <w:rFonts w:ascii="Cambria" w:hAnsi="Cambria"/>
          <w:sz w:val="24"/>
          <w:szCs w:val="24"/>
        </w:rPr>
        <w:t xml:space="preserve"> a device</w:t>
      </w:r>
      <w:r w:rsidRPr="003D5186">
        <w:rPr>
          <w:rFonts w:ascii="Cambria" w:hAnsi="Cambria"/>
          <w:sz w:val="24"/>
          <w:szCs w:val="24"/>
        </w:rPr>
        <w:t xml:space="preserve"> to the customer that meets </w:t>
      </w:r>
      <w:r w:rsidR="00141889">
        <w:rPr>
          <w:rFonts w:ascii="Cambria" w:hAnsi="Cambria"/>
          <w:sz w:val="24"/>
          <w:szCs w:val="24"/>
        </w:rPr>
        <w:t>their</w:t>
      </w:r>
      <w:r w:rsidRPr="003D5186">
        <w:rPr>
          <w:rFonts w:ascii="Cambria" w:hAnsi="Cambria"/>
          <w:sz w:val="24"/>
          <w:szCs w:val="24"/>
        </w:rPr>
        <w:t xml:space="preserve"> needs </w:t>
      </w:r>
      <w:r w:rsidR="00141889">
        <w:rPr>
          <w:rFonts w:ascii="Cambria" w:hAnsi="Cambria"/>
          <w:sz w:val="24"/>
          <w:szCs w:val="24"/>
        </w:rPr>
        <w:t>not met by</w:t>
      </w:r>
      <w:r w:rsidRPr="003D5186">
        <w:rPr>
          <w:rFonts w:ascii="Cambria" w:hAnsi="Cambria"/>
          <w:sz w:val="24"/>
          <w:szCs w:val="24"/>
        </w:rPr>
        <w:t xml:space="preserve"> current</w:t>
      </w:r>
      <w:r w:rsidR="00141889">
        <w:rPr>
          <w:rFonts w:ascii="Cambria" w:hAnsi="Cambria"/>
          <w:sz w:val="24"/>
          <w:szCs w:val="24"/>
        </w:rPr>
        <w:t>ly available</w:t>
      </w:r>
      <w:r w:rsidRPr="003D5186">
        <w:rPr>
          <w:rFonts w:ascii="Cambria" w:hAnsi="Cambria"/>
          <w:sz w:val="24"/>
          <w:szCs w:val="24"/>
        </w:rPr>
        <w:t xml:space="preserve"> products. This far, the design has been narrowed down to a </w:t>
      </w:r>
      <w:r w:rsidR="00B231A8" w:rsidRPr="00773733">
        <w:rPr>
          <w:rFonts w:ascii="Cambria" w:hAnsi="Cambria"/>
          <w:sz w:val="24"/>
          <w:szCs w:val="24"/>
        </w:rPr>
        <w:t>semi-automated</w:t>
      </w:r>
      <w:r w:rsidRPr="003D5186">
        <w:rPr>
          <w:rFonts w:ascii="Cambria" w:hAnsi="Cambria"/>
          <w:sz w:val="24"/>
          <w:szCs w:val="24"/>
        </w:rPr>
        <w:t xml:space="preserve"> machine powered by a linear actuator. A PDS report has been completed to fully determine the requirements of the final product and extensive internal and external research has been completed. The design is very user friendly and extremely simple to operate. Given the speed that the machine can produce rounded corners, quality of production will increase over the current system employed by Pinball Publishing. Although the customer originally envisioned a fully automated system, and because cost and deadlines are high priority items, the design team decided to limit the amount of automation. However, the team is still confident in the design</w:t>
      </w:r>
      <w:r w:rsidR="00141889">
        <w:rPr>
          <w:rFonts w:ascii="Cambria" w:hAnsi="Cambria"/>
          <w:sz w:val="24"/>
          <w:szCs w:val="24"/>
        </w:rPr>
        <w:t>’</w:t>
      </w:r>
      <w:r w:rsidRPr="003D5186">
        <w:rPr>
          <w:rFonts w:ascii="Cambria" w:hAnsi="Cambria"/>
          <w:sz w:val="24"/>
          <w:szCs w:val="24"/>
        </w:rPr>
        <w:t>s ability to meet and exceed the customers overall goal of a more reliable, faster alternative to the processes currently in place to cut the corners of their Scout Books.</w:t>
      </w:r>
    </w:p>
    <w:p w:rsidR="005636C4" w:rsidRPr="003D5186" w:rsidRDefault="005636C4" w:rsidP="003D5186">
      <w:pPr>
        <w:spacing w:line="360" w:lineRule="auto"/>
        <w:rPr>
          <w:rFonts w:ascii="Cambria" w:hAnsi="Cambria"/>
          <w:sz w:val="24"/>
          <w:szCs w:val="24"/>
        </w:rPr>
      </w:pPr>
    </w:p>
    <w:p w:rsidR="00773733" w:rsidRPr="00A24A2B" w:rsidRDefault="00773733" w:rsidP="000E43B1">
      <w:pPr>
        <w:spacing w:line="360" w:lineRule="auto"/>
        <w:rPr>
          <w:rFonts w:ascii="Cambria" w:hAnsi="Cambria"/>
          <w:b/>
          <w:bCs/>
          <w:color w:val="4F81BD"/>
          <w:sz w:val="24"/>
          <w:szCs w:val="24"/>
        </w:rPr>
      </w:pPr>
      <w:bookmarkStart w:id="16" w:name="_Toc286525522"/>
      <w:bookmarkStart w:id="17" w:name="_Toc287272725"/>
      <w:r w:rsidRPr="00A24A2B">
        <w:rPr>
          <w:rStyle w:val="Heading2Char"/>
          <w:sz w:val="24"/>
          <w:szCs w:val="24"/>
        </w:rPr>
        <w:lastRenderedPageBreak/>
        <w:t>Appendix A: Gantt chart</w:t>
      </w:r>
      <w:bookmarkEnd w:id="16"/>
      <w:bookmarkEnd w:id="17"/>
    </w:p>
    <w:p w:rsidR="00773733" w:rsidRPr="00A24A2B" w:rsidRDefault="00A64842" w:rsidP="000E43B1">
      <w:pPr>
        <w:spacing w:line="360" w:lineRule="auto"/>
        <w:rPr>
          <w:rFonts w:ascii="Cambria" w:hAnsi="Cambria"/>
        </w:rPr>
      </w:pPr>
      <w:r>
        <w:rPr>
          <w:rFonts w:ascii="Cambria" w:hAnsi="Cambria"/>
          <w:noProof/>
        </w:rPr>
        <w:drawing>
          <wp:inline distT="0" distB="0" distL="0" distR="0" wp14:anchorId="2B0972DB" wp14:editId="24881613">
            <wp:extent cx="5901055" cy="3636645"/>
            <wp:effectExtent l="0" t="0" r="4445" b="190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1055" cy="3636645"/>
                    </a:xfrm>
                    <a:prstGeom prst="rect">
                      <a:avLst/>
                    </a:prstGeom>
                    <a:noFill/>
                    <a:ln>
                      <a:noFill/>
                    </a:ln>
                  </pic:spPr>
                </pic:pic>
              </a:graphicData>
            </a:graphic>
          </wp:inline>
        </w:drawing>
      </w:r>
    </w:p>
    <w:p w:rsidR="005636C4" w:rsidRDefault="00773733" w:rsidP="003D5186">
      <w:pPr>
        <w:pStyle w:val="Heading2"/>
      </w:pPr>
      <w:r w:rsidRPr="00A24A2B">
        <w:br w:type="page"/>
      </w:r>
      <w:bookmarkStart w:id="18" w:name="_Toc286525523"/>
      <w:bookmarkStart w:id="19" w:name="_Toc287272726"/>
      <w:r w:rsidRPr="00A24A2B">
        <w:lastRenderedPageBreak/>
        <w:t>Appendix B: Product Design Specifications</w:t>
      </w:r>
      <w:bookmarkEnd w:id="18"/>
      <w:bookmarkEnd w:id="19"/>
    </w:p>
    <w:p w:rsidR="00773733" w:rsidRPr="00A24A2B" w:rsidRDefault="00773733" w:rsidP="000E43B1">
      <w:pPr>
        <w:spacing w:line="360" w:lineRule="auto"/>
        <w:rPr>
          <w:rFonts w:ascii="Cambria" w:hAnsi="Cambria"/>
          <w:sz w:val="24"/>
          <w:szCs w:val="24"/>
        </w:rPr>
      </w:pPr>
      <w:r w:rsidRPr="00A24A2B">
        <w:rPr>
          <w:rFonts w:ascii="Cambria" w:hAnsi="Cambria"/>
          <w:sz w:val="24"/>
          <w:szCs w:val="24"/>
        </w:rPr>
        <w:t xml:space="preserve">The PDS check sheet, shown in Table </w:t>
      </w:r>
      <w:r w:rsidR="002C188C">
        <w:rPr>
          <w:rFonts w:ascii="Cambria" w:hAnsi="Cambria"/>
          <w:sz w:val="24"/>
          <w:szCs w:val="24"/>
        </w:rPr>
        <w:t>3</w:t>
      </w:r>
      <w:r w:rsidRPr="00A24A2B">
        <w:rPr>
          <w:rFonts w:ascii="Cambria" w:hAnsi="Cambria"/>
          <w:sz w:val="24"/>
          <w:szCs w:val="24"/>
        </w:rPr>
        <w:t xml:space="preserve">, lists the page location of each design criteria as well as the priority level. The priority level is based on the importance of the criteria to the project, rated from high to low with N/A indicating that the criteria is not applicable.  Table </w:t>
      </w:r>
      <w:r w:rsidR="002C188C">
        <w:rPr>
          <w:rFonts w:ascii="Cambria" w:hAnsi="Cambria"/>
          <w:sz w:val="24"/>
          <w:szCs w:val="24"/>
        </w:rPr>
        <w:t>4</w:t>
      </w:r>
      <w:r w:rsidRPr="00A24A2B">
        <w:rPr>
          <w:rFonts w:ascii="Cambria" w:hAnsi="Cambria"/>
          <w:sz w:val="24"/>
          <w:szCs w:val="24"/>
        </w:rPr>
        <w:t xml:space="preserve"> further refines the criteria with the level of importance rated on a three star scale (with one star indicating low priority, two stars indicating medium priority, and three stars indicating high priority).  For each criteria; the customer, metric, target, target basis and method of verification has been defined. TBD indicated the item has yet to be determined.</w:t>
      </w:r>
    </w:p>
    <w:p w:rsidR="00773733" w:rsidRPr="00A24A2B" w:rsidRDefault="00773733" w:rsidP="000E43B1">
      <w:pPr>
        <w:pStyle w:val="Caption"/>
        <w:keepNext/>
        <w:spacing w:line="360" w:lineRule="auto"/>
        <w:rPr>
          <w:rFonts w:ascii="Cambria" w:hAnsi="Cambria"/>
          <w:sz w:val="22"/>
          <w:szCs w:val="22"/>
        </w:rPr>
      </w:pPr>
      <w:r w:rsidRPr="00A24A2B">
        <w:rPr>
          <w:rFonts w:ascii="Cambria" w:hAnsi="Cambria"/>
          <w:sz w:val="22"/>
          <w:szCs w:val="22"/>
        </w:rPr>
        <w:t xml:space="preserve">Table </w:t>
      </w:r>
      <w:r w:rsidR="00654D64" w:rsidRPr="00A24A2B">
        <w:rPr>
          <w:rFonts w:ascii="Cambria" w:hAnsi="Cambria"/>
          <w:sz w:val="22"/>
          <w:szCs w:val="22"/>
        </w:rPr>
        <w:fldChar w:fldCharType="begin"/>
      </w:r>
      <w:r w:rsidRPr="00A24A2B">
        <w:rPr>
          <w:rFonts w:ascii="Cambria" w:hAnsi="Cambria"/>
          <w:sz w:val="22"/>
          <w:szCs w:val="22"/>
        </w:rPr>
        <w:instrText xml:space="preserve"> SEQ Table \* ARABIC </w:instrText>
      </w:r>
      <w:r w:rsidR="00654D64" w:rsidRPr="00A24A2B">
        <w:rPr>
          <w:rFonts w:ascii="Cambria" w:hAnsi="Cambria"/>
          <w:sz w:val="22"/>
          <w:szCs w:val="22"/>
        </w:rPr>
        <w:fldChar w:fldCharType="separate"/>
      </w:r>
      <w:r w:rsidR="00200C37">
        <w:rPr>
          <w:rFonts w:ascii="Cambria" w:hAnsi="Cambria"/>
          <w:noProof/>
          <w:sz w:val="22"/>
          <w:szCs w:val="22"/>
        </w:rPr>
        <w:t>3</w:t>
      </w:r>
      <w:r w:rsidR="00654D64" w:rsidRPr="00A24A2B">
        <w:rPr>
          <w:rFonts w:ascii="Cambria" w:hAnsi="Cambria"/>
          <w:sz w:val="22"/>
          <w:szCs w:val="22"/>
        </w:rPr>
        <w:fldChar w:fldCharType="end"/>
      </w:r>
      <w:r w:rsidRPr="00A24A2B">
        <w:rPr>
          <w:rFonts w:ascii="Cambria" w:hAnsi="Cambria"/>
          <w:sz w:val="22"/>
          <w:szCs w:val="22"/>
        </w:rPr>
        <w:t>-PDS check sheet</w:t>
      </w:r>
    </w:p>
    <w:tbl>
      <w:tblPr>
        <w:tblW w:w="7800" w:type="dxa"/>
        <w:tblInd w:w="93" w:type="dxa"/>
        <w:tblLook w:val="00A0" w:firstRow="1" w:lastRow="0" w:firstColumn="1" w:lastColumn="0" w:noHBand="0" w:noVBand="0"/>
      </w:tblPr>
      <w:tblGrid>
        <w:gridCol w:w="4400"/>
        <w:gridCol w:w="1700"/>
        <w:gridCol w:w="1700"/>
      </w:tblGrid>
      <w:tr w:rsidR="00773733" w:rsidRPr="007D1B80" w:rsidTr="003D5186">
        <w:trPr>
          <w:trHeight w:val="300"/>
        </w:trPr>
        <w:tc>
          <w:tcPr>
            <w:tcW w:w="4400" w:type="dxa"/>
            <w:tcBorders>
              <w:top w:val="single" w:sz="8" w:space="0" w:color="000000"/>
              <w:left w:val="single" w:sz="8" w:space="0" w:color="000000"/>
              <w:bottom w:val="single" w:sz="8" w:space="0" w:color="000000"/>
              <w:right w:val="single" w:sz="8" w:space="0" w:color="000000"/>
            </w:tcBorders>
            <w:shd w:val="clear" w:color="auto" w:fill="BFBFBF"/>
            <w:vAlign w:val="center"/>
          </w:tcPr>
          <w:p w:rsidR="00773733" w:rsidRPr="003D5186" w:rsidRDefault="00654D64" w:rsidP="000E43B1">
            <w:pPr>
              <w:spacing w:after="0" w:line="240" w:lineRule="auto"/>
              <w:rPr>
                <w:rFonts w:ascii="Cambria" w:hAnsi="Cambria" w:cs="Calibri"/>
                <w:b/>
                <w:bCs/>
                <w:color w:val="000000"/>
                <w:sz w:val="24"/>
                <w:szCs w:val="24"/>
              </w:rPr>
            </w:pPr>
            <w:r w:rsidRPr="003D5186">
              <w:rPr>
                <w:rFonts w:ascii="Cambria" w:hAnsi="Cambria" w:cs="Calibri"/>
                <w:b/>
                <w:bCs/>
                <w:color w:val="000000"/>
                <w:sz w:val="24"/>
                <w:szCs w:val="24"/>
              </w:rPr>
              <w:t>Criteria</w:t>
            </w:r>
          </w:p>
        </w:tc>
        <w:tc>
          <w:tcPr>
            <w:tcW w:w="1700" w:type="dxa"/>
            <w:tcBorders>
              <w:top w:val="single" w:sz="8" w:space="0" w:color="000000"/>
              <w:left w:val="nil"/>
              <w:bottom w:val="single" w:sz="8" w:space="0" w:color="000000"/>
              <w:right w:val="single" w:sz="8" w:space="0" w:color="000000"/>
            </w:tcBorders>
            <w:shd w:val="clear" w:color="auto" w:fill="BFBFBF"/>
            <w:vAlign w:val="center"/>
          </w:tcPr>
          <w:p w:rsidR="00773733" w:rsidRPr="003D5186" w:rsidRDefault="00654D64" w:rsidP="000E43B1">
            <w:pPr>
              <w:spacing w:after="0" w:line="240" w:lineRule="auto"/>
              <w:rPr>
                <w:rFonts w:ascii="Cambria" w:hAnsi="Cambria" w:cs="Calibri"/>
                <w:b/>
                <w:bCs/>
                <w:color w:val="000000"/>
                <w:sz w:val="24"/>
                <w:szCs w:val="24"/>
              </w:rPr>
            </w:pPr>
            <w:r w:rsidRPr="003D5186">
              <w:rPr>
                <w:rFonts w:ascii="Cambria" w:hAnsi="Cambria" w:cs="Calibri"/>
                <w:b/>
                <w:bCs/>
                <w:color w:val="000000"/>
                <w:sz w:val="24"/>
                <w:szCs w:val="24"/>
              </w:rPr>
              <w:t>Priority</w:t>
            </w:r>
          </w:p>
        </w:tc>
        <w:tc>
          <w:tcPr>
            <w:tcW w:w="1700" w:type="dxa"/>
            <w:tcBorders>
              <w:top w:val="single" w:sz="8" w:space="0" w:color="000000"/>
              <w:left w:val="nil"/>
              <w:bottom w:val="single" w:sz="8" w:space="0" w:color="000000"/>
              <w:right w:val="single" w:sz="8" w:space="0" w:color="000000"/>
            </w:tcBorders>
            <w:shd w:val="clear" w:color="auto" w:fill="BFBFBF"/>
            <w:vAlign w:val="center"/>
          </w:tcPr>
          <w:p w:rsidR="00773733" w:rsidRPr="003D5186" w:rsidRDefault="00654D64" w:rsidP="000E43B1">
            <w:pPr>
              <w:spacing w:after="0" w:line="240" w:lineRule="auto"/>
              <w:rPr>
                <w:rFonts w:ascii="Cambria" w:hAnsi="Cambria" w:cs="Calibri"/>
                <w:b/>
                <w:bCs/>
                <w:color w:val="000000"/>
                <w:sz w:val="24"/>
                <w:szCs w:val="24"/>
              </w:rPr>
            </w:pPr>
            <w:r w:rsidRPr="003D5186">
              <w:rPr>
                <w:rFonts w:ascii="Cambria" w:hAnsi="Cambria" w:cs="Calibri"/>
                <w:b/>
                <w:bCs/>
                <w:color w:val="000000"/>
                <w:sz w:val="24"/>
                <w:szCs w:val="24"/>
              </w:rPr>
              <w:t>Page</w:t>
            </w:r>
          </w:p>
        </w:tc>
      </w:tr>
      <w:tr w:rsidR="00773733" w:rsidRPr="007D1B80" w:rsidTr="000E43B1">
        <w:trPr>
          <w:trHeight w:val="300"/>
        </w:trPr>
        <w:tc>
          <w:tcPr>
            <w:tcW w:w="4400" w:type="dxa"/>
            <w:tcBorders>
              <w:top w:val="nil"/>
              <w:left w:val="single" w:sz="8" w:space="0" w:color="000000"/>
              <w:bottom w:val="single" w:sz="8" w:space="0" w:color="000000"/>
              <w:right w:val="single" w:sz="8" w:space="0" w:color="000000"/>
            </w:tcBorders>
            <w:vAlign w:val="center"/>
          </w:tcPr>
          <w:p w:rsidR="00773733" w:rsidRPr="003D5186" w:rsidRDefault="00654D64" w:rsidP="000E43B1">
            <w:pPr>
              <w:spacing w:after="0" w:line="240" w:lineRule="auto"/>
              <w:rPr>
                <w:rFonts w:ascii="Cambria" w:hAnsi="Cambria" w:cs="Calibri"/>
                <w:color w:val="000000"/>
                <w:sz w:val="24"/>
                <w:szCs w:val="24"/>
              </w:rPr>
            </w:pPr>
            <w:r w:rsidRPr="003D5186">
              <w:rPr>
                <w:rFonts w:ascii="Cambria" w:hAnsi="Cambria" w:cs="Calibri"/>
                <w:color w:val="000000"/>
                <w:sz w:val="24"/>
                <w:szCs w:val="24"/>
              </w:rPr>
              <w:t>Performance</w:t>
            </w:r>
          </w:p>
        </w:tc>
        <w:tc>
          <w:tcPr>
            <w:tcW w:w="1700" w:type="dxa"/>
            <w:tcBorders>
              <w:top w:val="nil"/>
              <w:left w:val="nil"/>
              <w:bottom w:val="single" w:sz="8" w:space="0" w:color="000000"/>
              <w:right w:val="single" w:sz="8" w:space="0" w:color="000000"/>
            </w:tcBorders>
            <w:vAlign w:val="center"/>
          </w:tcPr>
          <w:p w:rsidR="00773733" w:rsidRPr="003D5186" w:rsidRDefault="00654D64" w:rsidP="000E43B1">
            <w:pPr>
              <w:spacing w:after="0" w:line="240" w:lineRule="auto"/>
              <w:rPr>
                <w:rFonts w:ascii="Cambria" w:hAnsi="Cambria" w:cs="Calibri"/>
                <w:color w:val="000000"/>
                <w:sz w:val="24"/>
                <w:szCs w:val="24"/>
              </w:rPr>
            </w:pPr>
            <w:r w:rsidRPr="003D5186">
              <w:rPr>
                <w:rFonts w:ascii="Cambria" w:hAnsi="Cambria" w:cs="Calibri"/>
                <w:color w:val="000000"/>
                <w:sz w:val="24"/>
                <w:szCs w:val="24"/>
              </w:rPr>
              <w:t>High</w:t>
            </w:r>
          </w:p>
        </w:tc>
        <w:tc>
          <w:tcPr>
            <w:tcW w:w="1700" w:type="dxa"/>
            <w:tcBorders>
              <w:top w:val="nil"/>
              <w:left w:val="nil"/>
              <w:bottom w:val="single" w:sz="8" w:space="0" w:color="000000"/>
              <w:right w:val="single" w:sz="8" w:space="0" w:color="000000"/>
            </w:tcBorders>
            <w:vAlign w:val="center"/>
          </w:tcPr>
          <w:p w:rsidR="00773733" w:rsidRPr="003D5186" w:rsidRDefault="00654D64" w:rsidP="000E43B1">
            <w:pPr>
              <w:spacing w:after="0" w:line="240" w:lineRule="auto"/>
              <w:jc w:val="right"/>
              <w:rPr>
                <w:rFonts w:ascii="Cambria" w:hAnsi="Cambria" w:cs="Calibri"/>
                <w:color w:val="000000"/>
                <w:sz w:val="24"/>
                <w:szCs w:val="24"/>
              </w:rPr>
            </w:pPr>
            <w:r w:rsidRPr="003D5186">
              <w:rPr>
                <w:rFonts w:ascii="Cambria" w:hAnsi="Cambria" w:cs="Calibri"/>
                <w:color w:val="000000"/>
                <w:sz w:val="24"/>
                <w:szCs w:val="24"/>
              </w:rPr>
              <w:t>13</w:t>
            </w:r>
          </w:p>
        </w:tc>
      </w:tr>
      <w:tr w:rsidR="00773733" w:rsidRPr="007D1B80" w:rsidTr="000E43B1">
        <w:trPr>
          <w:trHeight w:val="300"/>
        </w:trPr>
        <w:tc>
          <w:tcPr>
            <w:tcW w:w="4400" w:type="dxa"/>
            <w:tcBorders>
              <w:top w:val="nil"/>
              <w:left w:val="single" w:sz="8" w:space="0" w:color="000000"/>
              <w:bottom w:val="single" w:sz="8" w:space="0" w:color="000000"/>
              <w:right w:val="single" w:sz="8" w:space="0" w:color="000000"/>
            </w:tcBorders>
            <w:vAlign w:val="center"/>
          </w:tcPr>
          <w:p w:rsidR="00773733" w:rsidRPr="003D5186" w:rsidRDefault="00654D64" w:rsidP="000E43B1">
            <w:pPr>
              <w:spacing w:after="0" w:line="240" w:lineRule="auto"/>
              <w:rPr>
                <w:rFonts w:ascii="Cambria" w:hAnsi="Cambria" w:cs="Calibri"/>
                <w:color w:val="000000"/>
                <w:sz w:val="24"/>
                <w:szCs w:val="24"/>
              </w:rPr>
            </w:pPr>
            <w:r w:rsidRPr="003D5186">
              <w:rPr>
                <w:rFonts w:ascii="Cambria" w:hAnsi="Cambria" w:cs="Calibri"/>
                <w:color w:val="000000"/>
                <w:sz w:val="24"/>
                <w:szCs w:val="24"/>
              </w:rPr>
              <w:t>Life in Service</w:t>
            </w:r>
          </w:p>
        </w:tc>
        <w:tc>
          <w:tcPr>
            <w:tcW w:w="1700" w:type="dxa"/>
            <w:tcBorders>
              <w:top w:val="nil"/>
              <w:left w:val="nil"/>
              <w:bottom w:val="single" w:sz="8" w:space="0" w:color="000000"/>
              <w:right w:val="single" w:sz="8" w:space="0" w:color="000000"/>
            </w:tcBorders>
            <w:vAlign w:val="center"/>
          </w:tcPr>
          <w:p w:rsidR="00773733" w:rsidRPr="003D5186" w:rsidRDefault="00654D64" w:rsidP="000E43B1">
            <w:pPr>
              <w:spacing w:after="0" w:line="240" w:lineRule="auto"/>
              <w:rPr>
                <w:rFonts w:ascii="Cambria" w:hAnsi="Cambria" w:cs="Calibri"/>
                <w:color w:val="000000"/>
                <w:sz w:val="24"/>
                <w:szCs w:val="24"/>
              </w:rPr>
            </w:pPr>
            <w:r w:rsidRPr="003D5186">
              <w:rPr>
                <w:rFonts w:ascii="Cambria" w:hAnsi="Cambria" w:cs="Calibri"/>
                <w:color w:val="000000"/>
                <w:sz w:val="24"/>
                <w:szCs w:val="24"/>
              </w:rPr>
              <w:t>High</w:t>
            </w:r>
          </w:p>
        </w:tc>
        <w:tc>
          <w:tcPr>
            <w:tcW w:w="1700" w:type="dxa"/>
            <w:tcBorders>
              <w:top w:val="nil"/>
              <w:left w:val="nil"/>
              <w:bottom w:val="single" w:sz="8" w:space="0" w:color="000000"/>
              <w:right w:val="single" w:sz="8" w:space="0" w:color="000000"/>
            </w:tcBorders>
            <w:vAlign w:val="center"/>
          </w:tcPr>
          <w:p w:rsidR="00773733" w:rsidRPr="003D5186" w:rsidRDefault="00654D64" w:rsidP="000E43B1">
            <w:pPr>
              <w:spacing w:after="0" w:line="240" w:lineRule="auto"/>
              <w:jc w:val="right"/>
              <w:rPr>
                <w:rFonts w:ascii="Cambria" w:hAnsi="Cambria" w:cs="Calibri"/>
                <w:color w:val="000000"/>
                <w:sz w:val="24"/>
                <w:szCs w:val="24"/>
              </w:rPr>
            </w:pPr>
            <w:r w:rsidRPr="003D5186">
              <w:rPr>
                <w:rFonts w:ascii="Cambria" w:hAnsi="Cambria" w:cs="Calibri"/>
                <w:color w:val="000000"/>
                <w:sz w:val="24"/>
                <w:szCs w:val="24"/>
              </w:rPr>
              <w:t>13</w:t>
            </w:r>
          </w:p>
        </w:tc>
      </w:tr>
      <w:tr w:rsidR="00773733" w:rsidRPr="007D1B80" w:rsidTr="000E43B1">
        <w:trPr>
          <w:trHeight w:val="300"/>
        </w:trPr>
        <w:tc>
          <w:tcPr>
            <w:tcW w:w="4400" w:type="dxa"/>
            <w:tcBorders>
              <w:top w:val="nil"/>
              <w:left w:val="single" w:sz="8" w:space="0" w:color="000000"/>
              <w:bottom w:val="single" w:sz="8" w:space="0" w:color="000000"/>
              <w:right w:val="single" w:sz="8" w:space="0" w:color="000000"/>
            </w:tcBorders>
            <w:vAlign w:val="center"/>
          </w:tcPr>
          <w:p w:rsidR="00773733" w:rsidRPr="003D5186" w:rsidRDefault="00654D64" w:rsidP="000E43B1">
            <w:pPr>
              <w:spacing w:after="0" w:line="240" w:lineRule="auto"/>
              <w:rPr>
                <w:rFonts w:ascii="Cambria" w:hAnsi="Cambria" w:cs="Calibri"/>
                <w:color w:val="000000"/>
                <w:sz w:val="24"/>
                <w:szCs w:val="24"/>
              </w:rPr>
            </w:pPr>
            <w:r w:rsidRPr="003D5186">
              <w:rPr>
                <w:rFonts w:ascii="Cambria" w:hAnsi="Cambria" w:cs="Calibri"/>
                <w:color w:val="000000"/>
                <w:sz w:val="24"/>
                <w:szCs w:val="24"/>
              </w:rPr>
              <w:t xml:space="preserve">Cost of Production </w:t>
            </w:r>
          </w:p>
        </w:tc>
        <w:tc>
          <w:tcPr>
            <w:tcW w:w="1700" w:type="dxa"/>
            <w:tcBorders>
              <w:top w:val="nil"/>
              <w:left w:val="nil"/>
              <w:bottom w:val="single" w:sz="8" w:space="0" w:color="000000"/>
              <w:right w:val="single" w:sz="8" w:space="0" w:color="000000"/>
            </w:tcBorders>
            <w:vAlign w:val="center"/>
          </w:tcPr>
          <w:p w:rsidR="00773733" w:rsidRPr="003D5186" w:rsidRDefault="00654D64" w:rsidP="000E43B1">
            <w:pPr>
              <w:spacing w:after="0" w:line="240" w:lineRule="auto"/>
              <w:rPr>
                <w:rFonts w:ascii="Cambria" w:hAnsi="Cambria" w:cs="Calibri"/>
                <w:color w:val="000000"/>
                <w:sz w:val="24"/>
                <w:szCs w:val="24"/>
              </w:rPr>
            </w:pPr>
            <w:r w:rsidRPr="003D5186">
              <w:rPr>
                <w:rFonts w:ascii="Cambria" w:hAnsi="Cambria" w:cs="Calibri"/>
                <w:color w:val="000000"/>
                <w:sz w:val="24"/>
                <w:szCs w:val="24"/>
              </w:rPr>
              <w:t>High</w:t>
            </w:r>
          </w:p>
        </w:tc>
        <w:tc>
          <w:tcPr>
            <w:tcW w:w="1700" w:type="dxa"/>
            <w:tcBorders>
              <w:top w:val="nil"/>
              <w:left w:val="nil"/>
              <w:bottom w:val="single" w:sz="8" w:space="0" w:color="000000"/>
              <w:right w:val="single" w:sz="8" w:space="0" w:color="000000"/>
            </w:tcBorders>
            <w:vAlign w:val="center"/>
          </w:tcPr>
          <w:p w:rsidR="00773733" w:rsidRPr="003D5186" w:rsidRDefault="00654D64" w:rsidP="000E43B1">
            <w:pPr>
              <w:spacing w:after="0" w:line="240" w:lineRule="auto"/>
              <w:jc w:val="right"/>
              <w:rPr>
                <w:rFonts w:ascii="Cambria" w:hAnsi="Cambria" w:cs="Calibri"/>
                <w:color w:val="000000"/>
                <w:sz w:val="24"/>
                <w:szCs w:val="24"/>
              </w:rPr>
            </w:pPr>
            <w:r w:rsidRPr="003D5186">
              <w:rPr>
                <w:rFonts w:ascii="Cambria" w:hAnsi="Cambria" w:cs="Calibri"/>
                <w:color w:val="000000"/>
                <w:sz w:val="24"/>
                <w:szCs w:val="24"/>
              </w:rPr>
              <w:t>13</w:t>
            </w:r>
          </w:p>
        </w:tc>
      </w:tr>
      <w:tr w:rsidR="00773733" w:rsidRPr="007D1B80" w:rsidTr="000E43B1">
        <w:trPr>
          <w:trHeight w:val="300"/>
        </w:trPr>
        <w:tc>
          <w:tcPr>
            <w:tcW w:w="4400" w:type="dxa"/>
            <w:tcBorders>
              <w:top w:val="nil"/>
              <w:left w:val="single" w:sz="8" w:space="0" w:color="000000"/>
              <w:bottom w:val="single" w:sz="8" w:space="0" w:color="000000"/>
              <w:right w:val="single" w:sz="8" w:space="0" w:color="000000"/>
            </w:tcBorders>
            <w:vAlign w:val="center"/>
          </w:tcPr>
          <w:p w:rsidR="00773733" w:rsidRPr="003D5186" w:rsidRDefault="00654D64" w:rsidP="000E43B1">
            <w:pPr>
              <w:spacing w:after="0" w:line="240" w:lineRule="auto"/>
              <w:rPr>
                <w:rFonts w:ascii="Cambria" w:hAnsi="Cambria" w:cs="Calibri"/>
                <w:color w:val="000000"/>
                <w:sz w:val="24"/>
                <w:szCs w:val="24"/>
              </w:rPr>
            </w:pPr>
            <w:r w:rsidRPr="003D5186">
              <w:rPr>
                <w:rFonts w:ascii="Cambria" w:hAnsi="Cambria" w:cs="Calibri"/>
                <w:color w:val="000000"/>
                <w:sz w:val="24"/>
                <w:szCs w:val="24"/>
              </w:rPr>
              <w:t>Size and Shape</w:t>
            </w:r>
          </w:p>
        </w:tc>
        <w:tc>
          <w:tcPr>
            <w:tcW w:w="1700" w:type="dxa"/>
            <w:tcBorders>
              <w:top w:val="nil"/>
              <w:left w:val="nil"/>
              <w:bottom w:val="single" w:sz="8" w:space="0" w:color="000000"/>
              <w:right w:val="single" w:sz="8" w:space="0" w:color="000000"/>
            </w:tcBorders>
            <w:vAlign w:val="center"/>
          </w:tcPr>
          <w:p w:rsidR="00773733" w:rsidRPr="003D5186" w:rsidRDefault="00654D64" w:rsidP="000E43B1">
            <w:pPr>
              <w:spacing w:after="0" w:line="240" w:lineRule="auto"/>
              <w:rPr>
                <w:rFonts w:ascii="Cambria" w:hAnsi="Cambria" w:cs="Calibri"/>
                <w:color w:val="000000"/>
                <w:sz w:val="24"/>
                <w:szCs w:val="24"/>
              </w:rPr>
            </w:pPr>
            <w:r w:rsidRPr="003D5186">
              <w:rPr>
                <w:rFonts w:ascii="Cambria" w:hAnsi="Cambria" w:cs="Calibri"/>
                <w:color w:val="000000"/>
                <w:sz w:val="24"/>
                <w:szCs w:val="24"/>
              </w:rPr>
              <w:t>High</w:t>
            </w:r>
          </w:p>
        </w:tc>
        <w:tc>
          <w:tcPr>
            <w:tcW w:w="1700" w:type="dxa"/>
            <w:tcBorders>
              <w:top w:val="nil"/>
              <w:left w:val="nil"/>
              <w:bottom w:val="single" w:sz="8" w:space="0" w:color="000000"/>
              <w:right w:val="single" w:sz="8" w:space="0" w:color="000000"/>
            </w:tcBorders>
            <w:vAlign w:val="center"/>
          </w:tcPr>
          <w:p w:rsidR="00773733" w:rsidRPr="003D5186" w:rsidRDefault="00654D64" w:rsidP="000E43B1">
            <w:pPr>
              <w:spacing w:after="0" w:line="240" w:lineRule="auto"/>
              <w:jc w:val="right"/>
              <w:rPr>
                <w:rFonts w:ascii="Cambria" w:hAnsi="Cambria" w:cs="Calibri"/>
                <w:color w:val="000000"/>
                <w:sz w:val="24"/>
                <w:szCs w:val="24"/>
              </w:rPr>
            </w:pPr>
            <w:r w:rsidRPr="003D5186">
              <w:rPr>
                <w:rFonts w:ascii="Cambria" w:hAnsi="Cambria" w:cs="Calibri"/>
                <w:color w:val="000000"/>
                <w:sz w:val="24"/>
                <w:szCs w:val="24"/>
              </w:rPr>
              <w:t>14</w:t>
            </w:r>
          </w:p>
        </w:tc>
      </w:tr>
      <w:tr w:rsidR="00773733" w:rsidRPr="007D1B80" w:rsidTr="000E43B1">
        <w:trPr>
          <w:trHeight w:val="300"/>
        </w:trPr>
        <w:tc>
          <w:tcPr>
            <w:tcW w:w="4400" w:type="dxa"/>
            <w:tcBorders>
              <w:top w:val="nil"/>
              <w:left w:val="single" w:sz="8" w:space="0" w:color="000000"/>
              <w:bottom w:val="single" w:sz="8" w:space="0" w:color="000000"/>
              <w:right w:val="single" w:sz="8" w:space="0" w:color="000000"/>
            </w:tcBorders>
            <w:vAlign w:val="center"/>
          </w:tcPr>
          <w:p w:rsidR="00773733" w:rsidRPr="003D5186" w:rsidRDefault="00654D64" w:rsidP="000E43B1">
            <w:pPr>
              <w:spacing w:after="0" w:line="240" w:lineRule="auto"/>
              <w:rPr>
                <w:rFonts w:ascii="Cambria" w:hAnsi="Cambria" w:cs="Calibri"/>
                <w:color w:val="000000"/>
                <w:sz w:val="24"/>
                <w:szCs w:val="24"/>
              </w:rPr>
            </w:pPr>
            <w:r w:rsidRPr="003D5186">
              <w:rPr>
                <w:rFonts w:ascii="Cambria" w:hAnsi="Cambria" w:cs="Calibri"/>
                <w:color w:val="000000"/>
                <w:sz w:val="24"/>
                <w:szCs w:val="24"/>
              </w:rPr>
              <w:t>Maintenance</w:t>
            </w:r>
          </w:p>
        </w:tc>
        <w:tc>
          <w:tcPr>
            <w:tcW w:w="1700" w:type="dxa"/>
            <w:tcBorders>
              <w:top w:val="nil"/>
              <w:left w:val="nil"/>
              <w:bottom w:val="single" w:sz="8" w:space="0" w:color="000000"/>
              <w:right w:val="single" w:sz="8" w:space="0" w:color="000000"/>
            </w:tcBorders>
            <w:vAlign w:val="center"/>
          </w:tcPr>
          <w:p w:rsidR="00773733" w:rsidRPr="003D5186" w:rsidRDefault="00654D64" w:rsidP="000E43B1">
            <w:pPr>
              <w:spacing w:after="0" w:line="240" w:lineRule="auto"/>
              <w:rPr>
                <w:rFonts w:ascii="Cambria" w:hAnsi="Cambria" w:cs="Calibri"/>
                <w:color w:val="000000"/>
                <w:sz w:val="24"/>
                <w:szCs w:val="24"/>
              </w:rPr>
            </w:pPr>
            <w:r w:rsidRPr="003D5186">
              <w:rPr>
                <w:rFonts w:ascii="Cambria" w:hAnsi="Cambria" w:cs="Calibri"/>
                <w:color w:val="000000"/>
                <w:sz w:val="24"/>
                <w:szCs w:val="24"/>
              </w:rPr>
              <w:t>High</w:t>
            </w:r>
          </w:p>
        </w:tc>
        <w:tc>
          <w:tcPr>
            <w:tcW w:w="1700" w:type="dxa"/>
            <w:tcBorders>
              <w:top w:val="nil"/>
              <w:left w:val="nil"/>
              <w:bottom w:val="single" w:sz="8" w:space="0" w:color="000000"/>
              <w:right w:val="single" w:sz="8" w:space="0" w:color="000000"/>
            </w:tcBorders>
            <w:vAlign w:val="center"/>
          </w:tcPr>
          <w:p w:rsidR="00773733" w:rsidRPr="003D5186" w:rsidRDefault="00654D64" w:rsidP="000E43B1">
            <w:pPr>
              <w:spacing w:after="0" w:line="240" w:lineRule="auto"/>
              <w:jc w:val="right"/>
              <w:rPr>
                <w:rFonts w:ascii="Cambria" w:hAnsi="Cambria" w:cs="Calibri"/>
                <w:color w:val="000000"/>
                <w:sz w:val="24"/>
                <w:szCs w:val="24"/>
              </w:rPr>
            </w:pPr>
            <w:r w:rsidRPr="003D5186">
              <w:rPr>
                <w:rFonts w:ascii="Cambria" w:hAnsi="Cambria" w:cs="Calibri"/>
                <w:color w:val="000000"/>
                <w:sz w:val="24"/>
                <w:szCs w:val="24"/>
              </w:rPr>
              <w:t>14</w:t>
            </w:r>
          </w:p>
        </w:tc>
      </w:tr>
      <w:tr w:rsidR="00773733" w:rsidRPr="007D1B80" w:rsidTr="000E43B1">
        <w:trPr>
          <w:trHeight w:val="300"/>
        </w:trPr>
        <w:tc>
          <w:tcPr>
            <w:tcW w:w="4400" w:type="dxa"/>
            <w:tcBorders>
              <w:top w:val="nil"/>
              <w:left w:val="single" w:sz="8" w:space="0" w:color="000000"/>
              <w:bottom w:val="single" w:sz="8" w:space="0" w:color="000000"/>
              <w:right w:val="single" w:sz="8" w:space="0" w:color="000000"/>
            </w:tcBorders>
            <w:vAlign w:val="center"/>
          </w:tcPr>
          <w:p w:rsidR="00773733" w:rsidRPr="003D5186" w:rsidRDefault="00654D64" w:rsidP="000E43B1">
            <w:pPr>
              <w:spacing w:after="0" w:line="240" w:lineRule="auto"/>
              <w:rPr>
                <w:rFonts w:ascii="Cambria" w:hAnsi="Cambria" w:cs="Calibri"/>
                <w:color w:val="000000"/>
                <w:sz w:val="24"/>
                <w:szCs w:val="24"/>
              </w:rPr>
            </w:pPr>
            <w:r w:rsidRPr="003D5186">
              <w:rPr>
                <w:rFonts w:ascii="Cambria" w:hAnsi="Cambria" w:cs="Calibri"/>
                <w:color w:val="000000"/>
                <w:sz w:val="24"/>
                <w:szCs w:val="24"/>
              </w:rPr>
              <w:t>Ergonomics</w:t>
            </w:r>
          </w:p>
        </w:tc>
        <w:tc>
          <w:tcPr>
            <w:tcW w:w="1700" w:type="dxa"/>
            <w:tcBorders>
              <w:top w:val="nil"/>
              <w:left w:val="nil"/>
              <w:bottom w:val="single" w:sz="8" w:space="0" w:color="000000"/>
              <w:right w:val="single" w:sz="8" w:space="0" w:color="000000"/>
            </w:tcBorders>
            <w:vAlign w:val="center"/>
          </w:tcPr>
          <w:p w:rsidR="00773733" w:rsidRPr="003D5186" w:rsidRDefault="00654D64" w:rsidP="000E43B1">
            <w:pPr>
              <w:spacing w:after="0" w:line="240" w:lineRule="auto"/>
              <w:rPr>
                <w:rFonts w:ascii="Cambria" w:hAnsi="Cambria" w:cs="Calibri"/>
                <w:color w:val="000000"/>
                <w:sz w:val="24"/>
                <w:szCs w:val="24"/>
              </w:rPr>
            </w:pPr>
            <w:r w:rsidRPr="003D5186">
              <w:rPr>
                <w:rFonts w:ascii="Cambria" w:hAnsi="Cambria" w:cs="Calibri"/>
                <w:color w:val="000000"/>
                <w:sz w:val="24"/>
                <w:szCs w:val="24"/>
              </w:rPr>
              <w:t>High</w:t>
            </w:r>
          </w:p>
        </w:tc>
        <w:tc>
          <w:tcPr>
            <w:tcW w:w="1700" w:type="dxa"/>
            <w:tcBorders>
              <w:top w:val="nil"/>
              <w:left w:val="nil"/>
              <w:bottom w:val="single" w:sz="8" w:space="0" w:color="000000"/>
              <w:right w:val="single" w:sz="8" w:space="0" w:color="000000"/>
            </w:tcBorders>
            <w:vAlign w:val="center"/>
          </w:tcPr>
          <w:p w:rsidR="00773733" w:rsidRPr="003D5186" w:rsidRDefault="00654D64" w:rsidP="000E43B1">
            <w:pPr>
              <w:spacing w:after="0" w:line="240" w:lineRule="auto"/>
              <w:jc w:val="right"/>
              <w:rPr>
                <w:rFonts w:ascii="Cambria" w:hAnsi="Cambria" w:cs="Calibri"/>
                <w:color w:val="000000"/>
                <w:sz w:val="24"/>
                <w:szCs w:val="24"/>
              </w:rPr>
            </w:pPr>
            <w:r w:rsidRPr="003D5186">
              <w:rPr>
                <w:rFonts w:ascii="Cambria" w:hAnsi="Cambria" w:cs="Calibri"/>
                <w:color w:val="000000"/>
                <w:sz w:val="24"/>
                <w:szCs w:val="24"/>
              </w:rPr>
              <w:t>14</w:t>
            </w:r>
          </w:p>
        </w:tc>
      </w:tr>
      <w:tr w:rsidR="00773733" w:rsidRPr="007D1B80" w:rsidTr="000E43B1">
        <w:trPr>
          <w:trHeight w:val="300"/>
        </w:trPr>
        <w:tc>
          <w:tcPr>
            <w:tcW w:w="4400" w:type="dxa"/>
            <w:tcBorders>
              <w:top w:val="nil"/>
              <w:left w:val="single" w:sz="8" w:space="0" w:color="000000"/>
              <w:bottom w:val="single" w:sz="8" w:space="0" w:color="000000"/>
              <w:right w:val="single" w:sz="8" w:space="0" w:color="000000"/>
            </w:tcBorders>
            <w:vAlign w:val="center"/>
          </w:tcPr>
          <w:p w:rsidR="00773733" w:rsidRPr="003D5186" w:rsidRDefault="00654D64" w:rsidP="000E43B1">
            <w:pPr>
              <w:spacing w:after="0" w:line="240" w:lineRule="auto"/>
              <w:rPr>
                <w:rFonts w:ascii="Cambria" w:hAnsi="Cambria" w:cs="Calibri"/>
                <w:color w:val="000000"/>
                <w:sz w:val="24"/>
                <w:szCs w:val="24"/>
              </w:rPr>
            </w:pPr>
            <w:r w:rsidRPr="003D5186">
              <w:rPr>
                <w:rFonts w:ascii="Cambria" w:hAnsi="Cambria" w:cs="Calibri"/>
                <w:color w:val="000000"/>
                <w:sz w:val="24"/>
                <w:szCs w:val="24"/>
              </w:rPr>
              <w:t>Safety</w:t>
            </w:r>
          </w:p>
        </w:tc>
        <w:tc>
          <w:tcPr>
            <w:tcW w:w="1700" w:type="dxa"/>
            <w:tcBorders>
              <w:top w:val="nil"/>
              <w:left w:val="nil"/>
              <w:bottom w:val="single" w:sz="8" w:space="0" w:color="000000"/>
              <w:right w:val="single" w:sz="8" w:space="0" w:color="000000"/>
            </w:tcBorders>
            <w:vAlign w:val="center"/>
          </w:tcPr>
          <w:p w:rsidR="00773733" w:rsidRPr="003D5186" w:rsidRDefault="00654D64" w:rsidP="000E43B1">
            <w:pPr>
              <w:spacing w:after="0" w:line="240" w:lineRule="auto"/>
              <w:rPr>
                <w:rFonts w:ascii="Cambria" w:hAnsi="Cambria" w:cs="Calibri"/>
                <w:color w:val="000000"/>
                <w:sz w:val="24"/>
                <w:szCs w:val="24"/>
              </w:rPr>
            </w:pPr>
            <w:r w:rsidRPr="003D5186">
              <w:rPr>
                <w:rFonts w:ascii="Cambria" w:hAnsi="Cambria" w:cs="Calibri"/>
                <w:color w:val="000000"/>
                <w:sz w:val="24"/>
                <w:szCs w:val="24"/>
              </w:rPr>
              <w:t>High</w:t>
            </w:r>
          </w:p>
        </w:tc>
        <w:tc>
          <w:tcPr>
            <w:tcW w:w="1700" w:type="dxa"/>
            <w:tcBorders>
              <w:top w:val="nil"/>
              <w:left w:val="nil"/>
              <w:bottom w:val="single" w:sz="8" w:space="0" w:color="000000"/>
              <w:right w:val="single" w:sz="8" w:space="0" w:color="000000"/>
            </w:tcBorders>
            <w:vAlign w:val="center"/>
          </w:tcPr>
          <w:p w:rsidR="00773733" w:rsidRPr="003D5186" w:rsidRDefault="00654D64" w:rsidP="000E43B1">
            <w:pPr>
              <w:spacing w:after="0" w:line="240" w:lineRule="auto"/>
              <w:jc w:val="right"/>
              <w:rPr>
                <w:rFonts w:ascii="Cambria" w:hAnsi="Cambria" w:cs="Calibri"/>
                <w:color w:val="000000"/>
                <w:sz w:val="24"/>
                <w:szCs w:val="24"/>
              </w:rPr>
            </w:pPr>
            <w:r w:rsidRPr="003D5186">
              <w:rPr>
                <w:rFonts w:ascii="Cambria" w:hAnsi="Cambria" w:cs="Calibri"/>
                <w:color w:val="000000"/>
                <w:sz w:val="24"/>
                <w:szCs w:val="24"/>
              </w:rPr>
              <w:t>15</w:t>
            </w:r>
          </w:p>
        </w:tc>
      </w:tr>
      <w:tr w:rsidR="00773733" w:rsidRPr="007D1B80" w:rsidTr="000E43B1">
        <w:trPr>
          <w:trHeight w:val="300"/>
        </w:trPr>
        <w:tc>
          <w:tcPr>
            <w:tcW w:w="4400" w:type="dxa"/>
            <w:tcBorders>
              <w:top w:val="nil"/>
              <w:left w:val="single" w:sz="8" w:space="0" w:color="000000"/>
              <w:bottom w:val="single" w:sz="8" w:space="0" w:color="000000"/>
              <w:right w:val="single" w:sz="8" w:space="0" w:color="000000"/>
            </w:tcBorders>
            <w:vAlign w:val="center"/>
          </w:tcPr>
          <w:p w:rsidR="00773733" w:rsidRPr="003D5186" w:rsidRDefault="00654D64" w:rsidP="000E43B1">
            <w:pPr>
              <w:spacing w:after="0" w:line="240" w:lineRule="auto"/>
              <w:rPr>
                <w:rFonts w:ascii="Cambria" w:hAnsi="Cambria" w:cs="Calibri"/>
                <w:color w:val="000000"/>
                <w:sz w:val="24"/>
                <w:szCs w:val="24"/>
              </w:rPr>
            </w:pPr>
            <w:r w:rsidRPr="003D5186">
              <w:rPr>
                <w:rFonts w:ascii="Cambria" w:hAnsi="Cambria" w:cs="Calibri"/>
                <w:color w:val="000000"/>
                <w:sz w:val="24"/>
                <w:szCs w:val="24"/>
              </w:rPr>
              <w:t>Quality and Reliability</w:t>
            </w:r>
          </w:p>
        </w:tc>
        <w:tc>
          <w:tcPr>
            <w:tcW w:w="1700" w:type="dxa"/>
            <w:tcBorders>
              <w:top w:val="nil"/>
              <w:left w:val="nil"/>
              <w:bottom w:val="single" w:sz="8" w:space="0" w:color="000000"/>
              <w:right w:val="single" w:sz="8" w:space="0" w:color="000000"/>
            </w:tcBorders>
            <w:vAlign w:val="center"/>
          </w:tcPr>
          <w:p w:rsidR="00773733" w:rsidRPr="003D5186" w:rsidRDefault="00654D64" w:rsidP="000E43B1">
            <w:pPr>
              <w:spacing w:after="0" w:line="240" w:lineRule="auto"/>
              <w:rPr>
                <w:rFonts w:ascii="Cambria" w:hAnsi="Cambria" w:cs="Calibri"/>
                <w:color w:val="000000"/>
                <w:sz w:val="24"/>
                <w:szCs w:val="24"/>
              </w:rPr>
            </w:pPr>
            <w:r w:rsidRPr="003D5186">
              <w:rPr>
                <w:rFonts w:ascii="Cambria" w:hAnsi="Cambria" w:cs="Calibri"/>
                <w:color w:val="000000"/>
                <w:sz w:val="24"/>
                <w:szCs w:val="24"/>
              </w:rPr>
              <w:t>High</w:t>
            </w:r>
          </w:p>
        </w:tc>
        <w:tc>
          <w:tcPr>
            <w:tcW w:w="1700" w:type="dxa"/>
            <w:tcBorders>
              <w:top w:val="nil"/>
              <w:left w:val="nil"/>
              <w:bottom w:val="single" w:sz="8" w:space="0" w:color="000000"/>
              <w:right w:val="single" w:sz="8" w:space="0" w:color="000000"/>
            </w:tcBorders>
            <w:vAlign w:val="center"/>
          </w:tcPr>
          <w:p w:rsidR="00773733" w:rsidRPr="003D5186" w:rsidRDefault="00654D64" w:rsidP="000E43B1">
            <w:pPr>
              <w:spacing w:after="0" w:line="240" w:lineRule="auto"/>
              <w:jc w:val="right"/>
              <w:rPr>
                <w:rFonts w:ascii="Cambria" w:hAnsi="Cambria" w:cs="Calibri"/>
                <w:color w:val="000000"/>
                <w:sz w:val="24"/>
                <w:szCs w:val="24"/>
              </w:rPr>
            </w:pPr>
            <w:r w:rsidRPr="003D5186">
              <w:rPr>
                <w:rFonts w:ascii="Cambria" w:hAnsi="Cambria" w:cs="Calibri"/>
                <w:color w:val="000000"/>
                <w:sz w:val="24"/>
                <w:szCs w:val="24"/>
              </w:rPr>
              <w:t>15</w:t>
            </w:r>
          </w:p>
        </w:tc>
      </w:tr>
      <w:tr w:rsidR="00773733" w:rsidRPr="007D1B80" w:rsidTr="000E43B1">
        <w:trPr>
          <w:trHeight w:val="300"/>
        </w:trPr>
        <w:tc>
          <w:tcPr>
            <w:tcW w:w="4400" w:type="dxa"/>
            <w:tcBorders>
              <w:top w:val="nil"/>
              <w:left w:val="single" w:sz="8" w:space="0" w:color="000000"/>
              <w:bottom w:val="single" w:sz="8" w:space="0" w:color="000000"/>
              <w:right w:val="single" w:sz="8" w:space="0" w:color="000000"/>
            </w:tcBorders>
            <w:vAlign w:val="center"/>
          </w:tcPr>
          <w:p w:rsidR="00773733" w:rsidRPr="003D5186" w:rsidRDefault="00654D64" w:rsidP="000E43B1">
            <w:pPr>
              <w:spacing w:after="0" w:line="240" w:lineRule="auto"/>
              <w:rPr>
                <w:rFonts w:ascii="Cambria" w:hAnsi="Cambria" w:cs="Calibri"/>
                <w:color w:val="000000"/>
                <w:sz w:val="24"/>
                <w:szCs w:val="24"/>
              </w:rPr>
            </w:pPr>
            <w:r w:rsidRPr="003D5186">
              <w:rPr>
                <w:rFonts w:ascii="Cambria" w:hAnsi="Cambria" w:cs="Calibri"/>
                <w:color w:val="000000"/>
                <w:sz w:val="24"/>
                <w:szCs w:val="24"/>
              </w:rPr>
              <w:t>Applicable Codes and Standards</w:t>
            </w:r>
          </w:p>
        </w:tc>
        <w:tc>
          <w:tcPr>
            <w:tcW w:w="1700" w:type="dxa"/>
            <w:tcBorders>
              <w:top w:val="nil"/>
              <w:left w:val="nil"/>
              <w:bottom w:val="single" w:sz="8" w:space="0" w:color="000000"/>
              <w:right w:val="single" w:sz="8" w:space="0" w:color="000000"/>
            </w:tcBorders>
            <w:vAlign w:val="center"/>
          </w:tcPr>
          <w:p w:rsidR="00773733" w:rsidRPr="003D5186" w:rsidRDefault="00654D64" w:rsidP="000E43B1">
            <w:pPr>
              <w:spacing w:after="0" w:line="240" w:lineRule="auto"/>
              <w:rPr>
                <w:rFonts w:ascii="Cambria" w:hAnsi="Cambria" w:cs="Calibri"/>
                <w:color w:val="000000"/>
                <w:sz w:val="24"/>
                <w:szCs w:val="24"/>
              </w:rPr>
            </w:pPr>
            <w:r w:rsidRPr="003D5186">
              <w:rPr>
                <w:rFonts w:ascii="Cambria" w:hAnsi="Cambria" w:cs="Calibri"/>
                <w:color w:val="000000"/>
                <w:sz w:val="24"/>
                <w:szCs w:val="24"/>
              </w:rPr>
              <w:t>High</w:t>
            </w:r>
          </w:p>
        </w:tc>
        <w:tc>
          <w:tcPr>
            <w:tcW w:w="1700" w:type="dxa"/>
            <w:tcBorders>
              <w:top w:val="nil"/>
              <w:left w:val="nil"/>
              <w:bottom w:val="single" w:sz="8" w:space="0" w:color="000000"/>
              <w:right w:val="single" w:sz="8" w:space="0" w:color="000000"/>
            </w:tcBorders>
            <w:vAlign w:val="center"/>
          </w:tcPr>
          <w:p w:rsidR="00773733" w:rsidRPr="003D5186" w:rsidRDefault="00654D64" w:rsidP="000E43B1">
            <w:pPr>
              <w:spacing w:after="0" w:line="240" w:lineRule="auto"/>
              <w:jc w:val="right"/>
              <w:rPr>
                <w:rFonts w:ascii="Cambria" w:hAnsi="Cambria" w:cs="Calibri"/>
                <w:color w:val="000000"/>
                <w:sz w:val="24"/>
                <w:szCs w:val="24"/>
              </w:rPr>
            </w:pPr>
            <w:r w:rsidRPr="003D5186">
              <w:rPr>
                <w:rFonts w:ascii="Cambria" w:hAnsi="Cambria" w:cs="Calibri"/>
                <w:color w:val="000000"/>
                <w:sz w:val="24"/>
                <w:szCs w:val="24"/>
              </w:rPr>
              <w:t>15</w:t>
            </w:r>
          </w:p>
        </w:tc>
      </w:tr>
      <w:tr w:rsidR="00773733" w:rsidRPr="007D1B80" w:rsidTr="000E43B1">
        <w:trPr>
          <w:trHeight w:val="300"/>
        </w:trPr>
        <w:tc>
          <w:tcPr>
            <w:tcW w:w="4400" w:type="dxa"/>
            <w:tcBorders>
              <w:top w:val="nil"/>
              <w:left w:val="single" w:sz="8" w:space="0" w:color="000000"/>
              <w:bottom w:val="single" w:sz="8" w:space="0" w:color="000000"/>
              <w:right w:val="single" w:sz="8" w:space="0" w:color="000000"/>
            </w:tcBorders>
            <w:vAlign w:val="center"/>
          </w:tcPr>
          <w:p w:rsidR="00773733" w:rsidRPr="003D5186" w:rsidRDefault="00654D64" w:rsidP="000E43B1">
            <w:pPr>
              <w:spacing w:after="0" w:line="240" w:lineRule="auto"/>
              <w:rPr>
                <w:rFonts w:ascii="Cambria" w:hAnsi="Cambria" w:cs="Calibri"/>
                <w:color w:val="000000"/>
                <w:sz w:val="24"/>
                <w:szCs w:val="24"/>
              </w:rPr>
            </w:pPr>
            <w:r w:rsidRPr="003D5186">
              <w:rPr>
                <w:rFonts w:ascii="Cambria" w:hAnsi="Cambria" w:cs="Calibri"/>
                <w:color w:val="000000"/>
                <w:sz w:val="24"/>
                <w:szCs w:val="24"/>
              </w:rPr>
              <w:t>Company Constraints and Procedures</w:t>
            </w:r>
          </w:p>
        </w:tc>
        <w:tc>
          <w:tcPr>
            <w:tcW w:w="1700" w:type="dxa"/>
            <w:tcBorders>
              <w:top w:val="nil"/>
              <w:left w:val="nil"/>
              <w:bottom w:val="single" w:sz="8" w:space="0" w:color="000000"/>
              <w:right w:val="single" w:sz="8" w:space="0" w:color="000000"/>
            </w:tcBorders>
            <w:vAlign w:val="center"/>
          </w:tcPr>
          <w:p w:rsidR="00773733" w:rsidRPr="003D5186" w:rsidRDefault="00654D64" w:rsidP="000E43B1">
            <w:pPr>
              <w:spacing w:after="0" w:line="240" w:lineRule="auto"/>
              <w:rPr>
                <w:rFonts w:ascii="Cambria" w:hAnsi="Cambria" w:cs="Calibri"/>
                <w:color w:val="000000"/>
                <w:sz w:val="24"/>
                <w:szCs w:val="24"/>
              </w:rPr>
            </w:pPr>
            <w:r w:rsidRPr="003D5186">
              <w:rPr>
                <w:rFonts w:ascii="Cambria" w:hAnsi="Cambria" w:cs="Calibri"/>
                <w:color w:val="000000"/>
                <w:sz w:val="24"/>
                <w:szCs w:val="24"/>
              </w:rPr>
              <w:t>High</w:t>
            </w:r>
          </w:p>
        </w:tc>
        <w:tc>
          <w:tcPr>
            <w:tcW w:w="1700" w:type="dxa"/>
            <w:tcBorders>
              <w:top w:val="nil"/>
              <w:left w:val="nil"/>
              <w:bottom w:val="single" w:sz="8" w:space="0" w:color="000000"/>
              <w:right w:val="single" w:sz="8" w:space="0" w:color="000000"/>
            </w:tcBorders>
            <w:vAlign w:val="center"/>
          </w:tcPr>
          <w:p w:rsidR="00773733" w:rsidRPr="003D5186" w:rsidRDefault="00654D64" w:rsidP="000E43B1">
            <w:pPr>
              <w:spacing w:after="0" w:line="240" w:lineRule="auto"/>
              <w:jc w:val="right"/>
              <w:rPr>
                <w:rFonts w:ascii="Cambria" w:hAnsi="Cambria" w:cs="Calibri"/>
                <w:color w:val="000000"/>
                <w:sz w:val="24"/>
                <w:szCs w:val="24"/>
              </w:rPr>
            </w:pPr>
            <w:r w:rsidRPr="003D5186">
              <w:rPr>
                <w:rFonts w:ascii="Cambria" w:hAnsi="Cambria" w:cs="Calibri"/>
                <w:color w:val="000000"/>
                <w:sz w:val="24"/>
                <w:szCs w:val="24"/>
              </w:rPr>
              <w:t>16</w:t>
            </w:r>
          </w:p>
        </w:tc>
      </w:tr>
      <w:tr w:rsidR="00773733" w:rsidRPr="007D1B80" w:rsidTr="000E43B1">
        <w:trPr>
          <w:trHeight w:val="300"/>
        </w:trPr>
        <w:tc>
          <w:tcPr>
            <w:tcW w:w="4400" w:type="dxa"/>
            <w:tcBorders>
              <w:top w:val="nil"/>
              <w:left w:val="single" w:sz="8" w:space="0" w:color="000000"/>
              <w:bottom w:val="single" w:sz="8" w:space="0" w:color="000000"/>
              <w:right w:val="single" w:sz="8" w:space="0" w:color="000000"/>
            </w:tcBorders>
            <w:vAlign w:val="center"/>
          </w:tcPr>
          <w:p w:rsidR="00773733" w:rsidRPr="003D5186" w:rsidRDefault="00654D64" w:rsidP="000E43B1">
            <w:pPr>
              <w:spacing w:after="0" w:line="240" w:lineRule="auto"/>
              <w:rPr>
                <w:rFonts w:ascii="Cambria" w:hAnsi="Cambria" w:cs="Calibri"/>
                <w:color w:val="000000"/>
                <w:sz w:val="24"/>
                <w:szCs w:val="24"/>
              </w:rPr>
            </w:pPr>
            <w:r w:rsidRPr="003D5186">
              <w:rPr>
                <w:rFonts w:ascii="Cambria" w:hAnsi="Cambria" w:cs="Calibri"/>
                <w:color w:val="000000"/>
                <w:sz w:val="24"/>
                <w:szCs w:val="24"/>
              </w:rPr>
              <w:t>Documentation</w:t>
            </w:r>
          </w:p>
        </w:tc>
        <w:tc>
          <w:tcPr>
            <w:tcW w:w="1700" w:type="dxa"/>
            <w:tcBorders>
              <w:top w:val="nil"/>
              <w:left w:val="nil"/>
              <w:bottom w:val="single" w:sz="8" w:space="0" w:color="000000"/>
              <w:right w:val="single" w:sz="8" w:space="0" w:color="000000"/>
            </w:tcBorders>
            <w:vAlign w:val="center"/>
          </w:tcPr>
          <w:p w:rsidR="00773733" w:rsidRPr="003D5186" w:rsidRDefault="00654D64" w:rsidP="000E43B1">
            <w:pPr>
              <w:spacing w:after="0" w:line="240" w:lineRule="auto"/>
              <w:rPr>
                <w:rFonts w:ascii="Cambria" w:hAnsi="Cambria" w:cs="Calibri"/>
                <w:color w:val="000000"/>
                <w:sz w:val="24"/>
                <w:szCs w:val="24"/>
              </w:rPr>
            </w:pPr>
            <w:r w:rsidRPr="003D5186">
              <w:rPr>
                <w:rFonts w:ascii="Cambria" w:hAnsi="Cambria" w:cs="Calibri"/>
                <w:color w:val="000000"/>
                <w:sz w:val="24"/>
                <w:szCs w:val="24"/>
              </w:rPr>
              <w:t>High</w:t>
            </w:r>
          </w:p>
        </w:tc>
        <w:tc>
          <w:tcPr>
            <w:tcW w:w="1700" w:type="dxa"/>
            <w:tcBorders>
              <w:top w:val="nil"/>
              <w:left w:val="nil"/>
              <w:bottom w:val="single" w:sz="8" w:space="0" w:color="000000"/>
              <w:right w:val="single" w:sz="8" w:space="0" w:color="000000"/>
            </w:tcBorders>
            <w:vAlign w:val="center"/>
          </w:tcPr>
          <w:p w:rsidR="00773733" w:rsidRPr="003D5186" w:rsidRDefault="00654D64" w:rsidP="000E43B1">
            <w:pPr>
              <w:spacing w:after="0" w:line="240" w:lineRule="auto"/>
              <w:jc w:val="right"/>
              <w:rPr>
                <w:rFonts w:ascii="Cambria" w:hAnsi="Cambria" w:cs="Calibri"/>
                <w:color w:val="000000"/>
                <w:sz w:val="24"/>
                <w:szCs w:val="24"/>
              </w:rPr>
            </w:pPr>
            <w:r w:rsidRPr="003D5186">
              <w:rPr>
                <w:rFonts w:ascii="Cambria" w:hAnsi="Cambria" w:cs="Calibri"/>
                <w:color w:val="000000"/>
                <w:sz w:val="24"/>
                <w:szCs w:val="24"/>
              </w:rPr>
              <w:t>16</w:t>
            </w:r>
          </w:p>
        </w:tc>
      </w:tr>
      <w:tr w:rsidR="00773733" w:rsidRPr="007D1B80" w:rsidTr="000E43B1">
        <w:trPr>
          <w:trHeight w:val="300"/>
        </w:trPr>
        <w:tc>
          <w:tcPr>
            <w:tcW w:w="4400" w:type="dxa"/>
            <w:tcBorders>
              <w:top w:val="nil"/>
              <w:left w:val="single" w:sz="8" w:space="0" w:color="000000"/>
              <w:bottom w:val="single" w:sz="8" w:space="0" w:color="000000"/>
              <w:right w:val="single" w:sz="8" w:space="0" w:color="000000"/>
            </w:tcBorders>
            <w:vAlign w:val="center"/>
          </w:tcPr>
          <w:p w:rsidR="00773733" w:rsidRPr="003D5186" w:rsidRDefault="00654D64" w:rsidP="000E43B1">
            <w:pPr>
              <w:spacing w:after="0" w:line="240" w:lineRule="auto"/>
              <w:rPr>
                <w:rFonts w:ascii="Cambria" w:hAnsi="Cambria" w:cs="Calibri"/>
                <w:color w:val="000000"/>
                <w:sz w:val="24"/>
                <w:szCs w:val="24"/>
              </w:rPr>
            </w:pPr>
            <w:r w:rsidRPr="003D5186">
              <w:rPr>
                <w:rFonts w:ascii="Cambria" w:hAnsi="Cambria" w:cs="Calibri"/>
                <w:color w:val="000000"/>
                <w:sz w:val="24"/>
                <w:szCs w:val="24"/>
              </w:rPr>
              <w:t>Legal</w:t>
            </w:r>
          </w:p>
        </w:tc>
        <w:tc>
          <w:tcPr>
            <w:tcW w:w="1700" w:type="dxa"/>
            <w:tcBorders>
              <w:top w:val="nil"/>
              <w:left w:val="nil"/>
              <w:bottom w:val="single" w:sz="8" w:space="0" w:color="000000"/>
              <w:right w:val="single" w:sz="8" w:space="0" w:color="000000"/>
            </w:tcBorders>
            <w:vAlign w:val="center"/>
          </w:tcPr>
          <w:p w:rsidR="00773733" w:rsidRPr="003D5186" w:rsidRDefault="00654D64" w:rsidP="000E43B1">
            <w:pPr>
              <w:spacing w:after="0" w:line="240" w:lineRule="auto"/>
              <w:rPr>
                <w:rFonts w:ascii="Cambria" w:hAnsi="Cambria" w:cs="Calibri"/>
                <w:color w:val="000000"/>
                <w:sz w:val="24"/>
                <w:szCs w:val="24"/>
              </w:rPr>
            </w:pPr>
            <w:r w:rsidRPr="003D5186">
              <w:rPr>
                <w:rFonts w:ascii="Cambria" w:hAnsi="Cambria" w:cs="Calibri"/>
                <w:color w:val="000000"/>
                <w:sz w:val="24"/>
                <w:szCs w:val="24"/>
              </w:rPr>
              <w:t>High</w:t>
            </w:r>
          </w:p>
        </w:tc>
        <w:tc>
          <w:tcPr>
            <w:tcW w:w="1700" w:type="dxa"/>
            <w:tcBorders>
              <w:top w:val="nil"/>
              <w:left w:val="nil"/>
              <w:bottom w:val="single" w:sz="8" w:space="0" w:color="000000"/>
              <w:right w:val="single" w:sz="8" w:space="0" w:color="000000"/>
            </w:tcBorders>
            <w:vAlign w:val="center"/>
          </w:tcPr>
          <w:p w:rsidR="00773733" w:rsidRPr="003D5186" w:rsidRDefault="00654D64" w:rsidP="000E43B1">
            <w:pPr>
              <w:spacing w:after="0" w:line="240" w:lineRule="auto"/>
              <w:jc w:val="right"/>
              <w:rPr>
                <w:rFonts w:ascii="Cambria" w:hAnsi="Cambria" w:cs="Calibri"/>
                <w:color w:val="000000"/>
                <w:sz w:val="24"/>
                <w:szCs w:val="24"/>
              </w:rPr>
            </w:pPr>
            <w:r w:rsidRPr="003D5186">
              <w:rPr>
                <w:rFonts w:ascii="Cambria" w:hAnsi="Cambria" w:cs="Calibri"/>
                <w:color w:val="000000"/>
                <w:sz w:val="24"/>
                <w:szCs w:val="24"/>
              </w:rPr>
              <w:t>16</w:t>
            </w:r>
          </w:p>
        </w:tc>
      </w:tr>
      <w:tr w:rsidR="00773733" w:rsidRPr="007D1B80" w:rsidTr="000E43B1">
        <w:trPr>
          <w:trHeight w:val="300"/>
        </w:trPr>
        <w:tc>
          <w:tcPr>
            <w:tcW w:w="4400" w:type="dxa"/>
            <w:tcBorders>
              <w:top w:val="nil"/>
              <w:left w:val="single" w:sz="8" w:space="0" w:color="000000"/>
              <w:bottom w:val="single" w:sz="8" w:space="0" w:color="000000"/>
              <w:right w:val="single" w:sz="8" w:space="0" w:color="000000"/>
            </w:tcBorders>
            <w:vAlign w:val="center"/>
          </w:tcPr>
          <w:p w:rsidR="00773733" w:rsidRPr="003D5186" w:rsidRDefault="00654D64" w:rsidP="000E43B1">
            <w:pPr>
              <w:spacing w:after="0" w:line="240" w:lineRule="auto"/>
              <w:rPr>
                <w:rFonts w:ascii="Cambria" w:hAnsi="Cambria" w:cs="Calibri"/>
                <w:color w:val="000000"/>
                <w:sz w:val="24"/>
                <w:szCs w:val="24"/>
              </w:rPr>
            </w:pPr>
            <w:r w:rsidRPr="003D5186">
              <w:rPr>
                <w:rFonts w:ascii="Cambria" w:hAnsi="Cambria" w:cs="Calibri"/>
                <w:color w:val="000000"/>
                <w:sz w:val="24"/>
                <w:szCs w:val="24"/>
              </w:rPr>
              <w:t>Timelines</w:t>
            </w:r>
          </w:p>
        </w:tc>
        <w:tc>
          <w:tcPr>
            <w:tcW w:w="1700" w:type="dxa"/>
            <w:tcBorders>
              <w:top w:val="nil"/>
              <w:left w:val="nil"/>
              <w:bottom w:val="single" w:sz="8" w:space="0" w:color="000000"/>
              <w:right w:val="single" w:sz="8" w:space="0" w:color="000000"/>
            </w:tcBorders>
            <w:vAlign w:val="center"/>
          </w:tcPr>
          <w:p w:rsidR="00773733" w:rsidRPr="003D5186" w:rsidRDefault="00654D64" w:rsidP="000E43B1">
            <w:pPr>
              <w:spacing w:after="0" w:line="240" w:lineRule="auto"/>
              <w:rPr>
                <w:rFonts w:ascii="Cambria" w:hAnsi="Cambria" w:cs="Calibri"/>
                <w:color w:val="000000"/>
                <w:sz w:val="24"/>
                <w:szCs w:val="24"/>
              </w:rPr>
            </w:pPr>
            <w:r w:rsidRPr="003D5186">
              <w:rPr>
                <w:rFonts w:ascii="Cambria" w:hAnsi="Cambria" w:cs="Calibri"/>
                <w:color w:val="000000"/>
                <w:sz w:val="24"/>
                <w:szCs w:val="24"/>
              </w:rPr>
              <w:t>High</w:t>
            </w:r>
          </w:p>
        </w:tc>
        <w:tc>
          <w:tcPr>
            <w:tcW w:w="1700" w:type="dxa"/>
            <w:tcBorders>
              <w:top w:val="nil"/>
              <w:left w:val="nil"/>
              <w:bottom w:val="single" w:sz="8" w:space="0" w:color="000000"/>
              <w:right w:val="single" w:sz="8" w:space="0" w:color="000000"/>
            </w:tcBorders>
            <w:vAlign w:val="center"/>
          </w:tcPr>
          <w:p w:rsidR="00773733" w:rsidRPr="003D5186" w:rsidRDefault="00654D64" w:rsidP="000E43B1">
            <w:pPr>
              <w:spacing w:after="0" w:line="240" w:lineRule="auto"/>
              <w:jc w:val="right"/>
              <w:rPr>
                <w:rFonts w:ascii="Cambria" w:hAnsi="Cambria" w:cs="Calibri"/>
                <w:color w:val="000000"/>
                <w:sz w:val="24"/>
                <w:szCs w:val="24"/>
              </w:rPr>
            </w:pPr>
            <w:r w:rsidRPr="003D5186">
              <w:rPr>
                <w:rFonts w:ascii="Cambria" w:hAnsi="Cambria" w:cs="Calibri"/>
                <w:color w:val="000000"/>
                <w:sz w:val="24"/>
                <w:szCs w:val="24"/>
              </w:rPr>
              <w:t>16</w:t>
            </w:r>
          </w:p>
        </w:tc>
      </w:tr>
      <w:tr w:rsidR="00773733" w:rsidRPr="007D1B80" w:rsidTr="000E43B1">
        <w:trPr>
          <w:trHeight w:val="300"/>
        </w:trPr>
        <w:tc>
          <w:tcPr>
            <w:tcW w:w="4400" w:type="dxa"/>
            <w:tcBorders>
              <w:top w:val="nil"/>
              <w:left w:val="single" w:sz="8" w:space="0" w:color="000000"/>
              <w:bottom w:val="single" w:sz="8" w:space="0" w:color="000000"/>
              <w:right w:val="single" w:sz="8" w:space="0" w:color="000000"/>
            </w:tcBorders>
            <w:vAlign w:val="center"/>
          </w:tcPr>
          <w:p w:rsidR="00773733" w:rsidRPr="003D5186" w:rsidRDefault="00654D64" w:rsidP="000E43B1">
            <w:pPr>
              <w:spacing w:after="0" w:line="240" w:lineRule="auto"/>
              <w:rPr>
                <w:rFonts w:ascii="Cambria" w:hAnsi="Cambria" w:cs="Calibri"/>
                <w:color w:val="000000"/>
                <w:sz w:val="24"/>
                <w:szCs w:val="24"/>
              </w:rPr>
            </w:pPr>
            <w:r w:rsidRPr="003D5186">
              <w:rPr>
                <w:rFonts w:ascii="Cambria" w:hAnsi="Cambria" w:cs="Calibri"/>
                <w:color w:val="000000"/>
                <w:sz w:val="24"/>
                <w:szCs w:val="24"/>
              </w:rPr>
              <w:t>Aesthetics</w:t>
            </w:r>
          </w:p>
        </w:tc>
        <w:tc>
          <w:tcPr>
            <w:tcW w:w="1700" w:type="dxa"/>
            <w:tcBorders>
              <w:top w:val="nil"/>
              <w:left w:val="nil"/>
              <w:bottom w:val="single" w:sz="8" w:space="0" w:color="000000"/>
              <w:right w:val="single" w:sz="8" w:space="0" w:color="000000"/>
            </w:tcBorders>
            <w:vAlign w:val="center"/>
          </w:tcPr>
          <w:p w:rsidR="00773733" w:rsidRPr="003D5186" w:rsidRDefault="00654D64" w:rsidP="000E43B1">
            <w:pPr>
              <w:spacing w:after="0" w:line="240" w:lineRule="auto"/>
              <w:rPr>
                <w:rFonts w:ascii="Cambria" w:hAnsi="Cambria" w:cs="Calibri"/>
                <w:color w:val="000000"/>
                <w:sz w:val="24"/>
                <w:szCs w:val="24"/>
              </w:rPr>
            </w:pPr>
            <w:r w:rsidRPr="003D5186">
              <w:rPr>
                <w:rFonts w:ascii="Cambria" w:hAnsi="Cambria" w:cs="Calibri"/>
                <w:color w:val="000000"/>
                <w:sz w:val="24"/>
                <w:szCs w:val="24"/>
              </w:rPr>
              <w:t>Medium</w:t>
            </w:r>
          </w:p>
        </w:tc>
        <w:tc>
          <w:tcPr>
            <w:tcW w:w="1700" w:type="dxa"/>
            <w:tcBorders>
              <w:top w:val="nil"/>
              <w:left w:val="nil"/>
              <w:bottom w:val="single" w:sz="8" w:space="0" w:color="000000"/>
              <w:right w:val="single" w:sz="8" w:space="0" w:color="000000"/>
            </w:tcBorders>
            <w:vAlign w:val="center"/>
          </w:tcPr>
          <w:p w:rsidR="00773733" w:rsidRPr="003D5186" w:rsidRDefault="00654D64" w:rsidP="000E43B1">
            <w:pPr>
              <w:spacing w:after="0" w:line="240" w:lineRule="auto"/>
              <w:jc w:val="right"/>
              <w:rPr>
                <w:rFonts w:ascii="Cambria" w:hAnsi="Cambria" w:cs="Calibri"/>
                <w:color w:val="000000"/>
                <w:sz w:val="24"/>
                <w:szCs w:val="24"/>
              </w:rPr>
            </w:pPr>
            <w:r w:rsidRPr="003D5186">
              <w:rPr>
                <w:rFonts w:ascii="Cambria" w:hAnsi="Cambria" w:cs="Calibri"/>
                <w:color w:val="000000"/>
                <w:sz w:val="24"/>
                <w:szCs w:val="24"/>
              </w:rPr>
              <w:t>15</w:t>
            </w:r>
          </w:p>
        </w:tc>
      </w:tr>
      <w:tr w:rsidR="00773733" w:rsidRPr="007D1B80" w:rsidTr="000E43B1">
        <w:trPr>
          <w:trHeight w:val="300"/>
        </w:trPr>
        <w:tc>
          <w:tcPr>
            <w:tcW w:w="4400" w:type="dxa"/>
            <w:tcBorders>
              <w:top w:val="nil"/>
              <w:left w:val="single" w:sz="8" w:space="0" w:color="000000"/>
              <w:bottom w:val="single" w:sz="8" w:space="0" w:color="000000"/>
              <w:right w:val="single" w:sz="8" w:space="0" w:color="000000"/>
            </w:tcBorders>
            <w:vAlign w:val="center"/>
          </w:tcPr>
          <w:p w:rsidR="00773733" w:rsidRPr="003D5186" w:rsidRDefault="00654D64" w:rsidP="000E43B1">
            <w:pPr>
              <w:spacing w:after="0" w:line="240" w:lineRule="auto"/>
              <w:rPr>
                <w:rFonts w:ascii="Cambria" w:hAnsi="Cambria" w:cs="Calibri"/>
                <w:color w:val="000000"/>
                <w:sz w:val="24"/>
                <w:szCs w:val="24"/>
              </w:rPr>
            </w:pPr>
            <w:r w:rsidRPr="003D5186">
              <w:rPr>
                <w:rFonts w:ascii="Cambria" w:hAnsi="Cambria" w:cs="Calibri"/>
                <w:color w:val="000000"/>
                <w:sz w:val="24"/>
                <w:szCs w:val="24"/>
              </w:rPr>
              <w:t>Testing</w:t>
            </w:r>
          </w:p>
        </w:tc>
        <w:tc>
          <w:tcPr>
            <w:tcW w:w="1700" w:type="dxa"/>
            <w:tcBorders>
              <w:top w:val="nil"/>
              <w:left w:val="nil"/>
              <w:bottom w:val="single" w:sz="8" w:space="0" w:color="000000"/>
              <w:right w:val="single" w:sz="8" w:space="0" w:color="000000"/>
            </w:tcBorders>
            <w:vAlign w:val="center"/>
          </w:tcPr>
          <w:p w:rsidR="00773733" w:rsidRPr="003D5186" w:rsidRDefault="00654D64" w:rsidP="000E43B1">
            <w:pPr>
              <w:spacing w:after="0" w:line="240" w:lineRule="auto"/>
              <w:rPr>
                <w:rFonts w:ascii="Cambria" w:hAnsi="Cambria" w:cs="Calibri"/>
                <w:color w:val="000000"/>
                <w:sz w:val="24"/>
                <w:szCs w:val="24"/>
              </w:rPr>
            </w:pPr>
            <w:r w:rsidRPr="003D5186">
              <w:rPr>
                <w:rFonts w:ascii="Cambria" w:hAnsi="Cambria" w:cs="Calibri"/>
                <w:color w:val="000000"/>
                <w:sz w:val="24"/>
                <w:szCs w:val="24"/>
              </w:rPr>
              <w:t>Medium</w:t>
            </w:r>
          </w:p>
        </w:tc>
        <w:tc>
          <w:tcPr>
            <w:tcW w:w="1700" w:type="dxa"/>
            <w:tcBorders>
              <w:top w:val="nil"/>
              <w:left w:val="nil"/>
              <w:bottom w:val="single" w:sz="8" w:space="0" w:color="000000"/>
              <w:right w:val="single" w:sz="8" w:space="0" w:color="000000"/>
            </w:tcBorders>
            <w:vAlign w:val="center"/>
          </w:tcPr>
          <w:p w:rsidR="00773733" w:rsidRPr="003D5186" w:rsidRDefault="00654D64" w:rsidP="000E43B1">
            <w:pPr>
              <w:spacing w:after="0" w:line="240" w:lineRule="auto"/>
              <w:jc w:val="right"/>
              <w:rPr>
                <w:rFonts w:ascii="Cambria" w:hAnsi="Cambria" w:cs="Calibri"/>
                <w:color w:val="000000"/>
                <w:sz w:val="24"/>
                <w:szCs w:val="24"/>
              </w:rPr>
            </w:pPr>
            <w:r w:rsidRPr="003D5186">
              <w:rPr>
                <w:rFonts w:ascii="Cambria" w:hAnsi="Cambria" w:cs="Calibri"/>
                <w:color w:val="000000"/>
                <w:sz w:val="24"/>
                <w:szCs w:val="24"/>
              </w:rPr>
              <w:t>15</w:t>
            </w:r>
          </w:p>
        </w:tc>
      </w:tr>
      <w:tr w:rsidR="00773733" w:rsidRPr="007D1B80" w:rsidTr="000E43B1">
        <w:trPr>
          <w:trHeight w:val="300"/>
        </w:trPr>
        <w:tc>
          <w:tcPr>
            <w:tcW w:w="4400" w:type="dxa"/>
            <w:tcBorders>
              <w:top w:val="nil"/>
              <w:left w:val="single" w:sz="8" w:space="0" w:color="000000"/>
              <w:bottom w:val="single" w:sz="8" w:space="0" w:color="000000"/>
              <w:right w:val="single" w:sz="8" w:space="0" w:color="000000"/>
            </w:tcBorders>
            <w:vAlign w:val="center"/>
          </w:tcPr>
          <w:p w:rsidR="00773733" w:rsidRPr="003D5186" w:rsidRDefault="00654D64" w:rsidP="000E43B1">
            <w:pPr>
              <w:spacing w:after="0" w:line="240" w:lineRule="auto"/>
              <w:rPr>
                <w:rFonts w:ascii="Cambria" w:hAnsi="Cambria" w:cs="Calibri"/>
                <w:color w:val="000000"/>
                <w:sz w:val="24"/>
                <w:szCs w:val="24"/>
              </w:rPr>
            </w:pPr>
            <w:r w:rsidRPr="003D5186">
              <w:rPr>
                <w:rFonts w:ascii="Cambria" w:hAnsi="Cambria" w:cs="Calibri"/>
                <w:color w:val="000000"/>
                <w:sz w:val="24"/>
                <w:szCs w:val="24"/>
              </w:rPr>
              <w:t>Disposal</w:t>
            </w:r>
          </w:p>
        </w:tc>
        <w:tc>
          <w:tcPr>
            <w:tcW w:w="1700" w:type="dxa"/>
            <w:tcBorders>
              <w:top w:val="nil"/>
              <w:left w:val="nil"/>
              <w:bottom w:val="single" w:sz="8" w:space="0" w:color="000000"/>
              <w:right w:val="single" w:sz="8" w:space="0" w:color="000000"/>
            </w:tcBorders>
            <w:vAlign w:val="center"/>
          </w:tcPr>
          <w:p w:rsidR="00773733" w:rsidRPr="003D5186" w:rsidRDefault="00654D64" w:rsidP="000E43B1">
            <w:pPr>
              <w:spacing w:after="0" w:line="240" w:lineRule="auto"/>
              <w:rPr>
                <w:rFonts w:ascii="Cambria" w:hAnsi="Cambria" w:cs="Calibri"/>
                <w:color w:val="000000"/>
                <w:sz w:val="24"/>
                <w:szCs w:val="24"/>
              </w:rPr>
            </w:pPr>
            <w:r w:rsidRPr="003D5186">
              <w:rPr>
                <w:rFonts w:ascii="Cambria" w:hAnsi="Cambria" w:cs="Calibri"/>
                <w:color w:val="000000"/>
                <w:sz w:val="24"/>
                <w:szCs w:val="24"/>
              </w:rPr>
              <w:t>Medium</w:t>
            </w:r>
          </w:p>
        </w:tc>
        <w:tc>
          <w:tcPr>
            <w:tcW w:w="1700" w:type="dxa"/>
            <w:tcBorders>
              <w:top w:val="nil"/>
              <w:left w:val="nil"/>
              <w:bottom w:val="single" w:sz="8" w:space="0" w:color="000000"/>
              <w:right w:val="single" w:sz="8" w:space="0" w:color="000000"/>
            </w:tcBorders>
            <w:vAlign w:val="center"/>
          </w:tcPr>
          <w:p w:rsidR="00773733" w:rsidRPr="003D5186" w:rsidRDefault="00654D64" w:rsidP="000E43B1">
            <w:pPr>
              <w:spacing w:after="0" w:line="240" w:lineRule="auto"/>
              <w:jc w:val="right"/>
              <w:rPr>
                <w:rFonts w:ascii="Cambria" w:hAnsi="Cambria" w:cs="Calibri"/>
                <w:color w:val="000000"/>
                <w:sz w:val="24"/>
                <w:szCs w:val="24"/>
              </w:rPr>
            </w:pPr>
            <w:r w:rsidRPr="003D5186">
              <w:rPr>
                <w:rFonts w:ascii="Cambria" w:hAnsi="Cambria" w:cs="Calibri"/>
                <w:color w:val="000000"/>
                <w:sz w:val="24"/>
                <w:szCs w:val="24"/>
              </w:rPr>
              <w:t>16</w:t>
            </w:r>
          </w:p>
        </w:tc>
      </w:tr>
      <w:tr w:rsidR="00773733" w:rsidRPr="007D1B80" w:rsidTr="000E43B1">
        <w:trPr>
          <w:trHeight w:val="300"/>
        </w:trPr>
        <w:tc>
          <w:tcPr>
            <w:tcW w:w="4400" w:type="dxa"/>
            <w:tcBorders>
              <w:top w:val="nil"/>
              <w:left w:val="single" w:sz="8" w:space="0" w:color="000000"/>
              <w:bottom w:val="single" w:sz="8" w:space="0" w:color="000000"/>
              <w:right w:val="single" w:sz="8" w:space="0" w:color="000000"/>
            </w:tcBorders>
            <w:vAlign w:val="center"/>
          </w:tcPr>
          <w:p w:rsidR="00773733" w:rsidRPr="003D5186" w:rsidRDefault="00654D64" w:rsidP="000E43B1">
            <w:pPr>
              <w:spacing w:after="0" w:line="240" w:lineRule="auto"/>
              <w:rPr>
                <w:rFonts w:ascii="Cambria" w:hAnsi="Cambria" w:cs="Calibri"/>
                <w:color w:val="000000"/>
                <w:sz w:val="24"/>
                <w:szCs w:val="24"/>
              </w:rPr>
            </w:pPr>
            <w:r w:rsidRPr="003D5186">
              <w:rPr>
                <w:rFonts w:ascii="Cambria" w:hAnsi="Cambria" w:cs="Calibri"/>
                <w:color w:val="000000"/>
                <w:sz w:val="24"/>
                <w:szCs w:val="24"/>
              </w:rPr>
              <w:t>Environment</w:t>
            </w:r>
          </w:p>
        </w:tc>
        <w:tc>
          <w:tcPr>
            <w:tcW w:w="1700" w:type="dxa"/>
            <w:tcBorders>
              <w:top w:val="nil"/>
              <w:left w:val="nil"/>
              <w:bottom w:val="single" w:sz="8" w:space="0" w:color="000000"/>
              <w:right w:val="single" w:sz="8" w:space="0" w:color="000000"/>
            </w:tcBorders>
            <w:vAlign w:val="center"/>
          </w:tcPr>
          <w:p w:rsidR="00773733" w:rsidRPr="003D5186" w:rsidRDefault="00654D64" w:rsidP="000E43B1">
            <w:pPr>
              <w:spacing w:after="0" w:line="240" w:lineRule="auto"/>
              <w:rPr>
                <w:rFonts w:ascii="Cambria" w:hAnsi="Cambria" w:cs="Calibri"/>
                <w:color w:val="000000"/>
                <w:sz w:val="24"/>
                <w:szCs w:val="24"/>
              </w:rPr>
            </w:pPr>
            <w:r w:rsidRPr="003D5186">
              <w:rPr>
                <w:rFonts w:ascii="Cambria" w:hAnsi="Cambria" w:cs="Calibri"/>
                <w:color w:val="000000"/>
                <w:sz w:val="24"/>
                <w:szCs w:val="24"/>
              </w:rPr>
              <w:t>Low</w:t>
            </w:r>
          </w:p>
        </w:tc>
        <w:tc>
          <w:tcPr>
            <w:tcW w:w="1700" w:type="dxa"/>
            <w:tcBorders>
              <w:top w:val="nil"/>
              <w:left w:val="nil"/>
              <w:bottom w:val="single" w:sz="8" w:space="0" w:color="000000"/>
              <w:right w:val="single" w:sz="8" w:space="0" w:color="000000"/>
            </w:tcBorders>
            <w:vAlign w:val="center"/>
          </w:tcPr>
          <w:p w:rsidR="00773733" w:rsidRPr="003D5186" w:rsidRDefault="00654D64" w:rsidP="000E43B1">
            <w:pPr>
              <w:spacing w:after="0" w:line="240" w:lineRule="auto"/>
              <w:jc w:val="right"/>
              <w:rPr>
                <w:rFonts w:ascii="Cambria" w:hAnsi="Cambria" w:cs="Calibri"/>
                <w:color w:val="000000"/>
                <w:sz w:val="24"/>
                <w:szCs w:val="24"/>
              </w:rPr>
            </w:pPr>
            <w:r w:rsidRPr="003D5186">
              <w:rPr>
                <w:rFonts w:ascii="Cambria" w:hAnsi="Cambria" w:cs="Calibri"/>
                <w:color w:val="000000"/>
                <w:sz w:val="24"/>
                <w:szCs w:val="24"/>
              </w:rPr>
              <w:t>13</w:t>
            </w:r>
          </w:p>
        </w:tc>
      </w:tr>
      <w:tr w:rsidR="00773733" w:rsidRPr="007D1B80" w:rsidTr="000E43B1">
        <w:trPr>
          <w:trHeight w:val="300"/>
        </w:trPr>
        <w:tc>
          <w:tcPr>
            <w:tcW w:w="4400" w:type="dxa"/>
            <w:tcBorders>
              <w:top w:val="nil"/>
              <w:left w:val="single" w:sz="8" w:space="0" w:color="000000"/>
              <w:bottom w:val="single" w:sz="8" w:space="0" w:color="000000"/>
              <w:right w:val="single" w:sz="8" w:space="0" w:color="000000"/>
            </w:tcBorders>
            <w:vAlign w:val="center"/>
          </w:tcPr>
          <w:p w:rsidR="00773733" w:rsidRPr="003D5186" w:rsidRDefault="00654D64" w:rsidP="000E43B1">
            <w:pPr>
              <w:spacing w:after="0" w:line="240" w:lineRule="auto"/>
              <w:rPr>
                <w:rFonts w:ascii="Cambria" w:hAnsi="Cambria" w:cs="Calibri"/>
                <w:color w:val="000000"/>
                <w:sz w:val="24"/>
                <w:szCs w:val="24"/>
              </w:rPr>
            </w:pPr>
            <w:r w:rsidRPr="003D5186">
              <w:rPr>
                <w:rFonts w:ascii="Cambria" w:hAnsi="Cambria" w:cs="Calibri"/>
                <w:color w:val="000000"/>
                <w:sz w:val="24"/>
                <w:szCs w:val="24"/>
              </w:rPr>
              <w:t>Weight</w:t>
            </w:r>
          </w:p>
        </w:tc>
        <w:tc>
          <w:tcPr>
            <w:tcW w:w="1700" w:type="dxa"/>
            <w:tcBorders>
              <w:top w:val="nil"/>
              <w:left w:val="nil"/>
              <w:bottom w:val="single" w:sz="8" w:space="0" w:color="000000"/>
              <w:right w:val="single" w:sz="8" w:space="0" w:color="000000"/>
            </w:tcBorders>
            <w:vAlign w:val="center"/>
          </w:tcPr>
          <w:p w:rsidR="00773733" w:rsidRPr="003D5186" w:rsidRDefault="00654D64" w:rsidP="000E43B1">
            <w:pPr>
              <w:spacing w:after="0" w:line="240" w:lineRule="auto"/>
              <w:rPr>
                <w:rFonts w:ascii="Cambria" w:hAnsi="Cambria" w:cs="Calibri"/>
                <w:color w:val="000000"/>
                <w:sz w:val="24"/>
                <w:szCs w:val="24"/>
              </w:rPr>
            </w:pPr>
            <w:r w:rsidRPr="003D5186">
              <w:rPr>
                <w:rFonts w:ascii="Cambria" w:hAnsi="Cambria" w:cs="Calibri"/>
                <w:color w:val="000000"/>
                <w:sz w:val="24"/>
                <w:szCs w:val="24"/>
              </w:rPr>
              <w:t>Low</w:t>
            </w:r>
          </w:p>
        </w:tc>
        <w:tc>
          <w:tcPr>
            <w:tcW w:w="1700" w:type="dxa"/>
            <w:tcBorders>
              <w:top w:val="nil"/>
              <w:left w:val="nil"/>
              <w:bottom w:val="single" w:sz="8" w:space="0" w:color="000000"/>
              <w:right w:val="single" w:sz="8" w:space="0" w:color="000000"/>
            </w:tcBorders>
            <w:vAlign w:val="center"/>
          </w:tcPr>
          <w:p w:rsidR="00773733" w:rsidRPr="003D5186" w:rsidRDefault="00654D64" w:rsidP="000E43B1">
            <w:pPr>
              <w:spacing w:after="0" w:line="240" w:lineRule="auto"/>
              <w:jc w:val="right"/>
              <w:rPr>
                <w:rFonts w:ascii="Cambria" w:hAnsi="Cambria" w:cs="Calibri"/>
                <w:color w:val="000000"/>
                <w:sz w:val="24"/>
                <w:szCs w:val="24"/>
              </w:rPr>
            </w:pPr>
            <w:r w:rsidRPr="003D5186">
              <w:rPr>
                <w:rFonts w:ascii="Cambria" w:hAnsi="Cambria" w:cs="Calibri"/>
                <w:color w:val="000000"/>
                <w:sz w:val="24"/>
                <w:szCs w:val="24"/>
              </w:rPr>
              <w:t>14</w:t>
            </w:r>
          </w:p>
        </w:tc>
      </w:tr>
      <w:tr w:rsidR="00773733" w:rsidRPr="007D1B80" w:rsidTr="000E43B1">
        <w:trPr>
          <w:trHeight w:val="300"/>
        </w:trPr>
        <w:tc>
          <w:tcPr>
            <w:tcW w:w="4400" w:type="dxa"/>
            <w:tcBorders>
              <w:top w:val="nil"/>
              <w:left w:val="single" w:sz="8" w:space="0" w:color="000000"/>
              <w:bottom w:val="single" w:sz="8" w:space="0" w:color="000000"/>
              <w:right w:val="single" w:sz="8" w:space="0" w:color="000000"/>
            </w:tcBorders>
            <w:vAlign w:val="center"/>
          </w:tcPr>
          <w:p w:rsidR="00773733" w:rsidRPr="003D5186" w:rsidRDefault="00654D64" w:rsidP="000E43B1">
            <w:pPr>
              <w:spacing w:after="0" w:line="240" w:lineRule="auto"/>
              <w:rPr>
                <w:rFonts w:ascii="Cambria" w:hAnsi="Cambria" w:cs="Calibri"/>
                <w:color w:val="000000"/>
                <w:sz w:val="24"/>
                <w:szCs w:val="24"/>
              </w:rPr>
            </w:pPr>
            <w:r w:rsidRPr="003D5186">
              <w:rPr>
                <w:rFonts w:ascii="Cambria" w:hAnsi="Cambria" w:cs="Calibri"/>
                <w:color w:val="000000"/>
                <w:sz w:val="24"/>
                <w:szCs w:val="24"/>
              </w:rPr>
              <w:t>Installation</w:t>
            </w:r>
          </w:p>
        </w:tc>
        <w:tc>
          <w:tcPr>
            <w:tcW w:w="1700" w:type="dxa"/>
            <w:tcBorders>
              <w:top w:val="nil"/>
              <w:left w:val="nil"/>
              <w:bottom w:val="single" w:sz="8" w:space="0" w:color="000000"/>
              <w:right w:val="single" w:sz="8" w:space="0" w:color="000000"/>
            </w:tcBorders>
            <w:vAlign w:val="center"/>
          </w:tcPr>
          <w:p w:rsidR="00773733" w:rsidRPr="003D5186" w:rsidRDefault="00654D64" w:rsidP="000E43B1">
            <w:pPr>
              <w:spacing w:after="0" w:line="240" w:lineRule="auto"/>
              <w:rPr>
                <w:rFonts w:ascii="Cambria" w:hAnsi="Cambria" w:cs="Calibri"/>
                <w:color w:val="000000"/>
                <w:sz w:val="24"/>
                <w:szCs w:val="24"/>
              </w:rPr>
            </w:pPr>
            <w:r w:rsidRPr="003D5186">
              <w:rPr>
                <w:rFonts w:ascii="Cambria" w:hAnsi="Cambria" w:cs="Calibri"/>
                <w:color w:val="000000"/>
                <w:sz w:val="24"/>
                <w:szCs w:val="24"/>
              </w:rPr>
              <w:t>Low</w:t>
            </w:r>
          </w:p>
        </w:tc>
        <w:tc>
          <w:tcPr>
            <w:tcW w:w="1700" w:type="dxa"/>
            <w:tcBorders>
              <w:top w:val="nil"/>
              <w:left w:val="nil"/>
              <w:bottom w:val="single" w:sz="8" w:space="0" w:color="000000"/>
              <w:right w:val="single" w:sz="8" w:space="0" w:color="000000"/>
            </w:tcBorders>
            <w:vAlign w:val="center"/>
          </w:tcPr>
          <w:p w:rsidR="00773733" w:rsidRPr="003D5186" w:rsidRDefault="00654D64" w:rsidP="000E43B1">
            <w:pPr>
              <w:spacing w:after="0" w:line="240" w:lineRule="auto"/>
              <w:jc w:val="right"/>
              <w:rPr>
                <w:rFonts w:ascii="Cambria" w:hAnsi="Cambria" w:cs="Calibri"/>
                <w:color w:val="000000"/>
                <w:sz w:val="24"/>
                <w:szCs w:val="24"/>
              </w:rPr>
            </w:pPr>
            <w:r w:rsidRPr="003D5186">
              <w:rPr>
                <w:rFonts w:ascii="Cambria" w:hAnsi="Cambria" w:cs="Calibri"/>
                <w:color w:val="000000"/>
                <w:sz w:val="24"/>
                <w:szCs w:val="24"/>
              </w:rPr>
              <w:t>14</w:t>
            </w:r>
          </w:p>
        </w:tc>
      </w:tr>
      <w:tr w:rsidR="00773733" w:rsidRPr="007D1B80" w:rsidTr="000E43B1">
        <w:trPr>
          <w:trHeight w:val="300"/>
        </w:trPr>
        <w:tc>
          <w:tcPr>
            <w:tcW w:w="4400" w:type="dxa"/>
            <w:tcBorders>
              <w:top w:val="nil"/>
              <w:left w:val="single" w:sz="8" w:space="0" w:color="000000"/>
              <w:bottom w:val="single" w:sz="8" w:space="0" w:color="000000"/>
              <w:right w:val="single" w:sz="8" w:space="0" w:color="000000"/>
            </w:tcBorders>
            <w:vAlign w:val="center"/>
          </w:tcPr>
          <w:p w:rsidR="00773733" w:rsidRPr="003D5186" w:rsidRDefault="00654D64" w:rsidP="000E43B1">
            <w:pPr>
              <w:spacing w:after="0" w:line="240" w:lineRule="auto"/>
              <w:rPr>
                <w:rFonts w:ascii="Cambria" w:hAnsi="Cambria" w:cs="Calibri"/>
                <w:color w:val="000000"/>
                <w:sz w:val="24"/>
                <w:szCs w:val="24"/>
              </w:rPr>
            </w:pPr>
            <w:r w:rsidRPr="003D5186">
              <w:rPr>
                <w:rFonts w:ascii="Cambria" w:hAnsi="Cambria" w:cs="Calibri"/>
                <w:color w:val="000000"/>
                <w:sz w:val="24"/>
                <w:szCs w:val="24"/>
              </w:rPr>
              <w:t>Quantity</w:t>
            </w:r>
          </w:p>
        </w:tc>
        <w:tc>
          <w:tcPr>
            <w:tcW w:w="1700" w:type="dxa"/>
            <w:tcBorders>
              <w:top w:val="nil"/>
              <w:left w:val="nil"/>
              <w:bottom w:val="single" w:sz="8" w:space="0" w:color="000000"/>
              <w:right w:val="single" w:sz="8" w:space="0" w:color="000000"/>
            </w:tcBorders>
            <w:vAlign w:val="center"/>
          </w:tcPr>
          <w:p w:rsidR="00773733" w:rsidRPr="003D5186" w:rsidRDefault="00654D64" w:rsidP="000E43B1">
            <w:pPr>
              <w:spacing w:after="0" w:line="240" w:lineRule="auto"/>
              <w:rPr>
                <w:rFonts w:ascii="Cambria" w:hAnsi="Cambria" w:cs="Calibri"/>
                <w:color w:val="000000"/>
                <w:sz w:val="24"/>
                <w:szCs w:val="24"/>
              </w:rPr>
            </w:pPr>
            <w:r w:rsidRPr="003D5186">
              <w:rPr>
                <w:rFonts w:ascii="Cambria" w:hAnsi="Cambria" w:cs="Calibri"/>
                <w:color w:val="000000"/>
                <w:sz w:val="24"/>
                <w:szCs w:val="24"/>
              </w:rPr>
              <w:t>N/A</w:t>
            </w:r>
          </w:p>
        </w:tc>
        <w:tc>
          <w:tcPr>
            <w:tcW w:w="1700" w:type="dxa"/>
            <w:tcBorders>
              <w:top w:val="nil"/>
              <w:left w:val="nil"/>
              <w:bottom w:val="single" w:sz="8" w:space="0" w:color="000000"/>
              <w:right w:val="single" w:sz="8" w:space="0" w:color="000000"/>
            </w:tcBorders>
            <w:vAlign w:val="center"/>
          </w:tcPr>
          <w:p w:rsidR="00773733" w:rsidRPr="003D5186" w:rsidRDefault="00654D64" w:rsidP="000E43B1">
            <w:pPr>
              <w:spacing w:after="0" w:line="240" w:lineRule="auto"/>
              <w:jc w:val="right"/>
              <w:rPr>
                <w:rFonts w:ascii="Cambria" w:hAnsi="Cambria" w:cs="Calibri"/>
                <w:color w:val="000000"/>
                <w:sz w:val="24"/>
                <w:szCs w:val="24"/>
              </w:rPr>
            </w:pPr>
            <w:r w:rsidRPr="003D5186">
              <w:rPr>
                <w:rFonts w:ascii="Cambria" w:hAnsi="Cambria" w:cs="Calibri"/>
                <w:color w:val="000000"/>
                <w:sz w:val="24"/>
                <w:szCs w:val="24"/>
              </w:rPr>
              <w:t>16</w:t>
            </w:r>
          </w:p>
        </w:tc>
      </w:tr>
      <w:tr w:rsidR="00773733" w:rsidRPr="007D1B80" w:rsidTr="000E43B1">
        <w:trPr>
          <w:trHeight w:val="300"/>
        </w:trPr>
        <w:tc>
          <w:tcPr>
            <w:tcW w:w="4400" w:type="dxa"/>
            <w:tcBorders>
              <w:top w:val="nil"/>
              <w:left w:val="single" w:sz="8" w:space="0" w:color="000000"/>
              <w:bottom w:val="single" w:sz="8" w:space="0" w:color="000000"/>
              <w:right w:val="single" w:sz="8" w:space="0" w:color="000000"/>
            </w:tcBorders>
            <w:vAlign w:val="center"/>
          </w:tcPr>
          <w:p w:rsidR="00773733" w:rsidRPr="003D5186" w:rsidRDefault="00654D64" w:rsidP="000E43B1">
            <w:pPr>
              <w:spacing w:after="0" w:line="240" w:lineRule="auto"/>
              <w:rPr>
                <w:rFonts w:ascii="Cambria" w:hAnsi="Cambria" w:cs="Calibri"/>
                <w:color w:val="000000"/>
                <w:sz w:val="24"/>
                <w:szCs w:val="24"/>
              </w:rPr>
            </w:pPr>
            <w:r w:rsidRPr="003D5186">
              <w:rPr>
                <w:rFonts w:ascii="Cambria" w:hAnsi="Cambria" w:cs="Calibri"/>
                <w:color w:val="000000"/>
                <w:sz w:val="24"/>
                <w:szCs w:val="24"/>
              </w:rPr>
              <w:t>Shelf Life</w:t>
            </w:r>
          </w:p>
        </w:tc>
        <w:tc>
          <w:tcPr>
            <w:tcW w:w="1700" w:type="dxa"/>
            <w:tcBorders>
              <w:top w:val="nil"/>
              <w:left w:val="nil"/>
              <w:bottom w:val="single" w:sz="8" w:space="0" w:color="000000"/>
              <w:right w:val="single" w:sz="8" w:space="0" w:color="000000"/>
            </w:tcBorders>
            <w:vAlign w:val="center"/>
          </w:tcPr>
          <w:p w:rsidR="00773733" w:rsidRPr="003D5186" w:rsidRDefault="00654D64" w:rsidP="000E43B1">
            <w:pPr>
              <w:spacing w:after="0" w:line="240" w:lineRule="auto"/>
              <w:rPr>
                <w:rFonts w:ascii="Cambria" w:hAnsi="Cambria" w:cs="Calibri"/>
                <w:color w:val="000000"/>
                <w:sz w:val="24"/>
                <w:szCs w:val="24"/>
              </w:rPr>
            </w:pPr>
            <w:r w:rsidRPr="003D5186">
              <w:rPr>
                <w:rFonts w:ascii="Cambria" w:hAnsi="Cambria" w:cs="Calibri"/>
                <w:color w:val="000000"/>
                <w:sz w:val="24"/>
                <w:szCs w:val="24"/>
              </w:rPr>
              <w:t>N/A</w:t>
            </w:r>
          </w:p>
        </w:tc>
        <w:tc>
          <w:tcPr>
            <w:tcW w:w="1700" w:type="dxa"/>
            <w:tcBorders>
              <w:top w:val="nil"/>
              <w:left w:val="nil"/>
              <w:bottom w:val="single" w:sz="8" w:space="0" w:color="000000"/>
              <w:right w:val="single" w:sz="8" w:space="0" w:color="000000"/>
            </w:tcBorders>
            <w:vAlign w:val="center"/>
          </w:tcPr>
          <w:p w:rsidR="00773733" w:rsidRPr="003D5186" w:rsidRDefault="00654D64" w:rsidP="000E43B1">
            <w:pPr>
              <w:spacing w:after="0" w:line="240" w:lineRule="auto"/>
              <w:jc w:val="right"/>
              <w:rPr>
                <w:rFonts w:ascii="Cambria" w:hAnsi="Cambria" w:cs="Calibri"/>
                <w:color w:val="000000"/>
                <w:sz w:val="24"/>
                <w:szCs w:val="24"/>
              </w:rPr>
            </w:pPr>
            <w:r w:rsidRPr="003D5186">
              <w:rPr>
                <w:rFonts w:ascii="Cambria" w:hAnsi="Cambria" w:cs="Calibri"/>
                <w:color w:val="000000"/>
                <w:sz w:val="24"/>
                <w:szCs w:val="24"/>
              </w:rPr>
              <w:t>16</w:t>
            </w:r>
          </w:p>
        </w:tc>
      </w:tr>
      <w:tr w:rsidR="00773733" w:rsidRPr="007D1B80" w:rsidTr="000E43B1">
        <w:trPr>
          <w:trHeight w:val="300"/>
        </w:trPr>
        <w:tc>
          <w:tcPr>
            <w:tcW w:w="4400" w:type="dxa"/>
            <w:tcBorders>
              <w:top w:val="nil"/>
              <w:left w:val="single" w:sz="8" w:space="0" w:color="000000"/>
              <w:bottom w:val="single" w:sz="8" w:space="0" w:color="000000"/>
              <w:right w:val="single" w:sz="8" w:space="0" w:color="000000"/>
            </w:tcBorders>
            <w:vAlign w:val="center"/>
          </w:tcPr>
          <w:p w:rsidR="00773733" w:rsidRPr="003D5186" w:rsidRDefault="00654D64" w:rsidP="000E43B1">
            <w:pPr>
              <w:spacing w:after="0" w:line="240" w:lineRule="auto"/>
              <w:rPr>
                <w:rFonts w:ascii="Cambria" w:hAnsi="Cambria" w:cs="Calibri"/>
                <w:color w:val="000000"/>
                <w:sz w:val="24"/>
                <w:szCs w:val="24"/>
              </w:rPr>
            </w:pPr>
            <w:r w:rsidRPr="003D5186">
              <w:rPr>
                <w:rFonts w:ascii="Cambria" w:hAnsi="Cambria" w:cs="Calibri"/>
                <w:color w:val="000000"/>
                <w:sz w:val="24"/>
                <w:szCs w:val="24"/>
              </w:rPr>
              <w:t>Materials</w:t>
            </w:r>
          </w:p>
        </w:tc>
        <w:tc>
          <w:tcPr>
            <w:tcW w:w="1700" w:type="dxa"/>
            <w:tcBorders>
              <w:top w:val="nil"/>
              <w:left w:val="nil"/>
              <w:bottom w:val="single" w:sz="8" w:space="0" w:color="000000"/>
              <w:right w:val="single" w:sz="8" w:space="0" w:color="000000"/>
            </w:tcBorders>
            <w:vAlign w:val="center"/>
          </w:tcPr>
          <w:p w:rsidR="00773733" w:rsidRPr="003D5186" w:rsidRDefault="00654D64" w:rsidP="000E43B1">
            <w:pPr>
              <w:spacing w:after="0" w:line="240" w:lineRule="auto"/>
              <w:rPr>
                <w:rFonts w:ascii="Cambria" w:hAnsi="Cambria" w:cs="Calibri"/>
                <w:color w:val="000000"/>
                <w:sz w:val="24"/>
                <w:szCs w:val="24"/>
              </w:rPr>
            </w:pPr>
            <w:r w:rsidRPr="003D5186">
              <w:rPr>
                <w:rFonts w:ascii="Cambria" w:hAnsi="Cambria" w:cs="Calibri"/>
                <w:color w:val="000000"/>
                <w:sz w:val="24"/>
                <w:szCs w:val="24"/>
              </w:rPr>
              <w:t>N/A</w:t>
            </w:r>
          </w:p>
        </w:tc>
        <w:tc>
          <w:tcPr>
            <w:tcW w:w="1700" w:type="dxa"/>
            <w:tcBorders>
              <w:top w:val="nil"/>
              <w:left w:val="nil"/>
              <w:bottom w:val="single" w:sz="8" w:space="0" w:color="000000"/>
              <w:right w:val="single" w:sz="8" w:space="0" w:color="000000"/>
            </w:tcBorders>
            <w:vAlign w:val="center"/>
          </w:tcPr>
          <w:p w:rsidR="00773733" w:rsidRPr="003D5186" w:rsidRDefault="00654D64" w:rsidP="000E43B1">
            <w:pPr>
              <w:spacing w:after="0" w:line="240" w:lineRule="auto"/>
              <w:jc w:val="right"/>
              <w:rPr>
                <w:rFonts w:ascii="Cambria" w:hAnsi="Cambria" w:cs="Calibri"/>
                <w:color w:val="000000"/>
                <w:sz w:val="24"/>
                <w:szCs w:val="24"/>
              </w:rPr>
            </w:pPr>
            <w:r w:rsidRPr="003D5186">
              <w:rPr>
                <w:rFonts w:ascii="Cambria" w:hAnsi="Cambria" w:cs="Calibri"/>
                <w:color w:val="000000"/>
                <w:sz w:val="24"/>
                <w:szCs w:val="24"/>
              </w:rPr>
              <w:t>16</w:t>
            </w:r>
          </w:p>
        </w:tc>
      </w:tr>
      <w:tr w:rsidR="00773733" w:rsidRPr="007D1B80" w:rsidTr="000E43B1">
        <w:trPr>
          <w:trHeight w:val="300"/>
        </w:trPr>
        <w:tc>
          <w:tcPr>
            <w:tcW w:w="4400" w:type="dxa"/>
            <w:tcBorders>
              <w:top w:val="nil"/>
              <w:left w:val="single" w:sz="8" w:space="0" w:color="000000"/>
              <w:bottom w:val="single" w:sz="8" w:space="0" w:color="000000"/>
              <w:right w:val="single" w:sz="8" w:space="0" w:color="000000"/>
            </w:tcBorders>
            <w:vAlign w:val="center"/>
          </w:tcPr>
          <w:p w:rsidR="00773733" w:rsidRPr="003D5186" w:rsidRDefault="00654D64" w:rsidP="000E43B1">
            <w:pPr>
              <w:spacing w:after="0" w:line="240" w:lineRule="auto"/>
              <w:rPr>
                <w:rFonts w:ascii="Cambria" w:hAnsi="Cambria" w:cs="Calibri"/>
                <w:color w:val="000000"/>
                <w:sz w:val="24"/>
                <w:szCs w:val="24"/>
              </w:rPr>
            </w:pPr>
            <w:r w:rsidRPr="003D5186">
              <w:rPr>
                <w:rFonts w:ascii="Cambria" w:hAnsi="Cambria" w:cs="Calibri"/>
                <w:color w:val="000000"/>
                <w:sz w:val="24"/>
                <w:szCs w:val="24"/>
              </w:rPr>
              <w:t>Manufacturing Facilities</w:t>
            </w:r>
          </w:p>
        </w:tc>
        <w:tc>
          <w:tcPr>
            <w:tcW w:w="1700" w:type="dxa"/>
            <w:tcBorders>
              <w:top w:val="nil"/>
              <w:left w:val="nil"/>
              <w:bottom w:val="single" w:sz="8" w:space="0" w:color="000000"/>
              <w:right w:val="single" w:sz="8" w:space="0" w:color="000000"/>
            </w:tcBorders>
            <w:vAlign w:val="center"/>
          </w:tcPr>
          <w:p w:rsidR="00773733" w:rsidRPr="003D5186" w:rsidRDefault="00654D64" w:rsidP="000E43B1">
            <w:pPr>
              <w:spacing w:after="0" w:line="240" w:lineRule="auto"/>
              <w:rPr>
                <w:rFonts w:ascii="Cambria" w:hAnsi="Cambria" w:cs="Calibri"/>
                <w:color w:val="000000"/>
                <w:sz w:val="24"/>
                <w:szCs w:val="24"/>
              </w:rPr>
            </w:pPr>
            <w:r w:rsidRPr="003D5186">
              <w:rPr>
                <w:rFonts w:ascii="Cambria" w:hAnsi="Cambria" w:cs="Calibri"/>
                <w:color w:val="000000"/>
                <w:sz w:val="24"/>
                <w:szCs w:val="24"/>
              </w:rPr>
              <w:t>N/A</w:t>
            </w:r>
          </w:p>
        </w:tc>
        <w:tc>
          <w:tcPr>
            <w:tcW w:w="1700" w:type="dxa"/>
            <w:tcBorders>
              <w:top w:val="nil"/>
              <w:left w:val="nil"/>
              <w:bottom w:val="single" w:sz="8" w:space="0" w:color="000000"/>
              <w:right w:val="single" w:sz="8" w:space="0" w:color="000000"/>
            </w:tcBorders>
            <w:vAlign w:val="center"/>
          </w:tcPr>
          <w:p w:rsidR="00773733" w:rsidRPr="003D5186" w:rsidRDefault="00654D64" w:rsidP="000E43B1">
            <w:pPr>
              <w:spacing w:after="0" w:line="240" w:lineRule="auto"/>
              <w:jc w:val="right"/>
              <w:rPr>
                <w:rFonts w:ascii="Cambria" w:hAnsi="Cambria" w:cs="Calibri"/>
                <w:color w:val="000000"/>
                <w:sz w:val="24"/>
                <w:szCs w:val="24"/>
              </w:rPr>
            </w:pPr>
            <w:r w:rsidRPr="003D5186">
              <w:rPr>
                <w:rFonts w:ascii="Cambria" w:hAnsi="Cambria" w:cs="Calibri"/>
                <w:color w:val="000000"/>
                <w:sz w:val="24"/>
                <w:szCs w:val="24"/>
              </w:rPr>
              <w:t>16</w:t>
            </w:r>
          </w:p>
        </w:tc>
      </w:tr>
      <w:tr w:rsidR="00773733" w:rsidRPr="007D1B80" w:rsidTr="000E43B1">
        <w:trPr>
          <w:trHeight w:val="300"/>
        </w:trPr>
        <w:tc>
          <w:tcPr>
            <w:tcW w:w="4400" w:type="dxa"/>
            <w:tcBorders>
              <w:top w:val="nil"/>
              <w:left w:val="single" w:sz="8" w:space="0" w:color="000000"/>
              <w:bottom w:val="single" w:sz="8" w:space="0" w:color="000000"/>
              <w:right w:val="single" w:sz="8" w:space="0" w:color="000000"/>
            </w:tcBorders>
            <w:vAlign w:val="center"/>
          </w:tcPr>
          <w:p w:rsidR="00773733" w:rsidRPr="003D5186" w:rsidRDefault="00654D64" w:rsidP="000E43B1">
            <w:pPr>
              <w:spacing w:after="0" w:line="240" w:lineRule="auto"/>
              <w:rPr>
                <w:rFonts w:ascii="Cambria" w:hAnsi="Cambria" w:cs="Calibri"/>
                <w:color w:val="000000"/>
                <w:sz w:val="24"/>
                <w:szCs w:val="24"/>
              </w:rPr>
            </w:pPr>
            <w:r w:rsidRPr="003D5186">
              <w:rPr>
                <w:rFonts w:ascii="Cambria" w:hAnsi="Cambria" w:cs="Calibri"/>
                <w:color w:val="000000"/>
                <w:sz w:val="24"/>
                <w:szCs w:val="24"/>
              </w:rPr>
              <w:t>Shipping</w:t>
            </w:r>
          </w:p>
        </w:tc>
        <w:tc>
          <w:tcPr>
            <w:tcW w:w="1700" w:type="dxa"/>
            <w:tcBorders>
              <w:top w:val="nil"/>
              <w:left w:val="nil"/>
              <w:bottom w:val="single" w:sz="8" w:space="0" w:color="000000"/>
              <w:right w:val="single" w:sz="8" w:space="0" w:color="000000"/>
            </w:tcBorders>
            <w:vAlign w:val="center"/>
          </w:tcPr>
          <w:p w:rsidR="00773733" w:rsidRPr="003D5186" w:rsidRDefault="00654D64" w:rsidP="000E43B1">
            <w:pPr>
              <w:spacing w:after="0" w:line="240" w:lineRule="auto"/>
              <w:rPr>
                <w:rFonts w:ascii="Cambria" w:hAnsi="Cambria" w:cs="Calibri"/>
                <w:color w:val="000000"/>
                <w:sz w:val="24"/>
                <w:szCs w:val="24"/>
              </w:rPr>
            </w:pPr>
            <w:r w:rsidRPr="003D5186">
              <w:rPr>
                <w:rFonts w:ascii="Cambria" w:hAnsi="Cambria" w:cs="Calibri"/>
                <w:color w:val="000000"/>
                <w:sz w:val="24"/>
                <w:szCs w:val="24"/>
              </w:rPr>
              <w:t>N/A</w:t>
            </w:r>
          </w:p>
        </w:tc>
        <w:tc>
          <w:tcPr>
            <w:tcW w:w="1700" w:type="dxa"/>
            <w:tcBorders>
              <w:top w:val="nil"/>
              <w:left w:val="nil"/>
              <w:bottom w:val="single" w:sz="8" w:space="0" w:color="000000"/>
              <w:right w:val="single" w:sz="8" w:space="0" w:color="000000"/>
            </w:tcBorders>
            <w:vAlign w:val="center"/>
          </w:tcPr>
          <w:p w:rsidR="00773733" w:rsidRPr="003D5186" w:rsidRDefault="00654D64" w:rsidP="000E43B1">
            <w:pPr>
              <w:spacing w:after="0" w:line="240" w:lineRule="auto"/>
              <w:jc w:val="right"/>
              <w:rPr>
                <w:rFonts w:ascii="Cambria" w:hAnsi="Cambria" w:cs="Calibri"/>
                <w:color w:val="000000"/>
                <w:sz w:val="24"/>
                <w:szCs w:val="24"/>
              </w:rPr>
            </w:pPr>
            <w:r w:rsidRPr="003D5186">
              <w:rPr>
                <w:rFonts w:ascii="Cambria" w:hAnsi="Cambria" w:cs="Calibri"/>
                <w:color w:val="000000"/>
                <w:sz w:val="24"/>
                <w:szCs w:val="24"/>
              </w:rPr>
              <w:t>16</w:t>
            </w:r>
          </w:p>
        </w:tc>
      </w:tr>
      <w:tr w:rsidR="00773733" w:rsidRPr="007D1B80" w:rsidTr="000E43B1">
        <w:trPr>
          <w:trHeight w:val="300"/>
        </w:trPr>
        <w:tc>
          <w:tcPr>
            <w:tcW w:w="4400" w:type="dxa"/>
            <w:tcBorders>
              <w:top w:val="nil"/>
              <w:left w:val="single" w:sz="8" w:space="0" w:color="000000"/>
              <w:bottom w:val="single" w:sz="8" w:space="0" w:color="000000"/>
              <w:right w:val="single" w:sz="8" w:space="0" w:color="000000"/>
            </w:tcBorders>
            <w:vAlign w:val="center"/>
          </w:tcPr>
          <w:p w:rsidR="00773733" w:rsidRPr="003D5186" w:rsidRDefault="00654D64" w:rsidP="000E43B1">
            <w:pPr>
              <w:spacing w:after="0" w:line="240" w:lineRule="auto"/>
              <w:rPr>
                <w:rFonts w:ascii="Cambria" w:hAnsi="Cambria" w:cs="Calibri"/>
                <w:color w:val="000000"/>
                <w:sz w:val="24"/>
                <w:szCs w:val="24"/>
              </w:rPr>
            </w:pPr>
            <w:r w:rsidRPr="003D5186">
              <w:rPr>
                <w:rFonts w:ascii="Cambria" w:hAnsi="Cambria" w:cs="Calibri"/>
                <w:color w:val="000000"/>
                <w:sz w:val="24"/>
                <w:szCs w:val="24"/>
              </w:rPr>
              <w:t>Packaging</w:t>
            </w:r>
          </w:p>
        </w:tc>
        <w:tc>
          <w:tcPr>
            <w:tcW w:w="1700" w:type="dxa"/>
            <w:tcBorders>
              <w:top w:val="nil"/>
              <w:left w:val="nil"/>
              <w:bottom w:val="single" w:sz="8" w:space="0" w:color="000000"/>
              <w:right w:val="single" w:sz="8" w:space="0" w:color="000000"/>
            </w:tcBorders>
            <w:vAlign w:val="center"/>
          </w:tcPr>
          <w:p w:rsidR="00773733" w:rsidRPr="003D5186" w:rsidRDefault="00654D64" w:rsidP="000E43B1">
            <w:pPr>
              <w:spacing w:after="0" w:line="240" w:lineRule="auto"/>
              <w:rPr>
                <w:rFonts w:ascii="Cambria" w:hAnsi="Cambria" w:cs="Calibri"/>
                <w:color w:val="000000"/>
                <w:sz w:val="24"/>
                <w:szCs w:val="24"/>
              </w:rPr>
            </w:pPr>
            <w:r w:rsidRPr="003D5186">
              <w:rPr>
                <w:rFonts w:ascii="Cambria" w:hAnsi="Cambria" w:cs="Calibri"/>
                <w:color w:val="000000"/>
                <w:sz w:val="24"/>
                <w:szCs w:val="24"/>
              </w:rPr>
              <w:t>N/A</w:t>
            </w:r>
          </w:p>
        </w:tc>
        <w:tc>
          <w:tcPr>
            <w:tcW w:w="1700" w:type="dxa"/>
            <w:tcBorders>
              <w:top w:val="nil"/>
              <w:left w:val="nil"/>
              <w:bottom w:val="single" w:sz="8" w:space="0" w:color="000000"/>
              <w:right w:val="single" w:sz="8" w:space="0" w:color="000000"/>
            </w:tcBorders>
            <w:vAlign w:val="center"/>
          </w:tcPr>
          <w:p w:rsidR="00773733" w:rsidRPr="003D5186" w:rsidRDefault="00654D64" w:rsidP="000E43B1">
            <w:pPr>
              <w:spacing w:after="0" w:line="240" w:lineRule="auto"/>
              <w:jc w:val="right"/>
              <w:rPr>
                <w:rFonts w:ascii="Cambria" w:hAnsi="Cambria" w:cs="Calibri"/>
                <w:color w:val="000000"/>
                <w:sz w:val="24"/>
                <w:szCs w:val="24"/>
              </w:rPr>
            </w:pPr>
            <w:r w:rsidRPr="003D5186">
              <w:rPr>
                <w:rFonts w:ascii="Cambria" w:hAnsi="Cambria" w:cs="Calibri"/>
                <w:color w:val="000000"/>
                <w:sz w:val="24"/>
                <w:szCs w:val="24"/>
              </w:rPr>
              <w:t>16</w:t>
            </w:r>
          </w:p>
        </w:tc>
      </w:tr>
    </w:tbl>
    <w:p w:rsidR="00773733" w:rsidRPr="00A24A2B" w:rsidRDefault="00773733" w:rsidP="000E43B1">
      <w:pPr>
        <w:rPr>
          <w:rFonts w:ascii="Cambria" w:hAnsi="Cambria"/>
          <w:sz w:val="24"/>
          <w:szCs w:val="24"/>
        </w:rPr>
      </w:pPr>
      <w:r w:rsidRPr="00A24A2B">
        <w:rPr>
          <w:rFonts w:ascii="Cambria" w:hAnsi="Cambria"/>
          <w:sz w:val="24"/>
          <w:szCs w:val="24"/>
        </w:rPr>
        <w:br w:type="page"/>
      </w:r>
    </w:p>
    <w:p w:rsidR="00773733" w:rsidRPr="00A24A2B" w:rsidDel="00F531F1" w:rsidRDefault="00773733" w:rsidP="000E43B1">
      <w:pPr>
        <w:pStyle w:val="Caption"/>
        <w:spacing w:line="360" w:lineRule="auto"/>
        <w:rPr>
          <w:rFonts w:ascii="Cambria" w:hAnsi="Cambria"/>
        </w:rPr>
      </w:pPr>
      <w:r w:rsidRPr="00A24A2B">
        <w:rPr>
          <w:rFonts w:ascii="Cambria" w:hAnsi="Cambria"/>
          <w:sz w:val="22"/>
          <w:szCs w:val="22"/>
        </w:rPr>
        <w:lastRenderedPageBreak/>
        <w:t xml:space="preserve">Table </w:t>
      </w:r>
      <w:r w:rsidR="00654D64" w:rsidRPr="00A24A2B">
        <w:rPr>
          <w:rFonts w:ascii="Cambria" w:hAnsi="Cambria"/>
          <w:sz w:val="22"/>
          <w:szCs w:val="22"/>
        </w:rPr>
        <w:fldChar w:fldCharType="begin"/>
      </w:r>
      <w:r w:rsidRPr="00A24A2B">
        <w:rPr>
          <w:rFonts w:ascii="Cambria" w:hAnsi="Cambria"/>
          <w:sz w:val="22"/>
          <w:szCs w:val="22"/>
        </w:rPr>
        <w:instrText xml:space="preserve"> SEQ Table \* ARABIC </w:instrText>
      </w:r>
      <w:r w:rsidR="00654D64" w:rsidRPr="00A24A2B">
        <w:rPr>
          <w:rFonts w:ascii="Cambria" w:hAnsi="Cambria"/>
          <w:sz w:val="22"/>
          <w:szCs w:val="22"/>
        </w:rPr>
        <w:fldChar w:fldCharType="separate"/>
      </w:r>
      <w:r w:rsidR="00200C37">
        <w:rPr>
          <w:rFonts w:ascii="Cambria" w:hAnsi="Cambria"/>
          <w:noProof/>
          <w:sz w:val="22"/>
          <w:szCs w:val="22"/>
        </w:rPr>
        <w:t>4</w:t>
      </w:r>
      <w:r w:rsidR="00654D64" w:rsidRPr="00A24A2B">
        <w:rPr>
          <w:rFonts w:ascii="Cambria" w:hAnsi="Cambria"/>
          <w:sz w:val="22"/>
          <w:szCs w:val="22"/>
        </w:rPr>
        <w:fldChar w:fldCharType="end"/>
      </w:r>
      <w:r w:rsidRPr="00A24A2B">
        <w:rPr>
          <w:rFonts w:ascii="Cambria" w:hAnsi="Cambria"/>
          <w:sz w:val="22"/>
          <w:szCs w:val="22"/>
        </w:rPr>
        <w:t>-PDS criteria and requirements</w:t>
      </w:r>
    </w:p>
    <w:tbl>
      <w:tblPr>
        <w:tblW w:w="10366" w:type="dxa"/>
        <w:tblInd w:w="-252" w:type="dxa"/>
        <w:tblLook w:val="00A0" w:firstRow="1" w:lastRow="0" w:firstColumn="1" w:lastColumn="0" w:noHBand="0" w:noVBand="0"/>
      </w:tblPr>
      <w:tblGrid>
        <w:gridCol w:w="2560"/>
        <w:gridCol w:w="1317"/>
        <w:gridCol w:w="1295"/>
        <w:gridCol w:w="1080"/>
        <w:gridCol w:w="1213"/>
        <w:gridCol w:w="1384"/>
        <w:gridCol w:w="1517"/>
      </w:tblGrid>
      <w:tr w:rsidR="00773733" w:rsidRPr="0084099E" w:rsidTr="003D5186">
        <w:trPr>
          <w:trHeight w:val="300"/>
        </w:trPr>
        <w:tc>
          <w:tcPr>
            <w:tcW w:w="10366" w:type="dxa"/>
            <w:gridSpan w:val="7"/>
            <w:tcBorders>
              <w:top w:val="single" w:sz="4" w:space="0" w:color="auto"/>
              <w:left w:val="single" w:sz="4" w:space="0" w:color="auto"/>
              <w:bottom w:val="single" w:sz="4" w:space="0" w:color="auto"/>
              <w:right w:val="single" w:sz="4" w:space="0" w:color="auto"/>
            </w:tcBorders>
            <w:shd w:val="clear" w:color="000000" w:fill="BFBFBF"/>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Performance</w:t>
            </w:r>
          </w:p>
        </w:tc>
      </w:tr>
      <w:tr w:rsidR="00773733" w:rsidRPr="0084099E" w:rsidTr="003D5186">
        <w:trPr>
          <w:trHeight w:val="300"/>
        </w:trPr>
        <w:tc>
          <w:tcPr>
            <w:tcW w:w="2560" w:type="dxa"/>
            <w:tcBorders>
              <w:top w:val="nil"/>
              <w:left w:val="single" w:sz="4" w:space="0" w:color="auto"/>
              <w:bottom w:val="single" w:sz="4" w:space="0" w:color="auto"/>
              <w:right w:val="single" w:sz="4" w:space="0" w:color="auto"/>
            </w:tcBorders>
            <w:noWrap/>
            <w:vAlign w:val="center"/>
          </w:tcPr>
          <w:p w:rsidR="00773733" w:rsidRPr="00A24A2B" w:rsidRDefault="00773733" w:rsidP="000E43B1">
            <w:pPr>
              <w:spacing w:after="0" w:line="240" w:lineRule="auto"/>
              <w:rPr>
                <w:rFonts w:ascii="Cambria" w:hAnsi="Cambria" w:cs="Arial"/>
                <w:b/>
                <w:bCs/>
                <w:color w:val="000000"/>
                <w:sz w:val="20"/>
                <w:szCs w:val="20"/>
              </w:rPr>
            </w:pPr>
            <w:r w:rsidRPr="00A24A2B">
              <w:rPr>
                <w:rFonts w:ascii="Cambria" w:hAnsi="Cambria" w:cs="Arial"/>
                <w:b/>
                <w:bCs/>
                <w:color w:val="000000"/>
                <w:sz w:val="20"/>
                <w:szCs w:val="20"/>
              </w:rPr>
              <w:t>Requirement</w:t>
            </w:r>
          </w:p>
        </w:tc>
        <w:tc>
          <w:tcPr>
            <w:tcW w:w="1317"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Customer</w:t>
            </w:r>
          </w:p>
        </w:tc>
        <w:tc>
          <w:tcPr>
            <w:tcW w:w="1295"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Importance</w:t>
            </w:r>
          </w:p>
        </w:tc>
        <w:tc>
          <w:tcPr>
            <w:tcW w:w="1080"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Metric</w:t>
            </w:r>
          </w:p>
        </w:tc>
        <w:tc>
          <w:tcPr>
            <w:tcW w:w="1213"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Target</w:t>
            </w:r>
          </w:p>
        </w:tc>
        <w:tc>
          <w:tcPr>
            <w:tcW w:w="1384"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Target Basis</w:t>
            </w:r>
          </w:p>
        </w:tc>
        <w:tc>
          <w:tcPr>
            <w:tcW w:w="1517"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Verification</w:t>
            </w:r>
          </w:p>
        </w:tc>
      </w:tr>
      <w:tr w:rsidR="00773733" w:rsidRPr="0084099E" w:rsidTr="003D5186">
        <w:trPr>
          <w:trHeight w:val="528"/>
        </w:trPr>
        <w:tc>
          <w:tcPr>
            <w:tcW w:w="2560" w:type="dxa"/>
            <w:tcBorders>
              <w:top w:val="nil"/>
              <w:left w:val="single" w:sz="4" w:space="0" w:color="auto"/>
              <w:bottom w:val="single" w:sz="4" w:space="0" w:color="auto"/>
              <w:right w:val="single" w:sz="4" w:space="0" w:color="auto"/>
            </w:tcBorders>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Capacity</w:t>
            </w:r>
          </w:p>
        </w:tc>
        <w:tc>
          <w:tcPr>
            <w:tcW w:w="13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Pinball Publishing</w:t>
            </w:r>
          </w:p>
        </w:tc>
        <w:tc>
          <w:tcPr>
            <w:tcW w:w="1295"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w:t>
            </w:r>
          </w:p>
        </w:tc>
        <w:tc>
          <w:tcPr>
            <w:tcW w:w="1080"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of books per hour</w:t>
            </w:r>
          </w:p>
        </w:tc>
        <w:tc>
          <w:tcPr>
            <w:tcW w:w="1213"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&gt;2000</w:t>
            </w:r>
          </w:p>
        </w:tc>
        <w:tc>
          <w:tcPr>
            <w:tcW w:w="1384"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Customer feedback</w:t>
            </w:r>
          </w:p>
        </w:tc>
        <w:tc>
          <w:tcPr>
            <w:tcW w:w="15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Testing</w:t>
            </w:r>
          </w:p>
        </w:tc>
      </w:tr>
      <w:tr w:rsidR="00773733" w:rsidRPr="0084099E" w:rsidTr="003D5186">
        <w:trPr>
          <w:trHeight w:val="528"/>
        </w:trPr>
        <w:tc>
          <w:tcPr>
            <w:tcW w:w="2560" w:type="dxa"/>
            <w:tcBorders>
              <w:top w:val="nil"/>
              <w:left w:val="single" w:sz="4" w:space="0" w:color="auto"/>
              <w:bottom w:val="single" w:sz="4" w:space="0" w:color="auto"/>
              <w:right w:val="single" w:sz="4" w:space="0" w:color="auto"/>
            </w:tcBorders>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Accuracy of corner cutting</w:t>
            </w:r>
          </w:p>
        </w:tc>
        <w:tc>
          <w:tcPr>
            <w:tcW w:w="13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Pinball Publishing</w:t>
            </w:r>
          </w:p>
        </w:tc>
        <w:tc>
          <w:tcPr>
            <w:tcW w:w="1295"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w:t>
            </w:r>
          </w:p>
        </w:tc>
        <w:tc>
          <w:tcPr>
            <w:tcW w:w="1080"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inch</w:t>
            </w:r>
          </w:p>
        </w:tc>
        <w:tc>
          <w:tcPr>
            <w:tcW w:w="1213"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&lt;1/64</w:t>
            </w:r>
          </w:p>
        </w:tc>
        <w:tc>
          <w:tcPr>
            <w:tcW w:w="1384"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Customer feedback</w:t>
            </w:r>
          </w:p>
        </w:tc>
        <w:tc>
          <w:tcPr>
            <w:tcW w:w="15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Testing</w:t>
            </w:r>
          </w:p>
        </w:tc>
      </w:tr>
      <w:tr w:rsidR="00773733" w:rsidRPr="0084099E" w:rsidTr="003D5186">
        <w:trPr>
          <w:trHeight w:val="528"/>
        </w:trPr>
        <w:tc>
          <w:tcPr>
            <w:tcW w:w="2560" w:type="dxa"/>
            <w:tcBorders>
              <w:top w:val="nil"/>
              <w:left w:val="single" w:sz="4" w:space="0" w:color="auto"/>
              <w:bottom w:val="single" w:sz="4" w:space="0" w:color="auto"/>
              <w:right w:val="single" w:sz="4" w:space="0" w:color="auto"/>
            </w:tcBorders>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Corner radius</w:t>
            </w:r>
          </w:p>
        </w:tc>
        <w:tc>
          <w:tcPr>
            <w:tcW w:w="13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Pinball Publishing</w:t>
            </w:r>
          </w:p>
        </w:tc>
        <w:tc>
          <w:tcPr>
            <w:tcW w:w="1295"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w:t>
            </w:r>
          </w:p>
        </w:tc>
        <w:tc>
          <w:tcPr>
            <w:tcW w:w="1080"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inch</w:t>
            </w:r>
          </w:p>
        </w:tc>
        <w:tc>
          <w:tcPr>
            <w:tcW w:w="1213"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1/4</w:t>
            </w:r>
          </w:p>
        </w:tc>
        <w:tc>
          <w:tcPr>
            <w:tcW w:w="1384"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Customer feedback</w:t>
            </w:r>
          </w:p>
        </w:tc>
        <w:tc>
          <w:tcPr>
            <w:tcW w:w="15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Testing</w:t>
            </w:r>
          </w:p>
        </w:tc>
      </w:tr>
      <w:tr w:rsidR="00773733" w:rsidRPr="0084099E" w:rsidTr="003D5186">
        <w:trPr>
          <w:trHeight w:val="528"/>
        </w:trPr>
        <w:tc>
          <w:tcPr>
            <w:tcW w:w="2560" w:type="dxa"/>
            <w:tcBorders>
              <w:top w:val="nil"/>
              <w:left w:val="single" w:sz="4" w:space="0" w:color="auto"/>
              <w:bottom w:val="single" w:sz="4" w:space="0" w:color="auto"/>
              <w:right w:val="single" w:sz="4" w:space="0" w:color="auto"/>
            </w:tcBorders>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Adjustable to different book sizes</w:t>
            </w:r>
          </w:p>
        </w:tc>
        <w:tc>
          <w:tcPr>
            <w:tcW w:w="13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Pinball Publishing</w:t>
            </w:r>
          </w:p>
        </w:tc>
        <w:tc>
          <w:tcPr>
            <w:tcW w:w="1295"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w:t>
            </w:r>
          </w:p>
        </w:tc>
        <w:tc>
          <w:tcPr>
            <w:tcW w:w="1080"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inch x inch</w:t>
            </w:r>
          </w:p>
        </w:tc>
        <w:tc>
          <w:tcPr>
            <w:tcW w:w="1213"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3.5x5 / 5x7</w:t>
            </w:r>
          </w:p>
        </w:tc>
        <w:tc>
          <w:tcPr>
            <w:tcW w:w="1384"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Customer feedback</w:t>
            </w:r>
          </w:p>
        </w:tc>
        <w:tc>
          <w:tcPr>
            <w:tcW w:w="15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Testing</w:t>
            </w:r>
          </w:p>
        </w:tc>
      </w:tr>
      <w:tr w:rsidR="00773733" w:rsidRPr="0084099E" w:rsidTr="003D5186">
        <w:trPr>
          <w:trHeight w:val="528"/>
        </w:trPr>
        <w:tc>
          <w:tcPr>
            <w:tcW w:w="2560" w:type="dxa"/>
            <w:tcBorders>
              <w:top w:val="nil"/>
              <w:left w:val="single" w:sz="4" w:space="0" w:color="auto"/>
              <w:bottom w:val="single" w:sz="4" w:space="0" w:color="auto"/>
              <w:right w:val="single" w:sz="4" w:space="0" w:color="auto"/>
            </w:tcBorders>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Accuracy of adjustability</w:t>
            </w:r>
          </w:p>
        </w:tc>
        <w:tc>
          <w:tcPr>
            <w:tcW w:w="13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Pinball Publishing</w:t>
            </w:r>
          </w:p>
        </w:tc>
        <w:tc>
          <w:tcPr>
            <w:tcW w:w="1295"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w:t>
            </w:r>
          </w:p>
        </w:tc>
        <w:tc>
          <w:tcPr>
            <w:tcW w:w="1080"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inch</w:t>
            </w:r>
          </w:p>
        </w:tc>
        <w:tc>
          <w:tcPr>
            <w:tcW w:w="1213"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1/</w:t>
            </w:r>
            <w:r w:rsidR="00161CE5">
              <w:rPr>
                <w:rFonts w:ascii="Cambria" w:hAnsi="Cambria" w:cs="Arial"/>
                <w:color w:val="000000"/>
                <w:sz w:val="20"/>
                <w:szCs w:val="20"/>
              </w:rPr>
              <w:t>64</w:t>
            </w:r>
          </w:p>
        </w:tc>
        <w:tc>
          <w:tcPr>
            <w:tcW w:w="1384"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Customer feedback</w:t>
            </w:r>
          </w:p>
        </w:tc>
        <w:tc>
          <w:tcPr>
            <w:tcW w:w="15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Testing</w:t>
            </w:r>
          </w:p>
        </w:tc>
      </w:tr>
      <w:tr w:rsidR="00773733" w:rsidRPr="0084099E" w:rsidTr="003D5186">
        <w:trPr>
          <w:trHeight w:val="528"/>
        </w:trPr>
        <w:tc>
          <w:tcPr>
            <w:tcW w:w="2560" w:type="dxa"/>
            <w:tcBorders>
              <w:top w:val="nil"/>
              <w:left w:val="single" w:sz="4" w:space="0" w:color="auto"/>
              <w:bottom w:val="single" w:sz="4" w:space="0" w:color="auto"/>
              <w:right w:val="single" w:sz="4" w:space="0" w:color="auto"/>
            </w:tcBorders>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Scraps collected</w:t>
            </w:r>
          </w:p>
        </w:tc>
        <w:tc>
          <w:tcPr>
            <w:tcW w:w="13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Pinball Publishing</w:t>
            </w:r>
          </w:p>
        </w:tc>
        <w:tc>
          <w:tcPr>
            <w:tcW w:w="1295"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w:t>
            </w:r>
          </w:p>
        </w:tc>
        <w:tc>
          <w:tcPr>
            <w:tcW w:w="1080"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yes/no</w:t>
            </w:r>
          </w:p>
        </w:tc>
        <w:tc>
          <w:tcPr>
            <w:tcW w:w="1213"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Yes</w:t>
            </w:r>
          </w:p>
        </w:tc>
        <w:tc>
          <w:tcPr>
            <w:tcW w:w="1384"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Customer feedback</w:t>
            </w:r>
          </w:p>
        </w:tc>
        <w:tc>
          <w:tcPr>
            <w:tcW w:w="15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Testing</w:t>
            </w:r>
          </w:p>
        </w:tc>
      </w:tr>
      <w:tr w:rsidR="00773733" w:rsidRPr="0084099E" w:rsidTr="003D5186">
        <w:trPr>
          <w:trHeight w:val="528"/>
        </w:trPr>
        <w:tc>
          <w:tcPr>
            <w:tcW w:w="2560" w:type="dxa"/>
            <w:tcBorders>
              <w:top w:val="nil"/>
              <w:left w:val="single" w:sz="4" w:space="0" w:color="auto"/>
              <w:bottom w:val="single" w:sz="4" w:space="0" w:color="auto"/>
              <w:right w:val="single" w:sz="4" w:space="0" w:color="auto"/>
            </w:tcBorders>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Movement during operation (Frame stability)</w:t>
            </w:r>
          </w:p>
        </w:tc>
        <w:tc>
          <w:tcPr>
            <w:tcW w:w="13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Pinball Publishing</w:t>
            </w:r>
          </w:p>
        </w:tc>
        <w:tc>
          <w:tcPr>
            <w:tcW w:w="1295"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w:t>
            </w:r>
          </w:p>
        </w:tc>
        <w:tc>
          <w:tcPr>
            <w:tcW w:w="1080"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yes/no</w:t>
            </w:r>
          </w:p>
        </w:tc>
        <w:tc>
          <w:tcPr>
            <w:tcW w:w="1213"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No</w:t>
            </w:r>
          </w:p>
        </w:tc>
        <w:tc>
          <w:tcPr>
            <w:tcW w:w="1384"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Team</w:t>
            </w:r>
          </w:p>
        </w:tc>
        <w:tc>
          <w:tcPr>
            <w:tcW w:w="15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Inspection</w:t>
            </w:r>
          </w:p>
        </w:tc>
      </w:tr>
      <w:tr w:rsidR="00773733" w:rsidRPr="0084099E" w:rsidTr="003D5186">
        <w:trPr>
          <w:trHeight w:val="528"/>
        </w:trPr>
        <w:tc>
          <w:tcPr>
            <w:tcW w:w="2560" w:type="dxa"/>
            <w:tcBorders>
              <w:top w:val="nil"/>
              <w:left w:val="single" w:sz="4" w:space="0" w:color="auto"/>
              <w:bottom w:val="single" w:sz="4" w:space="0" w:color="auto"/>
              <w:right w:val="single" w:sz="4" w:space="0" w:color="auto"/>
            </w:tcBorders>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Operation time</w:t>
            </w:r>
          </w:p>
        </w:tc>
        <w:tc>
          <w:tcPr>
            <w:tcW w:w="13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Pinball Publishing</w:t>
            </w:r>
          </w:p>
        </w:tc>
        <w:tc>
          <w:tcPr>
            <w:tcW w:w="1295"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w:t>
            </w:r>
          </w:p>
        </w:tc>
        <w:tc>
          <w:tcPr>
            <w:tcW w:w="1080"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hours per day</w:t>
            </w:r>
          </w:p>
        </w:tc>
        <w:tc>
          <w:tcPr>
            <w:tcW w:w="1213"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10</w:t>
            </w:r>
          </w:p>
        </w:tc>
        <w:tc>
          <w:tcPr>
            <w:tcW w:w="1384"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Customer feedback</w:t>
            </w:r>
          </w:p>
        </w:tc>
        <w:tc>
          <w:tcPr>
            <w:tcW w:w="15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Testing</w:t>
            </w:r>
          </w:p>
        </w:tc>
      </w:tr>
      <w:tr w:rsidR="00773733" w:rsidRPr="0084099E" w:rsidTr="003D5186">
        <w:trPr>
          <w:trHeight w:val="528"/>
        </w:trPr>
        <w:tc>
          <w:tcPr>
            <w:tcW w:w="2560" w:type="dxa"/>
            <w:tcBorders>
              <w:top w:val="nil"/>
              <w:left w:val="single" w:sz="4" w:space="0" w:color="auto"/>
              <w:bottom w:val="single" w:sz="4" w:space="0" w:color="auto"/>
              <w:right w:val="single" w:sz="4" w:space="0" w:color="auto"/>
            </w:tcBorders>
            <w:vAlign w:val="center"/>
          </w:tcPr>
          <w:p w:rsidR="00773733" w:rsidRPr="00A24A2B" w:rsidRDefault="00773733" w:rsidP="00141889">
            <w:pPr>
              <w:spacing w:after="0" w:line="240" w:lineRule="auto"/>
              <w:rPr>
                <w:rFonts w:ascii="Cambria" w:hAnsi="Cambria" w:cs="Arial"/>
                <w:color w:val="000000"/>
                <w:sz w:val="20"/>
                <w:szCs w:val="20"/>
              </w:rPr>
            </w:pPr>
            <w:r w:rsidRPr="00A24A2B">
              <w:rPr>
                <w:rFonts w:ascii="Cambria" w:hAnsi="Cambria" w:cs="Arial"/>
                <w:color w:val="000000"/>
                <w:sz w:val="20"/>
                <w:szCs w:val="20"/>
              </w:rPr>
              <w:t>Product is semi</w:t>
            </w:r>
            <w:r w:rsidR="00AA3CC8">
              <w:rPr>
                <w:rFonts w:ascii="Cambria" w:hAnsi="Cambria" w:cs="Arial"/>
                <w:color w:val="000000"/>
                <w:sz w:val="20"/>
                <w:szCs w:val="20"/>
              </w:rPr>
              <w:t>-</w:t>
            </w:r>
            <w:r w:rsidRPr="00A24A2B">
              <w:rPr>
                <w:rFonts w:ascii="Cambria" w:hAnsi="Cambria" w:cs="Arial"/>
                <w:color w:val="000000"/>
                <w:sz w:val="20"/>
                <w:szCs w:val="20"/>
              </w:rPr>
              <w:t xml:space="preserve"> automated</w:t>
            </w:r>
          </w:p>
        </w:tc>
        <w:tc>
          <w:tcPr>
            <w:tcW w:w="13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Pinball Publishing</w:t>
            </w:r>
          </w:p>
        </w:tc>
        <w:tc>
          <w:tcPr>
            <w:tcW w:w="1295"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w:t>
            </w:r>
          </w:p>
        </w:tc>
        <w:tc>
          <w:tcPr>
            <w:tcW w:w="1080"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yes/no</w:t>
            </w:r>
          </w:p>
        </w:tc>
        <w:tc>
          <w:tcPr>
            <w:tcW w:w="1213"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Yes</w:t>
            </w:r>
          </w:p>
        </w:tc>
        <w:tc>
          <w:tcPr>
            <w:tcW w:w="1384"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Customer feedback</w:t>
            </w:r>
          </w:p>
        </w:tc>
        <w:tc>
          <w:tcPr>
            <w:tcW w:w="15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Inspection</w:t>
            </w:r>
          </w:p>
        </w:tc>
      </w:tr>
      <w:tr w:rsidR="00773733" w:rsidRPr="0084099E" w:rsidTr="003D5186">
        <w:trPr>
          <w:trHeight w:val="300"/>
        </w:trPr>
        <w:tc>
          <w:tcPr>
            <w:tcW w:w="2560" w:type="dxa"/>
            <w:tcBorders>
              <w:top w:val="nil"/>
              <w:left w:val="nil"/>
              <w:bottom w:val="single" w:sz="4" w:space="0" w:color="auto"/>
              <w:right w:val="nil"/>
            </w:tcBorders>
            <w:noWrap/>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 </w:t>
            </w:r>
          </w:p>
        </w:tc>
        <w:tc>
          <w:tcPr>
            <w:tcW w:w="1317"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295"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080"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213"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384"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517"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r>
      <w:tr w:rsidR="00773733" w:rsidRPr="0084099E" w:rsidTr="003D5186">
        <w:trPr>
          <w:trHeight w:val="300"/>
        </w:trPr>
        <w:tc>
          <w:tcPr>
            <w:tcW w:w="10366" w:type="dxa"/>
            <w:gridSpan w:val="7"/>
            <w:tcBorders>
              <w:top w:val="single" w:sz="4" w:space="0" w:color="auto"/>
              <w:left w:val="single" w:sz="4" w:space="0" w:color="auto"/>
              <w:bottom w:val="single" w:sz="4" w:space="0" w:color="auto"/>
              <w:right w:val="single" w:sz="4" w:space="0" w:color="auto"/>
            </w:tcBorders>
            <w:shd w:val="clear" w:color="000000" w:fill="BFBFBF"/>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Environment</w:t>
            </w:r>
          </w:p>
        </w:tc>
      </w:tr>
      <w:tr w:rsidR="00773733" w:rsidRPr="0084099E" w:rsidTr="003D5186">
        <w:trPr>
          <w:trHeight w:val="300"/>
        </w:trPr>
        <w:tc>
          <w:tcPr>
            <w:tcW w:w="2560" w:type="dxa"/>
            <w:tcBorders>
              <w:top w:val="nil"/>
              <w:left w:val="single" w:sz="4" w:space="0" w:color="auto"/>
              <w:bottom w:val="single" w:sz="4" w:space="0" w:color="auto"/>
              <w:right w:val="single" w:sz="4" w:space="0" w:color="auto"/>
            </w:tcBorders>
            <w:noWrap/>
            <w:vAlign w:val="center"/>
          </w:tcPr>
          <w:p w:rsidR="00773733" w:rsidRPr="00A24A2B" w:rsidRDefault="00773733" w:rsidP="000E43B1">
            <w:pPr>
              <w:spacing w:after="0" w:line="240" w:lineRule="auto"/>
              <w:rPr>
                <w:rFonts w:ascii="Cambria" w:hAnsi="Cambria" w:cs="Arial"/>
                <w:b/>
                <w:bCs/>
                <w:color w:val="000000"/>
                <w:sz w:val="20"/>
                <w:szCs w:val="20"/>
              </w:rPr>
            </w:pPr>
            <w:r w:rsidRPr="00A24A2B">
              <w:rPr>
                <w:rFonts w:ascii="Cambria" w:hAnsi="Cambria" w:cs="Arial"/>
                <w:b/>
                <w:bCs/>
                <w:color w:val="000000"/>
                <w:sz w:val="20"/>
                <w:szCs w:val="20"/>
              </w:rPr>
              <w:t>Requirement</w:t>
            </w:r>
          </w:p>
        </w:tc>
        <w:tc>
          <w:tcPr>
            <w:tcW w:w="1317"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Customer</w:t>
            </w:r>
          </w:p>
        </w:tc>
        <w:tc>
          <w:tcPr>
            <w:tcW w:w="1295"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Importance</w:t>
            </w:r>
          </w:p>
        </w:tc>
        <w:tc>
          <w:tcPr>
            <w:tcW w:w="1080"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Metric</w:t>
            </w:r>
          </w:p>
        </w:tc>
        <w:tc>
          <w:tcPr>
            <w:tcW w:w="1213"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Target</w:t>
            </w:r>
          </w:p>
        </w:tc>
        <w:tc>
          <w:tcPr>
            <w:tcW w:w="1384"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Target Basis</w:t>
            </w:r>
          </w:p>
        </w:tc>
        <w:tc>
          <w:tcPr>
            <w:tcW w:w="1517"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Verification</w:t>
            </w:r>
          </w:p>
        </w:tc>
      </w:tr>
      <w:tr w:rsidR="00773733" w:rsidRPr="0084099E" w:rsidTr="003D5186">
        <w:trPr>
          <w:trHeight w:val="528"/>
        </w:trPr>
        <w:tc>
          <w:tcPr>
            <w:tcW w:w="2560" w:type="dxa"/>
            <w:tcBorders>
              <w:top w:val="nil"/>
              <w:left w:val="single" w:sz="4" w:space="0" w:color="auto"/>
              <w:bottom w:val="single" w:sz="4" w:space="0" w:color="auto"/>
              <w:right w:val="single" w:sz="4" w:space="0" w:color="auto"/>
            </w:tcBorders>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Temperature range</w:t>
            </w:r>
          </w:p>
        </w:tc>
        <w:tc>
          <w:tcPr>
            <w:tcW w:w="13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Pinball Publishing</w:t>
            </w:r>
          </w:p>
        </w:tc>
        <w:tc>
          <w:tcPr>
            <w:tcW w:w="1295"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w:t>
            </w:r>
          </w:p>
        </w:tc>
        <w:tc>
          <w:tcPr>
            <w:tcW w:w="1080"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°F</w:t>
            </w:r>
          </w:p>
        </w:tc>
        <w:tc>
          <w:tcPr>
            <w:tcW w:w="1213"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40-80</w:t>
            </w:r>
          </w:p>
        </w:tc>
        <w:tc>
          <w:tcPr>
            <w:tcW w:w="1384"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Customer feedback</w:t>
            </w:r>
          </w:p>
        </w:tc>
        <w:tc>
          <w:tcPr>
            <w:tcW w:w="15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Testing</w:t>
            </w:r>
          </w:p>
        </w:tc>
      </w:tr>
      <w:tr w:rsidR="00773733" w:rsidRPr="0084099E" w:rsidTr="003D5186">
        <w:trPr>
          <w:trHeight w:val="528"/>
        </w:trPr>
        <w:tc>
          <w:tcPr>
            <w:tcW w:w="2560" w:type="dxa"/>
            <w:tcBorders>
              <w:top w:val="nil"/>
              <w:left w:val="single" w:sz="4" w:space="0" w:color="auto"/>
              <w:bottom w:val="single" w:sz="4" w:space="0" w:color="auto"/>
              <w:right w:val="single" w:sz="4" w:space="0" w:color="auto"/>
            </w:tcBorders>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Humidity</w:t>
            </w:r>
          </w:p>
        </w:tc>
        <w:tc>
          <w:tcPr>
            <w:tcW w:w="13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Pinball Publishing</w:t>
            </w:r>
          </w:p>
        </w:tc>
        <w:tc>
          <w:tcPr>
            <w:tcW w:w="1295"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w:t>
            </w:r>
          </w:p>
        </w:tc>
        <w:tc>
          <w:tcPr>
            <w:tcW w:w="1080"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w:t>
            </w:r>
          </w:p>
        </w:tc>
        <w:tc>
          <w:tcPr>
            <w:tcW w:w="1213"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&lt;95</w:t>
            </w:r>
          </w:p>
        </w:tc>
        <w:tc>
          <w:tcPr>
            <w:tcW w:w="1384"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Team</w:t>
            </w:r>
          </w:p>
        </w:tc>
        <w:tc>
          <w:tcPr>
            <w:tcW w:w="15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Testing</w:t>
            </w:r>
          </w:p>
        </w:tc>
      </w:tr>
      <w:tr w:rsidR="00773733" w:rsidRPr="0084099E" w:rsidTr="003D5186">
        <w:trPr>
          <w:trHeight w:val="528"/>
        </w:trPr>
        <w:tc>
          <w:tcPr>
            <w:tcW w:w="2560" w:type="dxa"/>
            <w:tcBorders>
              <w:top w:val="nil"/>
              <w:left w:val="single" w:sz="4" w:space="0" w:color="auto"/>
              <w:bottom w:val="single" w:sz="4" w:space="0" w:color="auto"/>
              <w:right w:val="single" w:sz="4" w:space="0" w:color="auto"/>
            </w:tcBorders>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Noise</w:t>
            </w:r>
          </w:p>
        </w:tc>
        <w:tc>
          <w:tcPr>
            <w:tcW w:w="13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User</w:t>
            </w:r>
          </w:p>
        </w:tc>
        <w:tc>
          <w:tcPr>
            <w:tcW w:w="1295"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w:t>
            </w:r>
          </w:p>
        </w:tc>
        <w:tc>
          <w:tcPr>
            <w:tcW w:w="1080"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dB</w:t>
            </w:r>
          </w:p>
        </w:tc>
        <w:tc>
          <w:tcPr>
            <w:tcW w:w="1213"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&lt;90</w:t>
            </w:r>
          </w:p>
        </w:tc>
        <w:tc>
          <w:tcPr>
            <w:tcW w:w="1384"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Customer feedback</w:t>
            </w:r>
          </w:p>
        </w:tc>
        <w:tc>
          <w:tcPr>
            <w:tcW w:w="15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Testing</w:t>
            </w:r>
          </w:p>
        </w:tc>
      </w:tr>
      <w:tr w:rsidR="00773733" w:rsidRPr="0084099E" w:rsidTr="003D5186">
        <w:trPr>
          <w:trHeight w:val="300"/>
        </w:trPr>
        <w:tc>
          <w:tcPr>
            <w:tcW w:w="2560" w:type="dxa"/>
            <w:tcBorders>
              <w:top w:val="nil"/>
              <w:left w:val="nil"/>
              <w:bottom w:val="single" w:sz="4" w:space="0" w:color="auto"/>
              <w:right w:val="nil"/>
            </w:tcBorders>
            <w:noWrap/>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 </w:t>
            </w:r>
          </w:p>
        </w:tc>
        <w:tc>
          <w:tcPr>
            <w:tcW w:w="1317"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295"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080"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213"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384"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517"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r>
      <w:tr w:rsidR="00773733" w:rsidRPr="0084099E" w:rsidTr="003D5186">
        <w:trPr>
          <w:trHeight w:val="300"/>
        </w:trPr>
        <w:tc>
          <w:tcPr>
            <w:tcW w:w="10366" w:type="dxa"/>
            <w:gridSpan w:val="7"/>
            <w:tcBorders>
              <w:top w:val="single" w:sz="4" w:space="0" w:color="auto"/>
              <w:left w:val="single" w:sz="4" w:space="0" w:color="auto"/>
              <w:bottom w:val="single" w:sz="4" w:space="0" w:color="auto"/>
              <w:right w:val="single" w:sz="4" w:space="0" w:color="auto"/>
            </w:tcBorders>
            <w:shd w:val="clear" w:color="000000" w:fill="BFBFBF"/>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Life in Service</w:t>
            </w:r>
          </w:p>
        </w:tc>
      </w:tr>
      <w:tr w:rsidR="00773733" w:rsidRPr="0084099E" w:rsidTr="003D5186">
        <w:trPr>
          <w:trHeight w:val="300"/>
        </w:trPr>
        <w:tc>
          <w:tcPr>
            <w:tcW w:w="2560" w:type="dxa"/>
            <w:tcBorders>
              <w:top w:val="nil"/>
              <w:left w:val="single" w:sz="4" w:space="0" w:color="auto"/>
              <w:bottom w:val="single" w:sz="4" w:space="0" w:color="auto"/>
              <w:right w:val="single" w:sz="4" w:space="0" w:color="auto"/>
            </w:tcBorders>
            <w:noWrap/>
            <w:vAlign w:val="center"/>
          </w:tcPr>
          <w:p w:rsidR="00773733" w:rsidRPr="00A24A2B" w:rsidRDefault="00773733" w:rsidP="000E43B1">
            <w:pPr>
              <w:spacing w:after="0" w:line="240" w:lineRule="auto"/>
              <w:rPr>
                <w:rFonts w:ascii="Cambria" w:hAnsi="Cambria" w:cs="Arial"/>
                <w:b/>
                <w:bCs/>
                <w:color w:val="000000"/>
                <w:sz w:val="20"/>
                <w:szCs w:val="20"/>
              </w:rPr>
            </w:pPr>
            <w:r w:rsidRPr="00A24A2B">
              <w:rPr>
                <w:rFonts w:ascii="Cambria" w:hAnsi="Cambria" w:cs="Arial"/>
                <w:b/>
                <w:bCs/>
                <w:color w:val="000000"/>
                <w:sz w:val="20"/>
                <w:szCs w:val="20"/>
              </w:rPr>
              <w:t>Requirement</w:t>
            </w:r>
          </w:p>
        </w:tc>
        <w:tc>
          <w:tcPr>
            <w:tcW w:w="1317"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Customer</w:t>
            </w:r>
          </w:p>
        </w:tc>
        <w:tc>
          <w:tcPr>
            <w:tcW w:w="1295"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Importance</w:t>
            </w:r>
          </w:p>
        </w:tc>
        <w:tc>
          <w:tcPr>
            <w:tcW w:w="1080"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Metric</w:t>
            </w:r>
          </w:p>
        </w:tc>
        <w:tc>
          <w:tcPr>
            <w:tcW w:w="1213"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Target</w:t>
            </w:r>
          </w:p>
        </w:tc>
        <w:tc>
          <w:tcPr>
            <w:tcW w:w="1384"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Target Basis</w:t>
            </w:r>
          </w:p>
        </w:tc>
        <w:tc>
          <w:tcPr>
            <w:tcW w:w="1517"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Verification</w:t>
            </w:r>
          </w:p>
        </w:tc>
      </w:tr>
      <w:tr w:rsidR="00773733" w:rsidRPr="0084099E" w:rsidTr="003D5186">
        <w:trPr>
          <w:trHeight w:val="528"/>
        </w:trPr>
        <w:tc>
          <w:tcPr>
            <w:tcW w:w="2560" w:type="dxa"/>
            <w:tcBorders>
              <w:top w:val="nil"/>
              <w:left w:val="single" w:sz="4" w:space="0" w:color="auto"/>
              <w:bottom w:val="single" w:sz="4" w:space="0" w:color="auto"/>
              <w:right w:val="single" w:sz="4" w:space="0" w:color="auto"/>
            </w:tcBorders>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Expected time in service</w:t>
            </w:r>
          </w:p>
        </w:tc>
        <w:tc>
          <w:tcPr>
            <w:tcW w:w="13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Pinball Publishing</w:t>
            </w:r>
          </w:p>
        </w:tc>
        <w:tc>
          <w:tcPr>
            <w:tcW w:w="1295"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w:t>
            </w:r>
          </w:p>
        </w:tc>
        <w:tc>
          <w:tcPr>
            <w:tcW w:w="1080"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years</w:t>
            </w:r>
          </w:p>
        </w:tc>
        <w:tc>
          <w:tcPr>
            <w:tcW w:w="1213"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&gt;5</w:t>
            </w:r>
          </w:p>
        </w:tc>
        <w:tc>
          <w:tcPr>
            <w:tcW w:w="1384"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Customer feedback</w:t>
            </w:r>
          </w:p>
        </w:tc>
        <w:tc>
          <w:tcPr>
            <w:tcW w:w="15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Analysis / Testing</w:t>
            </w:r>
          </w:p>
        </w:tc>
      </w:tr>
      <w:tr w:rsidR="00773733" w:rsidRPr="0084099E" w:rsidTr="003D5186">
        <w:trPr>
          <w:trHeight w:val="300"/>
        </w:trPr>
        <w:tc>
          <w:tcPr>
            <w:tcW w:w="2560" w:type="dxa"/>
            <w:tcBorders>
              <w:top w:val="nil"/>
              <w:left w:val="nil"/>
              <w:bottom w:val="single" w:sz="4" w:space="0" w:color="auto"/>
              <w:right w:val="nil"/>
            </w:tcBorders>
            <w:noWrap/>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 </w:t>
            </w:r>
          </w:p>
        </w:tc>
        <w:tc>
          <w:tcPr>
            <w:tcW w:w="1317"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295"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080"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213"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384"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517"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r>
      <w:tr w:rsidR="00773733" w:rsidRPr="0084099E" w:rsidTr="003D5186">
        <w:trPr>
          <w:trHeight w:val="300"/>
        </w:trPr>
        <w:tc>
          <w:tcPr>
            <w:tcW w:w="10366" w:type="dxa"/>
            <w:gridSpan w:val="7"/>
            <w:tcBorders>
              <w:top w:val="single" w:sz="4" w:space="0" w:color="auto"/>
              <w:left w:val="single" w:sz="4" w:space="0" w:color="auto"/>
              <w:bottom w:val="single" w:sz="4" w:space="0" w:color="auto"/>
              <w:right w:val="single" w:sz="4" w:space="0" w:color="auto"/>
            </w:tcBorders>
            <w:shd w:val="clear" w:color="000000" w:fill="BFBFBF"/>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Cost of Production</w:t>
            </w:r>
          </w:p>
        </w:tc>
      </w:tr>
      <w:tr w:rsidR="00773733" w:rsidRPr="0084099E" w:rsidTr="003D5186">
        <w:trPr>
          <w:trHeight w:val="300"/>
        </w:trPr>
        <w:tc>
          <w:tcPr>
            <w:tcW w:w="2560" w:type="dxa"/>
            <w:tcBorders>
              <w:top w:val="nil"/>
              <w:left w:val="single" w:sz="4" w:space="0" w:color="auto"/>
              <w:bottom w:val="single" w:sz="4" w:space="0" w:color="auto"/>
              <w:right w:val="single" w:sz="4" w:space="0" w:color="auto"/>
            </w:tcBorders>
            <w:noWrap/>
            <w:vAlign w:val="center"/>
          </w:tcPr>
          <w:p w:rsidR="00773733" w:rsidRPr="00A24A2B" w:rsidRDefault="00773733" w:rsidP="000E43B1">
            <w:pPr>
              <w:spacing w:after="0" w:line="240" w:lineRule="auto"/>
              <w:rPr>
                <w:rFonts w:ascii="Cambria" w:hAnsi="Cambria" w:cs="Arial"/>
                <w:b/>
                <w:bCs/>
                <w:color w:val="000000"/>
                <w:sz w:val="20"/>
                <w:szCs w:val="20"/>
              </w:rPr>
            </w:pPr>
            <w:r w:rsidRPr="00A24A2B">
              <w:rPr>
                <w:rFonts w:ascii="Cambria" w:hAnsi="Cambria" w:cs="Arial"/>
                <w:b/>
                <w:bCs/>
                <w:color w:val="000000"/>
                <w:sz w:val="20"/>
                <w:szCs w:val="20"/>
              </w:rPr>
              <w:t>Requirement</w:t>
            </w:r>
          </w:p>
        </w:tc>
        <w:tc>
          <w:tcPr>
            <w:tcW w:w="1317"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Customer</w:t>
            </w:r>
          </w:p>
        </w:tc>
        <w:tc>
          <w:tcPr>
            <w:tcW w:w="1295"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Importance</w:t>
            </w:r>
          </w:p>
        </w:tc>
        <w:tc>
          <w:tcPr>
            <w:tcW w:w="1080"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Metric</w:t>
            </w:r>
          </w:p>
        </w:tc>
        <w:tc>
          <w:tcPr>
            <w:tcW w:w="1213"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Target</w:t>
            </w:r>
          </w:p>
        </w:tc>
        <w:tc>
          <w:tcPr>
            <w:tcW w:w="1384"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Target Basis</w:t>
            </w:r>
          </w:p>
        </w:tc>
        <w:tc>
          <w:tcPr>
            <w:tcW w:w="1517"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Verification</w:t>
            </w:r>
          </w:p>
        </w:tc>
      </w:tr>
      <w:tr w:rsidR="00773733" w:rsidRPr="0084099E" w:rsidTr="003D5186">
        <w:trPr>
          <w:trHeight w:val="528"/>
        </w:trPr>
        <w:tc>
          <w:tcPr>
            <w:tcW w:w="2560" w:type="dxa"/>
            <w:tcBorders>
              <w:top w:val="nil"/>
              <w:left w:val="single" w:sz="4" w:space="0" w:color="auto"/>
              <w:bottom w:val="single" w:sz="4" w:space="0" w:color="auto"/>
              <w:right w:val="single" w:sz="4" w:space="0" w:color="auto"/>
            </w:tcBorders>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Return on Investment (ROI)</w:t>
            </w:r>
          </w:p>
        </w:tc>
        <w:tc>
          <w:tcPr>
            <w:tcW w:w="13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Pinball Publishing</w:t>
            </w:r>
          </w:p>
        </w:tc>
        <w:tc>
          <w:tcPr>
            <w:tcW w:w="1295"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w:t>
            </w:r>
          </w:p>
        </w:tc>
        <w:tc>
          <w:tcPr>
            <w:tcW w:w="1080"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years</w:t>
            </w:r>
          </w:p>
        </w:tc>
        <w:tc>
          <w:tcPr>
            <w:tcW w:w="1213"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TBD</w:t>
            </w:r>
          </w:p>
        </w:tc>
        <w:tc>
          <w:tcPr>
            <w:tcW w:w="1384"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Customer feedback</w:t>
            </w:r>
          </w:p>
        </w:tc>
        <w:tc>
          <w:tcPr>
            <w:tcW w:w="15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Analysis / Expenses</w:t>
            </w:r>
          </w:p>
        </w:tc>
      </w:tr>
      <w:tr w:rsidR="00773733" w:rsidRPr="0084099E" w:rsidTr="003D5186">
        <w:trPr>
          <w:trHeight w:val="528"/>
        </w:trPr>
        <w:tc>
          <w:tcPr>
            <w:tcW w:w="2560" w:type="dxa"/>
            <w:tcBorders>
              <w:top w:val="nil"/>
              <w:left w:val="single" w:sz="4" w:space="0" w:color="auto"/>
              <w:bottom w:val="single" w:sz="4" w:space="0" w:color="auto"/>
              <w:right w:val="single" w:sz="4" w:space="0" w:color="auto"/>
            </w:tcBorders>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Budget (production cost)</w:t>
            </w:r>
          </w:p>
        </w:tc>
        <w:tc>
          <w:tcPr>
            <w:tcW w:w="13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Pinball Publishing</w:t>
            </w:r>
          </w:p>
        </w:tc>
        <w:tc>
          <w:tcPr>
            <w:tcW w:w="1295"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w:t>
            </w:r>
          </w:p>
        </w:tc>
        <w:tc>
          <w:tcPr>
            <w:tcW w:w="1080"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w:t>
            </w:r>
          </w:p>
        </w:tc>
        <w:tc>
          <w:tcPr>
            <w:tcW w:w="1213" w:type="dxa"/>
            <w:tcBorders>
              <w:top w:val="nil"/>
              <w:left w:val="nil"/>
              <w:bottom w:val="single" w:sz="4" w:space="0" w:color="auto"/>
              <w:right w:val="single" w:sz="4" w:space="0" w:color="auto"/>
            </w:tcBorders>
            <w:vAlign w:val="center"/>
          </w:tcPr>
          <w:p w:rsidR="00773733" w:rsidRDefault="00773733">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&lt;</w:t>
            </w:r>
            <w:r>
              <w:rPr>
                <w:rFonts w:ascii="Cambria" w:hAnsi="Cambria" w:cs="Arial"/>
                <w:color w:val="000000"/>
                <w:sz w:val="20"/>
                <w:szCs w:val="20"/>
              </w:rPr>
              <w:t>1</w:t>
            </w:r>
            <w:r w:rsidRPr="00A24A2B">
              <w:rPr>
                <w:rFonts w:ascii="Cambria" w:hAnsi="Cambria" w:cs="Arial"/>
                <w:color w:val="000000"/>
                <w:sz w:val="20"/>
                <w:szCs w:val="20"/>
              </w:rPr>
              <w:t>000</w:t>
            </w:r>
          </w:p>
        </w:tc>
        <w:tc>
          <w:tcPr>
            <w:tcW w:w="1384"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Customer feedback</w:t>
            </w:r>
          </w:p>
        </w:tc>
        <w:tc>
          <w:tcPr>
            <w:tcW w:w="15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Expense sheet/ BOM</w:t>
            </w:r>
          </w:p>
        </w:tc>
      </w:tr>
      <w:tr w:rsidR="00C710A6" w:rsidRPr="0084099E" w:rsidTr="003D5186">
        <w:trPr>
          <w:trHeight w:val="300"/>
        </w:trPr>
        <w:tc>
          <w:tcPr>
            <w:tcW w:w="10366" w:type="dxa"/>
            <w:gridSpan w:val="7"/>
            <w:tcBorders>
              <w:top w:val="single" w:sz="4" w:space="0" w:color="auto"/>
            </w:tcBorders>
            <w:shd w:val="clear" w:color="auto" w:fill="auto"/>
            <w:noWrap/>
            <w:vAlign w:val="center"/>
          </w:tcPr>
          <w:p w:rsidR="00C710A6" w:rsidRPr="00A24A2B" w:rsidRDefault="00C710A6" w:rsidP="000E43B1">
            <w:pPr>
              <w:spacing w:after="0" w:line="240" w:lineRule="auto"/>
              <w:jc w:val="center"/>
              <w:rPr>
                <w:rFonts w:ascii="Cambria" w:hAnsi="Cambria" w:cs="Arial"/>
                <w:b/>
                <w:bCs/>
                <w:color w:val="000000"/>
                <w:sz w:val="20"/>
                <w:szCs w:val="20"/>
              </w:rPr>
            </w:pPr>
          </w:p>
        </w:tc>
      </w:tr>
    </w:tbl>
    <w:p w:rsidR="00C710A6" w:rsidRDefault="00C710A6">
      <w:r>
        <w:br w:type="page"/>
      </w:r>
    </w:p>
    <w:tbl>
      <w:tblPr>
        <w:tblW w:w="10366" w:type="dxa"/>
        <w:tblInd w:w="-252" w:type="dxa"/>
        <w:tblLook w:val="00A0" w:firstRow="1" w:lastRow="0" w:firstColumn="1" w:lastColumn="0" w:noHBand="0" w:noVBand="0"/>
      </w:tblPr>
      <w:tblGrid>
        <w:gridCol w:w="2560"/>
        <w:gridCol w:w="1317"/>
        <w:gridCol w:w="1295"/>
        <w:gridCol w:w="1080"/>
        <w:gridCol w:w="1213"/>
        <w:gridCol w:w="1384"/>
        <w:gridCol w:w="1517"/>
      </w:tblGrid>
      <w:tr w:rsidR="00773733" w:rsidRPr="0084099E" w:rsidTr="003D5186">
        <w:trPr>
          <w:trHeight w:val="300"/>
        </w:trPr>
        <w:tc>
          <w:tcPr>
            <w:tcW w:w="10366" w:type="dxa"/>
            <w:gridSpan w:val="7"/>
            <w:tcBorders>
              <w:top w:val="single" w:sz="4" w:space="0" w:color="auto"/>
              <w:left w:val="single" w:sz="4" w:space="0" w:color="auto"/>
              <w:bottom w:val="single" w:sz="4" w:space="0" w:color="auto"/>
              <w:right w:val="single" w:sz="4" w:space="0" w:color="auto"/>
            </w:tcBorders>
            <w:shd w:val="clear" w:color="000000" w:fill="BFBFBF"/>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lastRenderedPageBreak/>
              <w:t>Size and Shape</w:t>
            </w:r>
          </w:p>
        </w:tc>
      </w:tr>
      <w:tr w:rsidR="00773733" w:rsidRPr="0084099E" w:rsidTr="003D5186">
        <w:trPr>
          <w:trHeight w:val="300"/>
        </w:trPr>
        <w:tc>
          <w:tcPr>
            <w:tcW w:w="2560" w:type="dxa"/>
            <w:tcBorders>
              <w:top w:val="nil"/>
              <w:left w:val="single" w:sz="4" w:space="0" w:color="auto"/>
              <w:bottom w:val="single" w:sz="4" w:space="0" w:color="auto"/>
              <w:right w:val="single" w:sz="4" w:space="0" w:color="auto"/>
            </w:tcBorders>
            <w:noWrap/>
            <w:vAlign w:val="center"/>
          </w:tcPr>
          <w:p w:rsidR="00773733" w:rsidRPr="00A24A2B" w:rsidRDefault="00773733" w:rsidP="000E43B1">
            <w:pPr>
              <w:spacing w:after="0" w:line="240" w:lineRule="auto"/>
              <w:rPr>
                <w:rFonts w:ascii="Cambria" w:hAnsi="Cambria" w:cs="Arial"/>
                <w:b/>
                <w:bCs/>
                <w:color w:val="000000"/>
                <w:sz w:val="20"/>
                <w:szCs w:val="20"/>
              </w:rPr>
            </w:pPr>
            <w:r w:rsidRPr="00A24A2B">
              <w:rPr>
                <w:rFonts w:ascii="Cambria" w:hAnsi="Cambria" w:cs="Arial"/>
                <w:b/>
                <w:bCs/>
                <w:color w:val="000000"/>
                <w:sz w:val="20"/>
                <w:szCs w:val="20"/>
              </w:rPr>
              <w:t>Requirement</w:t>
            </w:r>
          </w:p>
        </w:tc>
        <w:tc>
          <w:tcPr>
            <w:tcW w:w="1317"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Customer</w:t>
            </w:r>
          </w:p>
        </w:tc>
        <w:tc>
          <w:tcPr>
            <w:tcW w:w="1295"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Importance</w:t>
            </w:r>
          </w:p>
        </w:tc>
        <w:tc>
          <w:tcPr>
            <w:tcW w:w="1080"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Metric</w:t>
            </w:r>
          </w:p>
        </w:tc>
        <w:tc>
          <w:tcPr>
            <w:tcW w:w="1213"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Target</w:t>
            </w:r>
          </w:p>
        </w:tc>
        <w:tc>
          <w:tcPr>
            <w:tcW w:w="1384"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Target Basis</w:t>
            </w:r>
          </w:p>
        </w:tc>
        <w:tc>
          <w:tcPr>
            <w:tcW w:w="1517"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Verification</w:t>
            </w:r>
          </w:p>
        </w:tc>
      </w:tr>
      <w:tr w:rsidR="00773733" w:rsidRPr="0084099E" w:rsidTr="003D5186">
        <w:trPr>
          <w:trHeight w:val="528"/>
        </w:trPr>
        <w:tc>
          <w:tcPr>
            <w:tcW w:w="2560" w:type="dxa"/>
            <w:tcBorders>
              <w:top w:val="nil"/>
              <w:left w:val="single" w:sz="4" w:space="0" w:color="auto"/>
              <w:bottom w:val="single" w:sz="4" w:space="0" w:color="auto"/>
              <w:right w:val="single" w:sz="4" w:space="0" w:color="auto"/>
            </w:tcBorders>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Portability</w:t>
            </w:r>
          </w:p>
        </w:tc>
        <w:tc>
          <w:tcPr>
            <w:tcW w:w="13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User</w:t>
            </w:r>
          </w:p>
        </w:tc>
        <w:tc>
          <w:tcPr>
            <w:tcW w:w="1295"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w:t>
            </w:r>
          </w:p>
        </w:tc>
        <w:tc>
          <w:tcPr>
            <w:tcW w:w="1080"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of people to move</w:t>
            </w:r>
          </w:p>
        </w:tc>
        <w:tc>
          <w:tcPr>
            <w:tcW w:w="1213"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1</w:t>
            </w:r>
          </w:p>
        </w:tc>
        <w:tc>
          <w:tcPr>
            <w:tcW w:w="1384"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Customer feedback</w:t>
            </w:r>
          </w:p>
        </w:tc>
        <w:tc>
          <w:tcPr>
            <w:tcW w:w="15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Inspection</w:t>
            </w:r>
          </w:p>
        </w:tc>
      </w:tr>
      <w:tr w:rsidR="00773733" w:rsidRPr="0084099E" w:rsidTr="003D5186">
        <w:trPr>
          <w:trHeight w:val="528"/>
        </w:trPr>
        <w:tc>
          <w:tcPr>
            <w:tcW w:w="2560" w:type="dxa"/>
            <w:tcBorders>
              <w:top w:val="nil"/>
              <w:left w:val="single" w:sz="4" w:space="0" w:color="auto"/>
              <w:bottom w:val="single" w:sz="4" w:space="0" w:color="auto"/>
              <w:right w:val="single" w:sz="4" w:space="0" w:color="auto"/>
            </w:tcBorders>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Space occupied</w:t>
            </w:r>
          </w:p>
        </w:tc>
        <w:tc>
          <w:tcPr>
            <w:tcW w:w="13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Pinball Publishing</w:t>
            </w:r>
          </w:p>
        </w:tc>
        <w:tc>
          <w:tcPr>
            <w:tcW w:w="1295"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w:t>
            </w:r>
          </w:p>
        </w:tc>
        <w:tc>
          <w:tcPr>
            <w:tcW w:w="1080"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feet x feet</w:t>
            </w:r>
          </w:p>
        </w:tc>
        <w:tc>
          <w:tcPr>
            <w:tcW w:w="1213"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&lt;3x3</w:t>
            </w:r>
          </w:p>
        </w:tc>
        <w:tc>
          <w:tcPr>
            <w:tcW w:w="1384"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Customer feedback</w:t>
            </w:r>
          </w:p>
        </w:tc>
        <w:tc>
          <w:tcPr>
            <w:tcW w:w="15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Measurement</w:t>
            </w:r>
          </w:p>
        </w:tc>
      </w:tr>
      <w:tr w:rsidR="00773733" w:rsidRPr="0084099E" w:rsidTr="003D5186">
        <w:trPr>
          <w:trHeight w:val="300"/>
        </w:trPr>
        <w:tc>
          <w:tcPr>
            <w:tcW w:w="2560" w:type="dxa"/>
            <w:tcBorders>
              <w:top w:val="nil"/>
              <w:left w:val="nil"/>
              <w:bottom w:val="single" w:sz="4" w:space="0" w:color="auto"/>
              <w:right w:val="nil"/>
            </w:tcBorders>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 </w:t>
            </w:r>
          </w:p>
        </w:tc>
        <w:tc>
          <w:tcPr>
            <w:tcW w:w="1317"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295"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080"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213"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384"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517"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r>
      <w:tr w:rsidR="00773733" w:rsidRPr="0084099E" w:rsidTr="003D5186">
        <w:trPr>
          <w:trHeight w:val="300"/>
        </w:trPr>
        <w:tc>
          <w:tcPr>
            <w:tcW w:w="10366" w:type="dxa"/>
            <w:gridSpan w:val="7"/>
            <w:tcBorders>
              <w:top w:val="single" w:sz="4" w:space="0" w:color="auto"/>
              <w:left w:val="single" w:sz="4" w:space="0" w:color="auto"/>
              <w:bottom w:val="single" w:sz="4" w:space="0" w:color="auto"/>
              <w:right w:val="single" w:sz="4" w:space="0" w:color="auto"/>
            </w:tcBorders>
            <w:shd w:val="clear" w:color="000000" w:fill="BFBFBF"/>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Weight</w:t>
            </w:r>
          </w:p>
        </w:tc>
      </w:tr>
      <w:tr w:rsidR="00773733" w:rsidRPr="0084099E" w:rsidTr="003D5186">
        <w:trPr>
          <w:trHeight w:val="300"/>
        </w:trPr>
        <w:tc>
          <w:tcPr>
            <w:tcW w:w="2560" w:type="dxa"/>
            <w:tcBorders>
              <w:top w:val="nil"/>
              <w:left w:val="single" w:sz="4" w:space="0" w:color="auto"/>
              <w:bottom w:val="single" w:sz="4" w:space="0" w:color="auto"/>
              <w:right w:val="single" w:sz="4" w:space="0" w:color="auto"/>
            </w:tcBorders>
            <w:noWrap/>
            <w:vAlign w:val="center"/>
          </w:tcPr>
          <w:p w:rsidR="00773733" w:rsidRPr="00A24A2B" w:rsidRDefault="00773733" w:rsidP="000E43B1">
            <w:pPr>
              <w:spacing w:after="0" w:line="240" w:lineRule="auto"/>
              <w:rPr>
                <w:rFonts w:ascii="Cambria" w:hAnsi="Cambria" w:cs="Arial"/>
                <w:b/>
                <w:bCs/>
                <w:color w:val="000000"/>
                <w:sz w:val="20"/>
                <w:szCs w:val="20"/>
              </w:rPr>
            </w:pPr>
            <w:r w:rsidRPr="00A24A2B">
              <w:rPr>
                <w:rFonts w:ascii="Cambria" w:hAnsi="Cambria" w:cs="Arial"/>
                <w:b/>
                <w:bCs/>
                <w:color w:val="000000"/>
                <w:sz w:val="20"/>
                <w:szCs w:val="20"/>
              </w:rPr>
              <w:t>Requirement</w:t>
            </w:r>
          </w:p>
        </w:tc>
        <w:tc>
          <w:tcPr>
            <w:tcW w:w="1317"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Customer</w:t>
            </w:r>
          </w:p>
        </w:tc>
        <w:tc>
          <w:tcPr>
            <w:tcW w:w="1295"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Importance</w:t>
            </w:r>
          </w:p>
        </w:tc>
        <w:tc>
          <w:tcPr>
            <w:tcW w:w="1080"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Metric</w:t>
            </w:r>
          </w:p>
        </w:tc>
        <w:tc>
          <w:tcPr>
            <w:tcW w:w="1213"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Target</w:t>
            </w:r>
          </w:p>
        </w:tc>
        <w:tc>
          <w:tcPr>
            <w:tcW w:w="1384"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Target Basis</w:t>
            </w:r>
          </w:p>
        </w:tc>
        <w:tc>
          <w:tcPr>
            <w:tcW w:w="1517"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Verification</w:t>
            </w:r>
          </w:p>
        </w:tc>
      </w:tr>
      <w:tr w:rsidR="00773733" w:rsidRPr="0084099E" w:rsidTr="003D5186">
        <w:trPr>
          <w:trHeight w:val="528"/>
        </w:trPr>
        <w:tc>
          <w:tcPr>
            <w:tcW w:w="2560" w:type="dxa"/>
            <w:tcBorders>
              <w:top w:val="nil"/>
              <w:left w:val="single" w:sz="4" w:space="0" w:color="auto"/>
              <w:bottom w:val="single" w:sz="4" w:space="0" w:color="auto"/>
              <w:right w:val="single" w:sz="4" w:space="0" w:color="auto"/>
            </w:tcBorders>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Maximum weight</w:t>
            </w:r>
          </w:p>
        </w:tc>
        <w:tc>
          <w:tcPr>
            <w:tcW w:w="13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Pinball Publishing</w:t>
            </w:r>
          </w:p>
        </w:tc>
        <w:tc>
          <w:tcPr>
            <w:tcW w:w="1295"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w:t>
            </w:r>
          </w:p>
        </w:tc>
        <w:tc>
          <w:tcPr>
            <w:tcW w:w="1080"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pounds</w:t>
            </w:r>
          </w:p>
        </w:tc>
        <w:tc>
          <w:tcPr>
            <w:tcW w:w="1213"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&lt;400</w:t>
            </w:r>
          </w:p>
        </w:tc>
        <w:tc>
          <w:tcPr>
            <w:tcW w:w="1384"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Team</w:t>
            </w:r>
          </w:p>
        </w:tc>
        <w:tc>
          <w:tcPr>
            <w:tcW w:w="15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Measurement</w:t>
            </w:r>
          </w:p>
        </w:tc>
      </w:tr>
      <w:tr w:rsidR="00773733" w:rsidRPr="0084099E" w:rsidTr="003D5186">
        <w:trPr>
          <w:trHeight w:val="300"/>
        </w:trPr>
        <w:tc>
          <w:tcPr>
            <w:tcW w:w="2560" w:type="dxa"/>
            <w:tcBorders>
              <w:top w:val="nil"/>
              <w:left w:val="nil"/>
              <w:bottom w:val="single" w:sz="4" w:space="0" w:color="auto"/>
              <w:right w:val="nil"/>
            </w:tcBorders>
            <w:noWrap/>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 </w:t>
            </w:r>
          </w:p>
        </w:tc>
        <w:tc>
          <w:tcPr>
            <w:tcW w:w="1317"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295"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080"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213"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384"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517"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r>
      <w:tr w:rsidR="00773733" w:rsidRPr="0084099E" w:rsidTr="003D5186">
        <w:trPr>
          <w:trHeight w:val="300"/>
        </w:trPr>
        <w:tc>
          <w:tcPr>
            <w:tcW w:w="10366" w:type="dxa"/>
            <w:gridSpan w:val="7"/>
            <w:tcBorders>
              <w:top w:val="single" w:sz="4" w:space="0" w:color="auto"/>
              <w:left w:val="single" w:sz="4" w:space="0" w:color="auto"/>
              <w:bottom w:val="single" w:sz="4" w:space="0" w:color="auto"/>
              <w:right w:val="single" w:sz="4" w:space="0" w:color="auto"/>
            </w:tcBorders>
            <w:shd w:val="clear" w:color="000000" w:fill="BFBFBF"/>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Maintenance</w:t>
            </w:r>
          </w:p>
        </w:tc>
      </w:tr>
      <w:tr w:rsidR="00773733" w:rsidRPr="0084099E" w:rsidTr="003D5186">
        <w:trPr>
          <w:trHeight w:val="300"/>
        </w:trPr>
        <w:tc>
          <w:tcPr>
            <w:tcW w:w="2560" w:type="dxa"/>
            <w:tcBorders>
              <w:top w:val="nil"/>
              <w:left w:val="single" w:sz="4" w:space="0" w:color="auto"/>
              <w:bottom w:val="single" w:sz="4" w:space="0" w:color="auto"/>
              <w:right w:val="single" w:sz="4" w:space="0" w:color="auto"/>
            </w:tcBorders>
            <w:noWrap/>
            <w:vAlign w:val="center"/>
          </w:tcPr>
          <w:p w:rsidR="00773733" w:rsidRPr="00A24A2B" w:rsidRDefault="00773733" w:rsidP="000E43B1">
            <w:pPr>
              <w:spacing w:after="0" w:line="240" w:lineRule="auto"/>
              <w:rPr>
                <w:rFonts w:ascii="Cambria" w:hAnsi="Cambria" w:cs="Arial"/>
                <w:b/>
                <w:bCs/>
                <w:color w:val="000000"/>
                <w:sz w:val="20"/>
                <w:szCs w:val="20"/>
              </w:rPr>
            </w:pPr>
            <w:r w:rsidRPr="00A24A2B">
              <w:rPr>
                <w:rFonts w:ascii="Cambria" w:hAnsi="Cambria" w:cs="Arial"/>
                <w:b/>
                <w:bCs/>
                <w:color w:val="000000"/>
                <w:sz w:val="20"/>
                <w:szCs w:val="20"/>
              </w:rPr>
              <w:t>Requirement</w:t>
            </w:r>
          </w:p>
        </w:tc>
        <w:tc>
          <w:tcPr>
            <w:tcW w:w="1317"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Customer</w:t>
            </w:r>
          </w:p>
        </w:tc>
        <w:tc>
          <w:tcPr>
            <w:tcW w:w="1295"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Importance</w:t>
            </w:r>
          </w:p>
        </w:tc>
        <w:tc>
          <w:tcPr>
            <w:tcW w:w="1080"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Metric</w:t>
            </w:r>
          </w:p>
        </w:tc>
        <w:tc>
          <w:tcPr>
            <w:tcW w:w="1213"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Target</w:t>
            </w:r>
          </w:p>
        </w:tc>
        <w:tc>
          <w:tcPr>
            <w:tcW w:w="1384"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Target Basis</w:t>
            </w:r>
          </w:p>
        </w:tc>
        <w:tc>
          <w:tcPr>
            <w:tcW w:w="1517"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Verification</w:t>
            </w:r>
          </w:p>
        </w:tc>
      </w:tr>
      <w:tr w:rsidR="00773733" w:rsidRPr="0084099E" w:rsidTr="003D5186">
        <w:trPr>
          <w:trHeight w:val="528"/>
        </w:trPr>
        <w:tc>
          <w:tcPr>
            <w:tcW w:w="2560" w:type="dxa"/>
            <w:tcBorders>
              <w:top w:val="nil"/>
              <w:left w:val="single" w:sz="4" w:space="0" w:color="auto"/>
              <w:bottom w:val="single" w:sz="4" w:space="0" w:color="auto"/>
              <w:right w:val="single" w:sz="4" w:space="0" w:color="auto"/>
            </w:tcBorders>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Cost of weekly maintenance</w:t>
            </w:r>
          </w:p>
        </w:tc>
        <w:tc>
          <w:tcPr>
            <w:tcW w:w="13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Pinball Publishing</w:t>
            </w:r>
          </w:p>
        </w:tc>
        <w:tc>
          <w:tcPr>
            <w:tcW w:w="1295"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w:t>
            </w:r>
          </w:p>
        </w:tc>
        <w:tc>
          <w:tcPr>
            <w:tcW w:w="1080"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per week</w:t>
            </w:r>
          </w:p>
        </w:tc>
        <w:tc>
          <w:tcPr>
            <w:tcW w:w="1213"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&lt;10</w:t>
            </w:r>
          </w:p>
        </w:tc>
        <w:tc>
          <w:tcPr>
            <w:tcW w:w="1384"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Team</w:t>
            </w:r>
          </w:p>
        </w:tc>
        <w:tc>
          <w:tcPr>
            <w:tcW w:w="15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Analysis / BOM</w:t>
            </w:r>
          </w:p>
        </w:tc>
      </w:tr>
      <w:tr w:rsidR="00773733" w:rsidRPr="0084099E" w:rsidTr="003D5186">
        <w:trPr>
          <w:trHeight w:val="528"/>
        </w:trPr>
        <w:tc>
          <w:tcPr>
            <w:tcW w:w="2560" w:type="dxa"/>
            <w:tcBorders>
              <w:top w:val="nil"/>
              <w:left w:val="single" w:sz="4" w:space="0" w:color="auto"/>
              <w:bottom w:val="single" w:sz="4" w:space="0" w:color="auto"/>
              <w:right w:val="single" w:sz="4" w:space="0" w:color="auto"/>
            </w:tcBorders>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Replaceable parts easily available</w:t>
            </w:r>
          </w:p>
        </w:tc>
        <w:tc>
          <w:tcPr>
            <w:tcW w:w="13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Technician</w:t>
            </w:r>
          </w:p>
        </w:tc>
        <w:tc>
          <w:tcPr>
            <w:tcW w:w="1295"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w:t>
            </w:r>
          </w:p>
        </w:tc>
        <w:tc>
          <w:tcPr>
            <w:tcW w:w="1080"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yes/no</w:t>
            </w:r>
          </w:p>
        </w:tc>
        <w:tc>
          <w:tcPr>
            <w:tcW w:w="1213"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Yes</w:t>
            </w:r>
          </w:p>
        </w:tc>
        <w:tc>
          <w:tcPr>
            <w:tcW w:w="1384"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Customer feedback</w:t>
            </w:r>
          </w:p>
        </w:tc>
        <w:tc>
          <w:tcPr>
            <w:tcW w:w="15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Research / Design</w:t>
            </w:r>
          </w:p>
        </w:tc>
      </w:tr>
      <w:tr w:rsidR="00773733" w:rsidRPr="0084099E" w:rsidTr="003D5186">
        <w:trPr>
          <w:trHeight w:val="528"/>
        </w:trPr>
        <w:tc>
          <w:tcPr>
            <w:tcW w:w="2560" w:type="dxa"/>
            <w:tcBorders>
              <w:top w:val="nil"/>
              <w:left w:val="single" w:sz="4" w:space="0" w:color="auto"/>
              <w:bottom w:val="single" w:sz="4" w:space="0" w:color="auto"/>
              <w:right w:val="single" w:sz="4" w:space="0" w:color="auto"/>
            </w:tcBorders>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Specialty tools required</w:t>
            </w:r>
          </w:p>
        </w:tc>
        <w:tc>
          <w:tcPr>
            <w:tcW w:w="13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Technician</w:t>
            </w:r>
          </w:p>
        </w:tc>
        <w:tc>
          <w:tcPr>
            <w:tcW w:w="1295"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w:t>
            </w:r>
          </w:p>
        </w:tc>
        <w:tc>
          <w:tcPr>
            <w:tcW w:w="1080"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yes/no</w:t>
            </w:r>
          </w:p>
        </w:tc>
        <w:tc>
          <w:tcPr>
            <w:tcW w:w="1213"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No</w:t>
            </w:r>
          </w:p>
        </w:tc>
        <w:tc>
          <w:tcPr>
            <w:tcW w:w="1384"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Customer feedback</w:t>
            </w:r>
          </w:p>
        </w:tc>
        <w:tc>
          <w:tcPr>
            <w:tcW w:w="15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Research / Design</w:t>
            </w:r>
          </w:p>
        </w:tc>
      </w:tr>
      <w:tr w:rsidR="00773733" w:rsidRPr="0084099E" w:rsidTr="003D5186">
        <w:trPr>
          <w:trHeight w:val="528"/>
        </w:trPr>
        <w:tc>
          <w:tcPr>
            <w:tcW w:w="2560" w:type="dxa"/>
            <w:tcBorders>
              <w:top w:val="nil"/>
              <w:left w:val="single" w:sz="4" w:space="0" w:color="auto"/>
              <w:bottom w:val="single" w:sz="4" w:space="0" w:color="auto"/>
              <w:right w:val="single" w:sz="4" w:space="0" w:color="auto"/>
            </w:tcBorders>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Serviceability (Easy to access)</w:t>
            </w:r>
          </w:p>
        </w:tc>
        <w:tc>
          <w:tcPr>
            <w:tcW w:w="13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Technician</w:t>
            </w:r>
          </w:p>
        </w:tc>
        <w:tc>
          <w:tcPr>
            <w:tcW w:w="1295"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w:t>
            </w:r>
          </w:p>
        </w:tc>
        <w:tc>
          <w:tcPr>
            <w:tcW w:w="1080"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yes/no</w:t>
            </w:r>
          </w:p>
        </w:tc>
        <w:tc>
          <w:tcPr>
            <w:tcW w:w="1213"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Yes</w:t>
            </w:r>
          </w:p>
        </w:tc>
        <w:tc>
          <w:tcPr>
            <w:tcW w:w="1384"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Customer feedback</w:t>
            </w:r>
          </w:p>
        </w:tc>
        <w:tc>
          <w:tcPr>
            <w:tcW w:w="15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Inspection</w:t>
            </w:r>
          </w:p>
        </w:tc>
      </w:tr>
      <w:tr w:rsidR="00773733" w:rsidRPr="0084099E" w:rsidTr="003D5186">
        <w:trPr>
          <w:trHeight w:val="300"/>
        </w:trPr>
        <w:tc>
          <w:tcPr>
            <w:tcW w:w="2560" w:type="dxa"/>
            <w:tcBorders>
              <w:top w:val="nil"/>
              <w:left w:val="single" w:sz="4" w:space="0" w:color="auto"/>
              <w:bottom w:val="single" w:sz="4" w:space="0" w:color="auto"/>
              <w:right w:val="single" w:sz="4" w:space="0" w:color="auto"/>
            </w:tcBorders>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Unjamming time</w:t>
            </w:r>
          </w:p>
        </w:tc>
        <w:tc>
          <w:tcPr>
            <w:tcW w:w="13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User</w:t>
            </w:r>
          </w:p>
        </w:tc>
        <w:tc>
          <w:tcPr>
            <w:tcW w:w="1295"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w:t>
            </w:r>
          </w:p>
        </w:tc>
        <w:tc>
          <w:tcPr>
            <w:tcW w:w="1080"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minutes</w:t>
            </w:r>
          </w:p>
        </w:tc>
        <w:tc>
          <w:tcPr>
            <w:tcW w:w="1213"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&lt;3</w:t>
            </w:r>
          </w:p>
        </w:tc>
        <w:tc>
          <w:tcPr>
            <w:tcW w:w="1384"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Team</w:t>
            </w:r>
          </w:p>
        </w:tc>
        <w:tc>
          <w:tcPr>
            <w:tcW w:w="15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Testing</w:t>
            </w:r>
          </w:p>
        </w:tc>
      </w:tr>
      <w:tr w:rsidR="00773733" w:rsidRPr="0084099E" w:rsidTr="003D5186">
        <w:trPr>
          <w:trHeight w:val="300"/>
        </w:trPr>
        <w:tc>
          <w:tcPr>
            <w:tcW w:w="2560" w:type="dxa"/>
            <w:tcBorders>
              <w:top w:val="nil"/>
              <w:left w:val="nil"/>
              <w:bottom w:val="single" w:sz="4" w:space="0" w:color="auto"/>
              <w:right w:val="nil"/>
            </w:tcBorders>
            <w:noWrap/>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 </w:t>
            </w:r>
          </w:p>
        </w:tc>
        <w:tc>
          <w:tcPr>
            <w:tcW w:w="1317"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295"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080"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213"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384"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517"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r>
      <w:tr w:rsidR="00773733" w:rsidRPr="0084099E" w:rsidTr="003D5186">
        <w:trPr>
          <w:trHeight w:val="300"/>
        </w:trPr>
        <w:tc>
          <w:tcPr>
            <w:tcW w:w="10366" w:type="dxa"/>
            <w:gridSpan w:val="7"/>
            <w:tcBorders>
              <w:top w:val="single" w:sz="4" w:space="0" w:color="auto"/>
              <w:left w:val="single" w:sz="4" w:space="0" w:color="auto"/>
              <w:bottom w:val="single" w:sz="4" w:space="0" w:color="auto"/>
              <w:right w:val="single" w:sz="4" w:space="0" w:color="auto"/>
            </w:tcBorders>
            <w:shd w:val="clear" w:color="000000" w:fill="BFBFBF"/>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Installation</w:t>
            </w:r>
          </w:p>
        </w:tc>
      </w:tr>
      <w:tr w:rsidR="00773733" w:rsidRPr="0084099E" w:rsidTr="003D5186">
        <w:trPr>
          <w:trHeight w:val="300"/>
        </w:trPr>
        <w:tc>
          <w:tcPr>
            <w:tcW w:w="2560" w:type="dxa"/>
            <w:tcBorders>
              <w:top w:val="nil"/>
              <w:left w:val="single" w:sz="4" w:space="0" w:color="auto"/>
              <w:bottom w:val="single" w:sz="4" w:space="0" w:color="auto"/>
              <w:right w:val="single" w:sz="4" w:space="0" w:color="auto"/>
            </w:tcBorders>
            <w:noWrap/>
            <w:vAlign w:val="center"/>
          </w:tcPr>
          <w:p w:rsidR="00773733" w:rsidRPr="00A24A2B" w:rsidRDefault="00773733" w:rsidP="000E43B1">
            <w:pPr>
              <w:spacing w:after="0" w:line="240" w:lineRule="auto"/>
              <w:rPr>
                <w:rFonts w:ascii="Cambria" w:hAnsi="Cambria" w:cs="Arial"/>
                <w:b/>
                <w:bCs/>
                <w:color w:val="000000"/>
                <w:sz w:val="20"/>
                <w:szCs w:val="20"/>
              </w:rPr>
            </w:pPr>
            <w:r w:rsidRPr="00A24A2B">
              <w:rPr>
                <w:rFonts w:ascii="Cambria" w:hAnsi="Cambria" w:cs="Arial"/>
                <w:b/>
                <w:bCs/>
                <w:color w:val="000000"/>
                <w:sz w:val="20"/>
                <w:szCs w:val="20"/>
              </w:rPr>
              <w:t>Requirement</w:t>
            </w:r>
          </w:p>
        </w:tc>
        <w:tc>
          <w:tcPr>
            <w:tcW w:w="1317"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Customer</w:t>
            </w:r>
          </w:p>
        </w:tc>
        <w:tc>
          <w:tcPr>
            <w:tcW w:w="1295"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Importance</w:t>
            </w:r>
          </w:p>
        </w:tc>
        <w:tc>
          <w:tcPr>
            <w:tcW w:w="1080"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Metric</w:t>
            </w:r>
          </w:p>
        </w:tc>
        <w:tc>
          <w:tcPr>
            <w:tcW w:w="1213"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Target</w:t>
            </w:r>
          </w:p>
        </w:tc>
        <w:tc>
          <w:tcPr>
            <w:tcW w:w="1384"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Target Basis</w:t>
            </w:r>
          </w:p>
        </w:tc>
        <w:tc>
          <w:tcPr>
            <w:tcW w:w="1517"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Verification</w:t>
            </w:r>
          </w:p>
        </w:tc>
      </w:tr>
      <w:tr w:rsidR="00773733" w:rsidRPr="0084099E" w:rsidTr="003D5186">
        <w:trPr>
          <w:trHeight w:val="528"/>
        </w:trPr>
        <w:tc>
          <w:tcPr>
            <w:tcW w:w="2560" w:type="dxa"/>
            <w:tcBorders>
              <w:top w:val="nil"/>
              <w:left w:val="single" w:sz="4" w:space="0" w:color="auto"/>
              <w:bottom w:val="single" w:sz="4" w:space="0" w:color="auto"/>
              <w:right w:val="single" w:sz="4" w:space="0" w:color="auto"/>
            </w:tcBorders>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Manpower to Install</w:t>
            </w:r>
          </w:p>
        </w:tc>
        <w:tc>
          <w:tcPr>
            <w:tcW w:w="13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Pinball Publishing</w:t>
            </w:r>
          </w:p>
        </w:tc>
        <w:tc>
          <w:tcPr>
            <w:tcW w:w="1295"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w:t>
            </w:r>
          </w:p>
        </w:tc>
        <w:tc>
          <w:tcPr>
            <w:tcW w:w="1080"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people</w:t>
            </w:r>
          </w:p>
        </w:tc>
        <w:tc>
          <w:tcPr>
            <w:tcW w:w="1213"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≤2</w:t>
            </w:r>
          </w:p>
        </w:tc>
        <w:tc>
          <w:tcPr>
            <w:tcW w:w="1384"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Team</w:t>
            </w:r>
          </w:p>
        </w:tc>
        <w:tc>
          <w:tcPr>
            <w:tcW w:w="15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Analysis</w:t>
            </w:r>
          </w:p>
        </w:tc>
      </w:tr>
      <w:tr w:rsidR="00773733" w:rsidRPr="0084099E" w:rsidTr="003D5186">
        <w:trPr>
          <w:trHeight w:val="528"/>
        </w:trPr>
        <w:tc>
          <w:tcPr>
            <w:tcW w:w="2560" w:type="dxa"/>
            <w:tcBorders>
              <w:top w:val="nil"/>
              <w:left w:val="single" w:sz="4" w:space="0" w:color="auto"/>
              <w:bottom w:val="single" w:sz="4" w:space="0" w:color="auto"/>
              <w:right w:val="single" w:sz="4" w:space="0" w:color="auto"/>
            </w:tcBorders>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Amount of time to install</w:t>
            </w:r>
          </w:p>
        </w:tc>
        <w:tc>
          <w:tcPr>
            <w:tcW w:w="13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Pinball Publishing</w:t>
            </w:r>
          </w:p>
        </w:tc>
        <w:tc>
          <w:tcPr>
            <w:tcW w:w="1295"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w:t>
            </w:r>
          </w:p>
        </w:tc>
        <w:tc>
          <w:tcPr>
            <w:tcW w:w="1080"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days</w:t>
            </w:r>
          </w:p>
        </w:tc>
        <w:tc>
          <w:tcPr>
            <w:tcW w:w="1213"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1</w:t>
            </w:r>
          </w:p>
        </w:tc>
        <w:tc>
          <w:tcPr>
            <w:tcW w:w="1384"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Team</w:t>
            </w:r>
          </w:p>
        </w:tc>
        <w:tc>
          <w:tcPr>
            <w:tcW w:w="15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Analysis</w:t>
            </w:r>
          </w:p>
        </w:tc>
      </w:tr>
      <w:tr w:rsidR="00773733" w:rsidRPr="0084099E" w:rsidTr="003D5186">
        <w:trPr>
          <w:trHeight w:val="300"/>
        </w:trPr>
        <w:tc>
          <w:tcPr>
            <w:tcW w:w="2560" w:type="dxa"/>
            <w:tcBorders>
              <w:top w:val="nil"/>
              <w:left w:val="nil"/>
              <w:bottom w:val="single" w:sz="4" w:space="0" w:color="auto"/>
              <w:right w:val="nil"/>
            </w:tcBorders>
            <w:noWrap/>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 </w:t>
            </w:r>
          </w:p>
        </w:tc>
        <w:tc>
          <w:tcPr>
            <w:tcW w:w="1317"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295"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080"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213"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384"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517"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r>
      <w:tr w:rsidR="00773733" w:rsidRPr="0084099E" w:rsidTr="003D5186">
        <w:trPr>
          <w:trHeight w:val="300"/>
        </w:trPr>
        <w:tc>
          <w:tcPr>
            <w:tcW w:w="10366" w:type="dxa"/>
            <w:gridSpan w:val="7"/>
            <w:tcBorders>
              <w:top w:val="single" w:sz="4" w:space="0" w:color="auto"/>
              <w:left w:val="single" w:sz="4" w:space="0" w:color="auto"/>
              <w:bottom w:val="single" w:sz="4" w:space="0" w:color="auto"/>
              <w:right w:val="single" w:sz="4" w:space="0" w:color="auto"/>
            </w:tcBorders>
            <w:shd w:val="clear" w:color="000000" w:fill="BFBFBF"/>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Ergonomics</w:t>
            </w:r>
          </w:p>
        </w:tc>
      </w:tr>
      <w:tr w:rsidR="00773733" w:rsidRPr="0084099E" w:rsidTr="003D5186">
        <w:trPr>
          <w:trHeight w:val="300"/>
        </w:trPr>
        <w:tc>
          <w:tcPr>
            <w:tcW w:w="2560" w:type="dxa"/>
            <w:tcBorders>
              <w:top w:val="nil"/>
              <w:left w:val="single" w:sz="4" w:space="0" w:color="auto"/>
              <w:bottom w:val="single" w:sz="4" w:space="0" w:color="auto"/>
              <w:right w:val="single" w:sz="4" w:space="0" w:color="auto"/>
            </w:tcBorders>
            <w:noWrap/>
            <w:vAlign w:val="center"/>
          </w:tcPr>
          <w:p w:rsidR="00773733" w:rsidRPr="00A24A2B" w:rsidRDefault="00773733" w:rsidP="000E43B1">
            <w:pPr>
              <w:spacing w:after="0" w:line="240" w:lineRule="auto"/>
              <w:rPr>
                <w:rFonts w:ascii="Cambria" w:hAnsi="Cambria" w:cs="Arial"/>
                <w:b/>
                <w:bCs/>
                <w:color w:val="000000"/>
                <w:sz w:val="20"/>
                <w:szCs w:val="20"/>
              </w:rPr>
            </w:pPr>
            <w:r w:rsidRPr="00A24A2B">
              <w:rPr>
                <w:rFonts w:ascii="Cambria" w:hAnsi="Cambria" w:cs="Arial"/>
                <w:b/>
                <w:bCs/>
                <w:color w:val="000000"/>
                <w:sz w:val="20"/>
                <w:szCs w:val="20"/>
              </w:rPr>
              <w:t>Requirement</w:t>
            </w:r>
          </w:p>
        </w:tc>
        <w:tc>
          <w:tcPr>
            <w:tcW w:w="1317"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Customer</w:t>
            </w:r>
          </w:p>
        </w:tc>
        <w:tc>
          <w:tcPr>
            <w:tcW w:w="1295"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Importance</w:t>
            </w:r>
          </w:p>
        </w:tc>
        <w:tc>
          <w:tcPr>
            <w:tcW w:w="1080"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Metric</w:t>
            </w:r>
          </w:p>
        </w:tc>
        <w:tc>
          <w:tcPr>
            <w:tcW w:w="1213"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Target</w:t>
            </w:r>
          </w:p>
        </w:tc>
        <w:tc>
          <w:tcPr>
            <w:tcW w:w="1384"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Target Basis</w:t>
            </w:r>
          </w:p>
        </w:tc>
        <w:tc>
          <w:tcPr>
            <w:tcW w:w="1517"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Verification</w:t>
            </w:r>
          </w:p>
        </w:tc>
      </w:tr>
      <w:tr w:rsidR="00773733" w:rsidRPr="0084099E" w:rsidTr="003D5186">
        <w:trPr>
          <w:trHeight w:val="528"/>
        </w:trPr>
        <w:tc>
          <w:tcPr>
            <w:tcW w:w="2560" w:type="dxa"/>
            <w:tcBorders>
              <w:top w:val="nil"/>
              <w:left w:val="single" w:sz="4" w:space="0" w:color="auto"/>
              <w:bottom w:val="single" w:sz="4" w:space="0" w:color="auto"/>
              <w:right w:val="single" w:sz="4" w:space="0" w:color="auto"/>
            </w:tcBorders>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Number of operators</w:t>
            </w:r>
          </w:p>
        </w:tc>
        <w:tc>
          <w:tcPr>
            <w:tcW w:w="13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Pinball Publishing</w:t>
            </w:r>
          </w:p>
        </w:tc>
        <w:tc>
          <w:tcPr>
            <w:tcW w:w="1295"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w:t>
            </w:r>
          </w:p>
        </w:tc>
        <w:tc>
          <w:tcPr>
            <w:tcW w:w="1080"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people</w:t>
            </w:r>
          </w:p>
        </w:tc>
        <w:tc>
          <w:tcPr>
            <w:tcW w:w="1213"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1</w:t>
            </w:r>
          </w:p>
        </w:tc>
        <w:tc>
          <w:tcPr>
            <w:tcW w:w="1384"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Customer feedback</w:t>
            </w:r>
          </w:p>
        </w:tc>
        <w:tc>
          <w:tcPr>
            <w:tcW w:w="15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Design</w:t>
            </w:r>
          </w:p>
        </w:tc>
      </w:tr>
      <w:tr w:rsidR="00773733" w:rsidRPr="0084099E" w:rsidTr="003D5186">
        <w:trPr>
          <w:trHeight w:val="528"/>
        </w:trPr>
        <w:tc>
          <w:tcPr>
            <w:tcW w:w="2560" w:type="dxa"/>
            <w:tcBorders>
              <w:top w:val="nil"/>
              <w:left w:val="single" w:sz="4" w:space="0" w:color="auto"/>
              <w:bottom w:val="single" w:sz="4" w:space="0" w:color="auto"/>
              <w:right w:val="single" w:sz="4" w:space="0" w:color="auto"/>
            </w:tcBorders>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Can be worked at all day</w:t>
            </w:r>
          </w:p>
        </w:tc>
        <w:tc>
          <w:tcPr>
            <w:tcW w:w="13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User</w:t>
            </w:r>
          </w:p>
        </w:tc>
        <w:tc>
          <w:tcPr>
            <w:tcW w:w="1295"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w:t>
            </w:r>
          </w:p>
        </w:tc>
        <w:tc>
          <w:tcPr>
            <w:tcW w:w="1080"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yes/no</w:t>
            </w:r>
          </w:p>
        </w:tc>
        <w:tc>
          <w:tcPr>
            <w:tcW w:w="1213"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Yes</w:t>
            </w:r>
          </w:p>
        </w:tc>
        <w:tc>
          <w:tcPr>
            <w:tcW w:w="1384"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Team</w:t>
            </w:r>
          </w:p>
        </w:tc>
        <w:tc>
          <w:tcPr>
            <w:tcW w:w="15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Inspection / Testing</w:t>
            </w:r>
          </w:p>
        </w:tc>
      </w:tr>
      <w:tr w:rsidR="00773733" w:rsidRPr="0084099E" w:rsidTr="003D5186">
        <w:trPr>
          <w:trHeight w:val="528"/>
        </w:trPr>
        <w:tc>
          <w:tcPr>
            <w:tcW w:w="2560" w:type="dxa"/>
            <w:tcBorders>
              <w:top w:val="nil"/>
              <w:left w:val="single" w:sz="4" w:space="0" w:color="auto"/>
              <w:bottom w:val="single" w:sz="4" w:space="0" w:color="auto"/>
              <w:right w:val="single" w:sz="4" w:space="0" w:color="auto"/>
            </w:tcBorders>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Working position</w:t>
            </w:r>
          </w:p>
        </w:tc>
        <w:tc>
          <w:tcPr>
            <w:tcW w:w="13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User</w:t>
            </w:r>
          </w:p>
        </w:tc>
        <w:tc>
          <w:tcPr>
            <w:tcW w:w="1295"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w:t>
            </w:r>
          </w:p>
        </w:tc>
        <w:tc>
          <w:tcPr>
            <w:tcW w:w="1080"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position</w:t>
            </w:r>
          </w:p>
        </w:tc>
        <w:tc>
          <w:tcPr>
            <w:tcW w:w="1213"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Standing</w:t>
            </w:r>
          </w:p>
        </w:tc>
        <w:tc>
          <w:tcPr>
            <w:tcW w:w="1384"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Customer feedback</w:t>
            </w:r>
          </w:p>
        </w:tc>
        <w:tc>
          <w:tcPr>
            <w:tcW w:w="15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Design</w:t>
            </w:r>
          </w:p>
        </w:tc>
      </w:tr>
    </w:tbl>
    <w:p w:rsidR="00773733" w:rsidRPr="00A24A2B" w:rsidRDefault="00773733" w:rsidP="000E43B1">
      <w:pPr>
        <w:rPr>
          <w:rFonts w:ascii="Cambria" w:hAnsi="Cambria"/>
        </w:rPr>
      </w:pPr>
      <w:r w:rsidRPr="00A24A2B">
        <w:rPr>
          <w:rFonts w:ascii="Cambria" w:hAnsi="Cambria"/>
        </w:rPr>
        <w:br w:type="page"/>
      </w:r>
    </w:p>
    <w:tbl>
      <w:tblPr>
        <w:tblW w:w="10159" w:type="dxa"/>
        <w:tblInd w:w="-252" w:type="dxa"/>
        <w:tblLook w:val="00A0" w:firstRow="1" w:lastRow="0" w:firstColumn="1" w:lastColumn="0" w:noHBand="0" w:noVBand="0"/>
      </w:tblPr>
      <w:tblGrid>
        <w:gridCol w:w="2560"/>
        <w:gridCol w:w="1317"/>
        <w:gridCol w:w="1295"/>
        <w:gridCol w:w="1080"/>
        <w:gridCol w:w="1006"/>
        <w:gridCol w:w="1384"/>
        <w:gridCol w:w="1521"/>
      </w:tblGrid>
      <w:tr w:rsidR="00773733" w:rsidRPr="0084099E" w:rsidTr="000E43B1">
        <w:trPr>
          <w:trHeight w:val="300"/>
        </w:trPr>
        <w:tc>
          <w:tcPr>
            <w:tcW w:w="2560" w:type="dxa"/>
            <w:tcBorders>
              <w:top w:val="nil"/>
              <w:left w:val="nil"/>
              <w:bottom w:val="single" w:sz="4" w:space="0" w:color="auto"/>
              <w:right w:val="nil"/>
            </w:tcBorders>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lastRenderedPageBreak/>
              <w:t> </w:t>
            </w:r>
          </w:p>
        </w:tc>
        <w:tc>
          <w:tcPr>
            <w:tcW w:w="1317"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295"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080"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006"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384"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517"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r>
      <w:tr w:rsidR="00773733" w:rsidRPr="0084099E" w:rsidTr="000E43B1">
        <w:trPr>
          <w:trHeight w:val="300"/>
        </w:trPr>
        <w:tc>
          <w:tcPr>
            <w:tcW w:w="10159" w:type="dxa"/>
            <w:gridSpan w:val="7"/>
            <w:tcBorders>
              <w:top w:val="single" w:sz="4" w:space="0" w:color="auto"/>
              <w:left w:val="single" w:sz="4" w:space="0" w:color="auto"/>
              <w:bottom w:val="single" w:sz="4" w:space="0" w:color="auto"/>
              <w:right w:val="single" w:sz="4" w:space="0" w:color="auto"/>
            </w:tcBorders>
            <w:shd w:val="clear" w:color="000000" w:fill="BFBFBF"/>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Safety</w:t>
            </w:r>
          </w:p>
        </w:tc>
      </w:tr>
      <w:tr w:rsidR="00773733" w:rsidRPr="0084099E" w:rsidTr="000E43B1">
        <w:trPr>
          <w:trHeight w:val="300"/>
        </w:trPr>
        <w:tc>
          <w:tcPr>
            <w:tcW w:w="2560" w:type="dxa"/>
            <w:tcBorders>
              <w:top w:val="nil"/>
              <w:left w:val="single" w:sz="4" w:space="0" w:color="auto"/>
              <w:bottom w:val="single" w:sz="4" w:space="0" w:color="auto"/>
              <w:right w:val="single" w:sz="4" w:space="0" w:color="auto"/>
            </w:tcBorders>
            <w:noWrap/>
            <w:vAlign w:val="center"/>
          </w:tcPr>
          <w:p w:rsidR="00773733" w:rsidRPr="00A24A2B" w:rsidRDefault="00773733" w:rsidP="000E43B1">
            <w:pPr>
              <w:spacing w:after="0" w:line="240" w:lineRule="auto"/>
              <w:rPr>
                <w:rFonts w:ascii="Cambria" w:hAnsi="Cambria" w:cs="Arial"/>
                <w:b/>
                <w:bCs/>
                <w:color w:val="000000"/>
                <w:sz w:val="20"/>
                <w:szCs w:val="20"/>
              </w:rPr>
            </w:pPr>
            <w:r w:rsidRPr="00A24A2B">
              <w:rPr>
                <w:rFonts w:ascii="Cambria" w:hAnsi="Cambria" w:cs="Arial"/>
                <w:b/>
                <w:bCs/>
                <w:color w:val="000000"/>
                <w:sz w:val="20"/>
                <w:szCs w:val="20"/>
              </w:rPr>
              <w:t>Requirement</w:t>
            </w:r>
          </w:p>
        </w:tc>
        <w:tc>
          <w:tcPr>
            <w:tcW w:w="1317"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Customer</w:t>
            </w:r>
          </w:p>
        </w:tc>
        <w:tc>
          <w:tcPr>
            <w:tcW w:w="1295"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Importance</w:t>
            </w:r>
          </w:p>
        </w:tc>
        <w:tc>
          <w:tcPr>
            <w:tcW w:w="1080"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Metric</w:t>
            </w:r>
          </w:p>
        </w:tc>
        <w:tc>
          <w:tcPr>
            <w:tcW w:w="1006"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Target</w:t>
            </w:r>
          </w:p>
        </w:tc>
        <w:tc>
          <w:tcPr>
            <w:tcW w:w="1384"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Target Basis</w:t>
            </w:r>
          </w:p>
        </w:tc>
        <w:tc>
          <w:tcPr>
            <w:tcW w:w="1517"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Verification</w:t>
            </w:r>
          </w:p>
        </w:tc>
      </w:tr>
      <w:tr w:rsidR="00773733" w:rsidRPr="0084099E" w:rsidTr="000E43B1">
        <w:trPr>
          <w:trHeight w:val="528"/>
        </w:trPr>
        <w:tc>
          <w:tcPr>
            <w:tcW w:w="2560" w:type="dxa"/>
            <w:tcBorders>
              <w:top w:val="nil"/>
              <w:left w:val="single" w:sz="4" w:space="0" w:color="auto"/>
              <w:bottom w:val="single" w:sz="4" w:space="0" w:color="auto"/>
              <w:right w:val="single" w:sz="4" w:space="0" w:color="auto"/>
            </w:tcBorders>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Guards</w:t>
            </w:r>
          </w:p>
        </w:tc>
        <w:tc>
          <w:tcPr>
            <w:tcW w:w="13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Pinball Publishing</w:t>
            </w:r>
          </w:p>
        </w:tc>
        <w:tc>
          <w:tcPr>
            <w:tcW w:w="1295"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w:t>
            </w:r>
          </w:p>
        </w:tc>
        <w:tc>
          <w:tcPr>
            <w:tcW w:w="1080"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yes/no</w:t>
            </w:r>
          </w:p>
        </w:tc>
        <w:tc>
          <w:tcPr>
            <w:tcW w:w="1006"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Yes</w:t>
            </w:r>
          </w:p>
        </w:tc>
        <w:tc>
          <w:tcPr>
            <w:tcW w:w="1384"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Customer feedback</w:t>
            </w:r>
          </w:p>
        </w:tc>
        <w:tc>
          <w:tcPr>
            <w:tcW w:w="15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Inspection</w:t>
            </w:r>
          </w:p>
        </w:tc>
      </w:tr>
      <w:tr w:rsidR="00773733" w:rsidRPr="0084099E" w:rsidTr="000E43B1">
        <w:trPr>
          <w:trHeight w:val="528"/>
        </w:trPr>
        <w:tc>
          <w:tcPr>
            <w:tcW w:w="2560" w:type="dxa"/>
            <w:tcBorders>
              <w:top w:val="nil"/>
              <w:left w:val="single" w:sz="4" w:space="0" w:color="auto"/>
              <w:bottom w:val="single" w:sz="4" w:space="0" w:color="auto"/>
              <w:right w:val="single" w:sz="4" w:space="0" w:color="auto"/>
            </w:tcBorders>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Emergency stop</w:t>
            </w:r>
          </w:p>
        </w:tc>
        <w:tc>
          <w:tcPr>
            <w:tcW w:w="13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Pinball Publishing</w:t>
            </w:r>
          </w:p>
        </w:tc>
        <w:tc>
          <w:tcPr>
            <w:tcW w:w="1295"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w:t>
            </w:r>
          </w:p>
        </w:tc>
        <w:tc>
          <w:tcPr>
            <w:tcW w:w="1080"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yes/no</w:t>
            </w:r>
          </w:p>
        </w:tc>
        <w:tc>
          <w:tcPr>
            <w:tcW w:w="1006"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Yes</w:t>
            </w:r>
          </w:p>
        </w:tc>
        <w:tc>
          <w:tcPr>
            <w:tcW w:w="1384"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Customer feedback</w:t>
            </w:r>
          </w:p>
        </w:tc>
        <w:tc>
          <w:tcPr>
            <w:tcW w:w="15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Inspection</w:t>
            </w:r>
          </w:p>
        </w:tc>
      </w:tr>
      <w:tr w:rsidR="00773733" w:rsidRPr="0084099E" w:rsidTr="000E43B1">
        <w:trPr>
          <w:trHeight w:val="528"/>
        </w:trPr>
        <w:tc>
          <w:tcPr>
            <w:tcW w:w="2560" w:type="dxa"/>
            <w:tcBorders>
              <w:top w:val="nil"/>
              <w:left w:val="single" w:sz="4" w:space="0" w:color="auto"/>
              <w:bottom w:val="single" w:sz="4" w:space="0" w:color="auto"/>
              <w:right w:val="single" w:sz="4" w:space="0" w:color="auto"/>
            </w:tcBorders>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Jam stop</w:t>
            </w:r>
          </w:p>
        </w:tc>
        <w:tc>
          <w:tcPr>
            <w:tcW w:w="13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Pinball Publishing</w:t>
            </w:r>
          </w:p>
        </w:tc>
        <w:tc>
          <w:tcPr>
            <w:tcW w:w="1295"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w:t>
            </w:r>
          </w:p>
        </w:tc>
        <w:tc>
          <w:tcPr>
            <w:tcW w:w="1080"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yes/no</w:t>
            </w:r>
          </w:p>
        </w:tc>
        <w:tc>
          <w:tcPr>
            <w:tcW w:w="1006"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Yes</w:t>
            </w:r>
          </w:p>
        </w:tc>
        <w:tc>
          <w:tcPr>
            <w:tcW w:w="1384"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Customer feedback</w:t>
            </w:r>
          </w:p>
        </w:tc>
        <w:tc>
          <w:tcPr>
            <w:tcW w:w="15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Inspection</w:t>
            </w:r>
          </w:p>
        </w:tc>
      </w:tr>
      <w:tr w:rsidR="00773733" w:rsidRPr="0084099E" w:rsidTr="000E43B1">
        <w:trPr>
          <w:trHeight w:val="528"/>
        </w:trPr>
        <w:tc>
          <w:tcPr>
            <w:tcW w:w="2560" w:type="dxa"/>
            <w:tcBorders>
              <w:top w:val="nil"/>
              <w:left w:val="single" w:sz="4" w:space="0" w:color="auto"/>
              <w:bottom w:val="single" w:sz="4" w:space="0" w:color="auto"/>
              <w:right w:val="single" w:sz="4" w:space="0" w:color="auto"/>
            </w:tcBorders>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Required safety warnings and labels</w:t>
            </w:r>
          </w:p>
        </w:tc>
        <w:tc>
          <w:tcPr>
            <w:tcW w:w="13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Pinball Publishing</w:t>
            </w:r>
          </w:p>
        </w:tc>
        <w:tc>
          <w:tcPr>
            <w:tcW w:w="1295"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w:t>
            </w:r>
          </w:p>
        </w:tc>
        <w:tc>
          <w:tcPr>
            <w:tcW w:w="1080"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yes/no</w:t>
            </w:r>
          </w:p>
        </w:tc>
        <w:tc>
          <w:tcPr>
            <w:tcW w:w="1006"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Yes</w:t>
            </w:r>
          </w:p>
        </w:tc>
        <w:tc>
          <w:tcPr>
            <w:tcW w:w="1384"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Team</w:t>
            </w:r>
          </w:p>
        </w:tc>
        <w:tc>
          <w:tcPr>
            <w:tcW w:w="15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Inspection</w:t>
            </w:r>
          </w:p>
        </w:tc>
      </w:tr>
      <w:tr w:rsidR="00773733" w:rsidRPr="0084099E" w:rsidTr="000E43B1">
        <w:trPr>
          <w:trHeight w:val="300"/>
        </w:trPr>
        <w:tc>
          <w:tcPr>
            <w:tcW w:w="2560" w:type="dxa"/>
            <w:tcBorders>
              <w:top w:val="nil"/>
              <w:left w:val="nil"/>
              <w:bottom w:val="single" w:sz="4" w:space="0" w:color="auto"/>
              <w:right w:val="nil"/>
            </w:tcBorders>
            <w:noWrap/>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 </w:t>
            </w:r>
          </w:p>
        </w:tc>
        <w:tc>
          <w:tcPr>
            <w:tcW w:w="1317"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295"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080"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006"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384"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517"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r>
      <w:tr w:rsidR="00773733" w:rsidRPr="0084099E" w:rsidTr="000E43B1">
        <w:trPr>
          <w:trHeight w:val="300"/>
        </w:trPr>
        <w:tc>
          <w:tcPr>
            <w:tcW w:w="10159" w:type="dxa"/>
            <w:gridSpan w:val="7"/>
            <w:tcBorders>
              <w:top w:val="single" w:sz="4" w:space="0" w:color="auto"/>
              <w:left w:val="single" w:sz="4" w:space="0" w:color="auto"/>
              <w:bottom w:val="single" w:sz="4" w:space="0" w:color="auto"/>
              <w:right w:val="single" w:sz="4" w:space="0" w:color="auto"/>
            </w:tcBorders>
            <w:shd w:val="clear" w:color="000000" w:fill="BFBFBF"/>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Aesthetics</w:t>
            </w:r>
          </w:p>
        </w:tc>
      </w:tr>
      <w:tr w:rsidR="00773733" w:rsidRPr="0084099E" w:rsidTr="000E43B1">
        <w:trPr>
          <w:trHeight w:val="300"/>
        </w:trPr>
        <w:tc>
          <w:tcPr>
            <w:tcW w:w="2560" w:type="dxa"/>
            <w:tcBorders>
              <w:top w:val="nil"/>
              <w:left w:val="single" w:sz="4" w:space="0" w:color="auto"/>
              <w:bottom w:val="single" w:sz="4" w:space="0" w:color="auto"/>
              <w:right w:val="single" w:sz="4" w:space="0" w:color="auto"/>
            </w:tcBorders>
            <w:noWrap/>
            <w:vAlign w:val="center"/>
          </w:tcPr>
          <w:p w:rsidR="00773733" w:rsidRPr="00A24A2B" w:rsidRDefault="00773733" w:rsidP="000E43B1">
            <w:pPr>
              <w:spacing w:after="0" w:line="240" w:lineRule="auto"/>
              <w:rPr>
                <w:rFonts w:ascii="Cambria" w:hAnsi="Cambria" w:cs="Arial"/>
                <w:b/>
                <w:bCs/>
                <w:color w:val="000000"/>
                <w:sz w:val="20"/>
                <w:szCs w:val="20"/>
              </w:rPr>
            </w:pPr>
            <w:r w:rsidRPr="00A24A2B">
              <w:rPr>
                <w:rFonts w:ascii="Cambria" w:hAnsi="Cambria" w:cs="Arial"/>
                <w:b/>
                <w:bCs/>
                <w:color w:val="000000"/>
                <w:sz w:val="20"/>
                <w:szCs w:val="20"/>
              </w:rPr>
              <w:t>Requirement</w:t>
            </w:r>
          </w:p>
        </w:tc>
        <w:tc>
          <w:tcPr>
            <w:tcW w:w="1317"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Customer</w:t>
            </w:r>
          </w:p>
        </w:tc>
        <w:tc>
          <w:tcPr>
            <w:tcW w:w="1295"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Importance</w:t>
            </w:r>
          </w:p>
        </w:tc>
        <w:tc>
          <w:tcPr>
            <w:tcW w:w="1080"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Metric</w:t>
            </w:r>
          </w:p>
        </w:tc>
        <w:tc>
          <w:tcPr>
            <w:tcW w:w="1006"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Target</w:t>
            </w:r>
          </w:p>
        </w:tc>
        <w:tc>
          <w:tcPr>
            <w:tcW w:w="1384"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Target Basis</w:t>
            </w:r>
          </w:p>
        </w:tc>
        <w:tc>
          <w:tcPr>
            <w:tcW w:w="1517"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Verification</w:t>
            </w:r>
          </w:p>
        </w:tc>
      </w:tr>
      <w:tr w:rsidR="00773733" w:rsidRPr="0084099E" w:rsidTr="000E43B1">
        <w:trPr>
          <w:trHeight w:val="528"/>
        </w:trPr>
        <w:tc>
          <w:tcPr>
            <w:tcW w:w="2560" w:type="dxa"/>
            <w:tcBorders>
              <w:top w:val="nil"/>
              <w:left w:val="single" w:sz="4" w:space="0" w:color="auto"/>
              <w:bottom w:val="single" w:sz="4" w:space="0" w:color="auto"/>
              <w:right w:val="single" w:sz="4" w:space="0" w:color="auto"/>
            </w:tcBorders>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Color, shape, form, finish (looks nice)</w:t>
            </w:r>
          </w:p>
        </w:tc>
        <w:tc>
          <w:tcPr>
            <w:tcW w:w="13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Pinball Publishing</w:t>
            </w:r>
          </w:p>
        </w:tc>
        <w:tc>
          <w:tcPr>
            <w:tcW w:w="1295"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w:t>
            </w:r>
          </w:p>
        </w:tc>
        <w:tc>
          <w:tcPr>
            <w:tcW w:w="1080"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yes/no</w:t>
            </w:r>
          </w:p>
        </w:tc>
        <w:tc>
          <w:tcPr>
            <w:tcW w:w="1006"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Yes</w:t>
            </w:r>
          </w:p>
        </w:tc>
        <w:tc>
          <w:tcPr>
            <w:tcW w:w="1384"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Customer feedback</w:t>
            </w:r>
          </w:p>
        </w:tc>
        <w:tc>
          <w:tcPr>
            <w:tcW w:w="15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Inspection</w:t>
            </w:r>
          </w:p>
        </w:tc>
      </w:tr>
      <w:tr w:rsidR="00773733" w:rsidRPr="0084099E" w:rsidTr="000E43B1">
        <w:trPr>
          <w:trHeight w:val="300"/>
        </w:trPr>
        <w:tc>
          <w:tcPr>
            <w:tcW w:w="2560" w:type="dxa"/>
            <w:tcBorders>
              <w:top w:val="nil"/>
              <w:left w:val="nil"/>
              <w:bottom w:val="single" w:sz="4" w:space="0" w:color="auto"/>
              <w:right w:val="nil"/>
            </w:tcBorders>
            <w:noWrap/>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 </w:t>
            </w:r>
          </w:p>
        </w:tc>
        <w:tc>
          <w:tcPr>
            <w:tcW w:w="1317"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295"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080"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006"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384"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517"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r>
      <w:tr w:rsidR="00773733" w:rsidRPr="0084099E" w:rsidTr="000E43B1">
        <w:trPr>
          <w:trHeight w:val="300"/>
        </w:trPr>
        <w:tc>
          <w:tcPr>
            <w:tcW w:w="10159" w:type="dxa"/>
            <w:gridSpan w:val="7"/>
            <w:tcBorders>
              <w:top w:val="single" w:sz="4" w:space="0" w:color="auto"/>
              <w:left w:val="single" w:sz="4" w:space="0" w:color="auto"/>
              <w:bottom w:val="single" w:sz="4" w:space="0" w:color="auto"/>
              <w:right w:val="single" w:sz="4" w:space="0" w:color="auto"/>
            </w:tcBorders>
            <w:shd w:val="clear" w:color="000000" w:fill="BFBFBF"/>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Quality and Reliability</w:t>
            </w:r>
          </w:p>
        </w:tc>
      </w:tr>
      <w:tr w:rsidR="00773733" w:rsidRPr="0084099E" w:rsidTr="000E43B1">
        <w:trPr>
          <w:trHeight w:val="300"/>
        </w:trPr>
        <w:tc>
          <w:tcPr>
            <w:tcW w:w="2560" w:type="dxa"/>
            <w:tcBorders>
              <w:top w:val="nil"/>
              <w:left w:val="single" w:sz="4" w:space="0" w:color="auto"/>
              <w:bottom w:val="single" w:sz="4" w:space="0" w:color="auto"/>
              <w:right w:val="single" w:sz="4" w:space="0" w:color="auto"/>
            </w:tcBorders>
            <w:noWrap/>
            <w:vAlign w:val="center"/>
          </w:tcPr>
          <w:p w:rsidR="00773733" w:rsidRPr="00A24A2B" w:rsidRDefault="00773733" w:rsidP="000E43B1">
            <w:pPr>
              <w:spacing w:after="0" w:line="240" w:lineRule="auto"/>
              <w:rPr>
                <w:rFonts w:ascii="Cambria" w:hAnsi="Cambria" w:cs="Arial"/>
                <w:b/>
                <w:bCs/>
                <w:color w:val="000000"/>
                <w:sz w:val="20"/>
                <w:szCs w:val="20"/>
              </w:rPr>
            </w:pPr>
            <w:r w:rsidRPr="00A24A2B">
              <w:rPr>
                <w:rFonts w:ascii="Cambria" w:hAnsi="Cambria" w:cs="Arial"/>
                <w:b/>
                <w:bCs/>
                <w:color w:val="000000"/>
                <w:sz w:val="20"/>
                <w:szCs w:val="20"/>
              </w:rPr>
              <w:t>Requirement</w:t>
            </w:r>
          </w:p>
        </w:tc>
        <w:tc>
          <w:tcPr>
            <w:tcW w:w="1317"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Customer</w:t>
            </w:r>
          </w:p>
        </w:tc>
        <w:tc>
          <w:tcPr>
            <w:tcW w:w="1295"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Importance</w:t>
            </w:r>
          </w:p>
        </w:tc>
        <w:tc>
          <w:tcPr>
            <w:tcW w:w="1080"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Metric</w:t>
            </w:r>
          </w:p>
        </w:tc>
        <w:tc>
          <w:tcPr>
            <w:tcW w:w="1006"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Target</w:t>
            </w:r>
          </w:p>
        </w:tc>
        <w:tc>
          <w:tcPr>
            <w:tcW w:w="1384"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Target Basis</w:t>
            </w:r>
          </w:p>
        </w:tc>
        <w:tc>
          <w:tcPr>
            <w:tcW w:w="1517"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Verification</w:t>
            </w:r>
          </w:p>
        </w:tc>
      </w:tr>
      <w:tr w:rsidR="00773733" w:rsidRPr="0084099E" w:rsidTr="000E43B1">
        <w:trPr>
          <w:trHeight w:val="528"/>
        </w:trPr>
        <w:tc>
          <w:tcPr>
            <w:tcW w:w="2560" w:type="dxa"/>
            <w:tcBorders>
              <w:top w:val="nil"/>
              <w:left w:val="single" w:sz="4" w:space="0" w:color="auto"/>
              <w:bottom w:val="single" w:sz="4" w:space="0" w:color="auto"/>
              <w:right w:val="single" w:sz="4" w:space="0" w:color="auto"/>
            </w:tcBorders>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Reliability</w:t>
            </w:r>
          </w:p>
        </w:tc>
        <w:tc>
          <w:tcPr>
            <w:tcW w:w="13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Pinball Publishing</w:t>
            </w:r>
          </w:p>
        </w:tc>
        <w:tc>
          <w:tcPr>
            <w:tcW w:w="1295"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w:t>
            </w:r>
          </w:p>
        </w:tc>
        <w:tc>
          <w:tcPr>
            <w:tcW w:w="1080"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of time</w:t>
            </w:r>
          </w:p>
        </w:tc>
        <w:tc>
          <w:tcPr>
            <w:tcW w:w="1006"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95</w:t>
            </w:r>
          </w:p>
        </w:tc>
        <w:tc>
          <w:tcPr>
            <w:tcW w:w="1384"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Customer / Team</w:t>
            </w:r>
          </w:p>
        </w:tc>
        <w:tc>
          <w:tcPr>
            <w:tcW w:w="15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Analysis / Testing</w:t>
            </w:r>
          </w:p>
        </w:tc>
      </w:tr>
      <w:tr w:rsidR="00773733" w:rsidRPr="0084099E" w:rsidTr="000E43B1">
        <w:trPr>
          <w:trHeight w:val="300"/>
        </w:trPr>
        <w:tc>
          <w:tcPr>
            <w:tcW w:w="2560" w:type="dxa"/>
            <w:tcBorders>
              <w:top w:val="nil"/>
              <w:left w:val="nil"/>
              <w:bottom w:val="single" w:sz="4" w:space="0" w:color="auto"/>
              <w:right w:val="nil"/>
            </w:tcBorders>
            <w:noWrap/>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 </w:t>
            </w:r>
          </w:p>
        </w:tc>
        <w:tc>
          <w:tcPr>
            <w:tcW w:w="1317"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295"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080"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006"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384"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517"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r>
      <w:tr w:rsidR="00773733" w:rsidRPr="0084099E" w:rsidTr="000E43B1">
        <w:trPr>
          <w:trHeight w:val="300"/>
        </w:trPr>
        <w:tc>
          <w:tcPr>
            <w:tcW w:w="10159" w:type="dxa"/>
            <w:gridSpan w:val="7"/>
            <w:tcBorders>
              <w:top w:val="single" w:sz="4" w:space="0" w:color="auto"/>
              <w:left w:val="single" w:sz="4" w:space="0" w:color="auto"/>
              <w:bottom w:val="single" w:sz="4" w:space="0" w:color="auto"/>
              <w:right w:val="single" w:sz="4" w:space="0" w:color="auto"/>
            </w:tcBorders>
            <w:shd w:val="clear" w:color="000000" w:fill="BFBFBF"/>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Applicable Codes and Standards</w:t>
            </w:r>
          </w:p>
        </w:tc>
      </w:tr>
      <w:tr w:rsidR="00773733" w:rsidRPr="0084099E" w:rsidTr="000E43B1">
        <w:trPr>
          <w:trHeight w:val="300"/>
        </w:trPr>
        <w:tc>
          <w:tcPr>
            <w:tcW w:w="2560" w:type="dxa"/>
            <w:tcBorders>
              <w:top w:val="nil"/>
              <w:left w:val="single" w:sz="4" w:space="0" w:color="auto"/>
              <w:bottom w:val="single" w:sz="4" w:space="0" w:color="auto"/>
              <w:right w:val="single" w:sz="4" w:space="0" w:color="auto"/>
            </w:tcBorders>
            <w:noWrap/>
            <w:vAlign w:val="center"/>
          </w:tcPr>
          <w:p w:rsidR="00773733" w:rsidRPr="00A24A2B" w:rsidRDefault="00773733" w:rsidP="000E43B1">
            <w:pPr>
              <w:spacing w:after="0" w:line="240" w:lineRule="auto"/>
              <w:rPr>
                <w:rFonts w:ascii="Cambria" w:hAnsi="Cambria" w:cs="Arial"/>
                <w:b/>
                <w:bCs/>
                <w:color w:val="000000"/>
                <w:sz w:val="20"/>
                <w:szCs w:val="20"/>
              </w:rPr>
            </w:pPr>
            <w:r w:rsidRPr="00A24A2B">
              <w:rPr>
                <w:rFonts w:ascii="Cambria" w:hAnsi="Cambria" w:cs="Arial"/>
                <w:b/>
                <w:bCs/>
                <w:color w:val="000000"/>
                <w:sz w:val="20"/>
                <w:szCs w:val="20"/>
              </w:rPr>
              <w:t>Requirement</w:t>
            </w:r>
          </w:p>
        </w:tc>
        <w:tc>
          <w:tcPr>
            <w:tcW w:w="1317"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Customer</w:t>
            </w:r>
          </w:p>
        </w:tc>
        <w:tc>
          <w:tcPr>
            <w:tcW w:w="1295"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Importance</w:t>
            </w:r>
          </w:p>
        </w:tc>
        <w:tc>
          <w:tcPr>
            <w:tcW w:w="1080"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Metric</w:t>
            </w:r>
          </w:p>
        </w:tc>
        <w:tc>
          <w:tcPr>
            <w:tcW w:w="1006"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Target</w:t>
            </w:r>
          </w:p>
        </w:tc>
        <w:tc>
          <w:tcPr>
            <w:tcW w:w="1384"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Target Basis</w:t>
            </w:r>
          </w:p>
        </w:tc>
        <w:tc>
          <w:tcPr>
            <w:tcW w:w="1517"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Verification</w:t>
            </w:r>
          </w:p>
        </w:tc>
      </w:tr>
      <w:tr w:rsidR="00773733" w:rsidRPr="0084099E" w:rsidTr="000E43B1">
        <w:trPr>
          <w:trHeight w:val="528"/>
        </w:trPr>
        <w:tc>
          <w:tcPr>
            <w:tcW w:w="2560" w:type="dxa"/>
            <w:tcBorders>
              <w:top w:val="nil"/>
              <w:left w:val="single" w:sz="4" w:space="0" w:color="auto"/>
              <w:bottom w:val="single" w:sz="4" w:space="0" w:color="auto"/>
              <w:right w:val="single" w:sz="4" w:space="0" w:color="auto"/>
            </w:tcBorders>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Electric wiring standards</w:t>
            </w:r>
          </w:p>
        </w:tc>
        <w:tc>
          <w:tcPr>
            <w:tcW w:w="13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Standards</w:t>
            </w:r>
          </w:p>
        </w:tc>
        <w:tc>
          <w:tcPr>
            <w:tcW w:w="1295"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w:t>
            </w:r>
          </w:p>
        </w:tc>
        <w:tc>
          <w:tcPr>
            <w:tcW w:w="1080"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yes/no</w:t>
            </w:r>
          </w:p>
        </w:tc>
        <w:tc>
          <w:tcPr>
            <w:tcW w:w="1006"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Yes</w:t>
            </w:r>
          </w:p>
        </w:tc>
        <w:tc>
          <w:tcPr>
            <w:tcW w:w="1384"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Regulations</w:t>
            </w:r>
          </w:p>
        </w:tc>
        <w:tc>
          <w:tcPr>
            <w:tcW w:w="15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Research / Requirements</w:t>
            </w:r>
          </w:p>
        </w:tc>
      </w:tr>
      <w:tr w:rsidR="00773733" w:rsidRPr="0084099E" w:rsidTr="000E43B1">
        <w:trPr>
          <w:trHeight w:val="528"/>
        </w:trPr>
        <w:tc>
          <w:tcPr>
            <w:tcW w:w="2560" w:type="dxa"/>
            <w:tcBorders>
              <w:top w:val="nil"/>
              <w:left w:val="single" w:sz="4" w:space="0" w:color="auto"/>
              <w:bottom w:val="single" w:sz="4" w:space="0" w:color="auto"/>
              <w:right w:val="single" w:sz="4" w:space="0" w:color="auto"/>
            </w:tcBorders>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Requirements mandated by government</w:t>
            </w:r>
          </w:p>
        </w:tc>
        <w:tc>
          <w:tcPr>
            <w:tcW w:w="13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Government</w:t>
            </w:r>
          </w:p>
        </w:tc>
        <w:tc>
          <w:tcPr>
            <w:tcW w:w="1295"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w:t>
            </w:r>
          </w:p>
        </w:tc>
        <w:tc>
          <w:tcPr>
            <w:tcW w:w="1080"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yes/no</w:t>
            </w:r>
          </w:p>
        </w:tc>
        <w:tc>
          <w:tcPr>
            <w:tcW w:w="1006"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Yes</w:t>
            </w:r>
          </w:p>
        </w:tc>
        <w:tc>
          <w:tcPr>
            <w:tcW w:w="1384"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Regulations</w:t>
            </w:r>
          </w:p>
        </w:tc>
        <w:tc>
          <w:tcPr>
            <w:tcW w:w="15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Research / Requirements</w:t>
            </w:r>
          </w:p>
        </w:tc>
      </w:tr>
      <w:tr w:rsidR="00773733" w:rsidRPr="0084099E" w:rsidTr="000E43B1">
        <w:trPr>
          <w:trHeight w:val="528"/>
        </w:trPr>
        <w:tc>
          <w:tcPr>
            <w:tcW w:w="2560" w:type="dxa"/>
            <w:tcBorders>
              <w:top w:val="nil"/>
              <w:left w:val="single" w:sz="4" w:space="0" w:color="auto"/>
              <w:bottom w:val="single" w:sz="4" w:space="0" w:color="auto"/>
              <w:right w:val="single" w:sz="4" w:space="0" w:color="auto"/>
            </w:tcBorders>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Professional society's codes and standards</w:t>
            </w:r>
          </w:p>
        </w:tc>
        <w:tc>
          <w:tcPr>
            <w:tcW w:w="13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Professional Society's</w:t>
            </w:r>
          </w:p>
        </w:tc>
        <w:tc>
          <w:tcPr>
            <w:tcW w:w="1295"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w:t>
            </w:r>
          </w:p>
        </w:tc>
        <w:tc>
          <w:tcPr>
            <w:tcW w:w="1080"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yes/no</w:t>
            </w:r>
          </w:p>
        </w:tc>
        <w:tc>
          <w:tcPr>
            <w:tcW w:w="1006"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Yes</w:t>
            </w:r>
          </w:p>
        </w:tc>
        <w:tc>
          <w:tcPr>
            <w:tcW w:w="1384"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Regulations</w:t>
            </w:r>
          </w:p>
        </w:tc>
        <w:tc>
          <w:tcPr>
            <w:tcW w:w="15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Research / Requirements</w:t>
            </w:r>
          </w:p>
        </w:tc>
      </w:tr>
      <w:tr w:rsidR="00773733" w:rsidRPr="0084099E" w:rsidTr="000E43B1">
        <w:trPr>
          <w:trHeight w:val="528"/>
        </w:trPr>
        <w:tc>
          <w:tcPr>
            <w:tcW w:w="2560" w:type="dxa"/>
            <w:tcBorders>
              <w:top w:val="nil"/>
              <w:left w:val="single" w:sz="4" w:space="0" w:color="auto"/>
              <w:bottom w:val="single" w:sz="4" w:space="0" w:color="auto"/>
              <w:right w:val="single" w:sz="4" w:space="0" w:color="auto"/>
            </w:tcBorders>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OSHA safety codes</w:t>
            </w:r>
          </w:p>
        </w:tc>
        <w:tc>
          <w:tcPr>
            <w:tcW w:w="13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OSHA</w:t>
            </w:r>
          </w:p>
        </w:tc>
        <w:tc>
          <w:tcPr>
            <w:tcW w:w="1295"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w:t>
            </w:r>
          </w:p>
        </w:tc>
        <w:tc>
          <w:tcPr>
            <w:tcW w:w="1080"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yes/no</w:t>
            </w:r>
          </w:p>
        </w:tc>
        <w:tc>
          <w:tcPr>
            <w:tcW w:w="1006"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Yes</w:t>
            </w:r>
          </w:p>
        </w:tc>
        <w:tc>
          <w:tcPr>
            <w:tcW w:w="1384"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Regulations</w:t>
            </w:r>
          </w:p>
        </w:tc>
        <w:tc>
          <w:tcPr>
            <w:tcW w:w="15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Research / Requirements</w:t>
            </w:r>
          </w:p>
        </w:tc>
      </w:tr>
      <w:tr w:rsidR="00773733" w:rsidRPr="0084099E" w:rsidTr="000E43B1">
        <w:trPr>
          <w:trHeight w:val="300"/>
        </w:trPr>
        <w:tc>
          <w:tcPr>
            <w:tcW w:w="2560" w:type="dxa"/>
            <w:tcBorders>
              <w:top w:val="nil"/>
              <w:left w:val="nil"/>
              <w:bottom w:val="single" w:sz="4" w:space="0" w:color="auto"/>
              <w:right w:val="nil"/>
            </w:tcBorders>
            <w:noWrap/>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 </w:t>
            </w:r>
          </w:p>
        </w:tc>
        <w:tc>
          <w:tcPr>
            <w:tcW w:w="1317"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295"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080"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006"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384"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517"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r>
      <w:tr w:rsidR="00773733" w:rsidRPr="0084099E" w:rsidTr="000E43B1">
        <w:trPr>
          <w:trHeight w:val="300"/>
        </w:trPr>
        <w:tc>
          <w:tcPr>
            <w:tcW w:w="10159" w:type="dxa"/>
            <w:gridSpan w:val="7"/>
            <w:tcBorders>
              <w:top w:val="single" w:sz="4" w:space="0" w:color="auto"/>
              <w:left w:val="single" w:sz="4" w:space="0" w:color="auto"/>
              <w:bottom w:val="single" w:sz="4" w:space="0" w:color="auto"/>
              <w:right w:val="single" w:sz="4" w:space="0" w:color="auto"/>
            </w:tcBorders>
            <w:shd w:val="clear" w:color="000000" w:fill="BFBFBF"/>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Testing</w:t>
            </w:r>
          </w:p>
        </w:tc>
      </w:tr>
      <w:tr w:rsidR="00773733" w:rsidRPr="0084099E" w:rsidTr="000E43B1">
        <w:trPr>
          <w:trHeight w:val="300"/>
        </w:trPr>
        <w:tc>
          <w:tcPr>
            <w:tcW w:w="2560" w:type="dxa"/>
            <w:tcBorders>
              <w:top w:val="nil"/>
              <w:left w:val="single" w:sz="4" w:space="0" w:color="auto"/>
              <w:bottom w:val="single" w:sz="4" w:space="0" w:color="auto"/>
              <w:right w:val="single" w:sz="4" w:space="0" w:color="auto"/>
            </w:tcBorders>
            <w:noWrap/>
            <w:vAlign w:val="center"/>
          </w:tcPr>
          <w:p w:rsidR="00773733" w:rsidRPr="00A24A2B" w:rsidRDefault="00773733" w:rsidP="000E43B1">
            <w:pPr>
              <w:spacing w:after="0" w:line="240" w:lineRule="auto"/>
              <w:rPr>
                <w:rFonts w:ascii="Cambria" w:hAnsi="Cambria" w:cs="Arial"/>
                <w:b/>
                <w:bCs/>
                <w:color w:val="000000"/>
                <w:sz w:val="20"/>
                <w:szCs w:val="20"/>
              </w:rPr>
            </w:pPr>
            <w:r w:rsidRPr="00A24A2B">
              <w:rPr>
                <w:rFonts w:ascii="Cambria" w:hAnsi="Cambria" w:cs="Arial"/>
                <w:b/>
                <w:bCs/>
                <w:color w:val="000000"/>
                <w:sz w:val="20"/>
                <w:szCs w:val="20"/>
              </w:rPr>
              <w:t>Requirement</w:t>
            </w:r>
          </w:p>
        </w:tc>
        <w:tc>
          <w:tcPr>
            <w:tcW w:w="1317"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Customer</w:t>
            </w:r>
          </w:p>
        </w:tc>
        <w:tc>
          <w:tcPr>
            <w:tcW w:w="1295"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Importance</w:t>
            </w:r>
          </w:p>
        </w:tc>
        <w:tc>
          <w:tcPr>
            <w:tcW w:w="1080"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Metric</w:t>
            </w:r>
          </w:p>
        </w:tc>
        <w:tc>
          <w:tcPr>
            <w:tcW w:w="1006"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Target</w:t>
            </w:r>
          </w:p>
        </w:tc>
        <w:tc>
          <w:tcPr>
            <w:tcW w:w="1384"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Target Basis</w:t>
            </w:r>
          </w:p>
        </w:tc>
        <w:tc>
          <w:tcPr>
            <w:tcW w:w="1517"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Verification</w:t>
            </w:r>
          </w:p>
        </w:tc>
      </w:tr>
      <w:tr w:rsidR="00773733" w:rsidRPr="0084099E" w:rsidTr="000E43B1">
        <w:trPr>
          <w:trHeight w:val="528"/>
        </w:trPr>
        <w:tc>
          <w:tcPr>
            <w:tcW w:w="2560" w:type="dxa"/>
            <w:tcBorders>
              <w:top w:val="nil"/>
              <w:left w:val="single" w:sz="4" w:space="0" w:color="auto"/>
              <w:bottom w:val="single" w:sz="4" w:space="0" w:color="auto"/>
              <w:right w:val="single" w:sz="4" w:space="0" w:color="auto"/>
            </w:tcBorders>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Perform industry standard tests</w:t>
            </w:r>
          </w:p>
        </w:tc>
        <w:tc>
          <w:tcPr>
            <w:tcW w:w="13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Pinball Publishing</w:t>
            </w:r>
          </w:p>
        </w:tc>
        <w:tc>
          <w:tcPr>
            <w:tcW w:w="1295"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w:t>
            </w:r>
          </w:p>
        </w:tc>
        <w:tc>
          <w:tcPr>
            <w:tcW w:w="1080"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yes/no</w:t>
            </w:r>
          </w:p>
        </w:tc>
        <w:tc>
          <w:tcPr>
            <w:tcW w:w="1006"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Yes</w:t>
            </w:r>
          </w:p>
        </w:tc>
        <w:tc>
          <w:tcPr>
            <w:tcW w:w="1384"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Team</w:t>
            </w:r>
          </w:p>
        </w:tc>
        <w:tc>
          <w:tcPr>
            <w:tcW w:w="15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Requirements/ Testing</w:t>
            </w:r>
          </w:p>
        </w:tc>
      </w:tr>
      <w:tr w:rsidR="00773733" w:rsidRPr="0084099E" w:rsidTr="000E43B1">
        <w:trPr>
          <w:trHeight w:val="528"/>
        </w:trPr>
        <w:tc>
          <w:tcPr>
            <w:tcW w:w="2560" w:type="dxa"/>
            <w:tcBorders>
              <w:top w:val="nil"/>
              <w:left w:val="single" w:sz="4" w:space="0" w:color="auto"/>
              <w:bottom w:val="single" w:sz="4" w:space="0" w:color="auto"/>
              <w:right w:val="single" w:sz="4" w:space="0" w:color="auto"/>
            </w:tcBorders>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Tests required to verify performance</w:t>
            </w:r>
          </w:p>
        </w:tc>
        <w:tc>
          <w:tcPr>
            <w:tcW w:w="13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Pinball Publishing</w:t>
            </w:r>
          </w:p>
        </w:tc>
        <w:tc>
          <w:tcPr>
            <w:tcW w:w="1295"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w:t>
            </w:r>
          </w:p>
        </w:tc>
        <w:tc>
          <w:tcPr>
            <w:tcW w:w="1080"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yes/no</w:t>
            </w:r>
          </w:p>
        </w:tc>
        <w:tc>
          <w:tcPr>
            <w:tcW w:w="1006"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Yes</w:t>
            </w:r>
          </w:p>
        </w:tc>
        <w:tc>
          <w:tcPr>
            <w:tcW w:w="1384"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Team</w:t>
            </w:r>
          </w:p>
        </w:tc>
        <w:tc>
          <w:tcPr>
            <w:tcW w:w="15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Testing</w:t>
            </w:r>
          </w:p>
        </w:tc>
      </w:tr>
    </w:tbl>
    <w:p w:rsidR="00773733" w:rsidRPr="00A24A2B" w:rsidRDefault="00773733" w:rsidP="000E43B1">
      <w:pPr>
        <w:rPr>
          <w:rFonts w:ascii="Cambria" w:hAnsi="Cambria"/>
        </w:rPr>
      </w:pPr>
      <w:r w:rsidRPr="00A24A2B">
        <w:rPr>
          <w:rFonts w:ascii="Cambria" w:hAnsi="Cambria"/>
        </w:rPr>
        <w:br w:type="page"/>
      </w:r>
    </w:p>
    <w:tbl>
      <w:tblPr>
        <w:tblW w:w="10159" w:type="dxa"/>
        <w:tblInd w:w="-252" w:type="dxa"/>
        <w:tblLook w:val="00A0" w:firstRow="1" w:lastRow="0" w:firstColumn="1" w:lastColumn="0" w:noHBand="0" w:noVBand="0"/>
      </w:tblPr>
      <w:tblGrid>
        <w:gridCol w:w="2560"/>
        <w:gridCol w:w="1317"/>
        <w:gridCol w:w="1295"/>
        <w:gridCol w:w="1080"/>
        <w:gridCol w:w="1006"/>
        <w:gridCol w:w="1384"/>
        <w:gridCol w:w="1517"/>
      </w:tblGrid>
      <w:tr w:rsidR="00773733" w:rsidRPr="0084099E" w:rsidTr="000E43B1">
        <w:trPr>
          <w:trHeight w:val="300"/>
        </w:trPr>
        <w:tc>
          <w:tcPr>
            <w:tcW w:w="10159" w:type="dxa"/>
            <w:gridSpan w:val="7"/>
            <w:tcBorders>
              <w:top w:val="single" w:sz="4" w:space="0" w:color="auto"/>
              <w:left w:val="single" w:sz="4" w:space="0" w:color="auto"/>
              <w:bottom w:val="single" w:sz="4" w:space="0" w:color="auto"/>
              <w:right w:val="single" w:sz="4" w:space="0" w:color="auto"/>
            </w:tcBorders>
            <w:shd w:val="clear" w:color="000000" w:fill="BFBFBF"/>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lastRenderedPageBreak/>
              <w:t>Company Constraints and Procedures</w:t>
            </w:r>
          </w:p>
        </w:tc>
      </w:tr>
      <w:tr w:rsidR="00773733" w:rsidRPr="0084099E" w:rsidTr="000E43B1">
        <w:trPr>
          <w:trHeight w:val="300"/>
        </w:trPr>
        <w:tc>
          <w:tcPr>
            <w:tcW w:w="2560" w:type="dxa"/>
            <w:tcBorders>
              <w:top w:val="nil"/>
              <w:left w:val="single" w:sz="4" w:space="0" w:color="auto"/>
              <w:bottom w:val="single" w:sz="4" w:space="0" w:color="auto"/>
              <w:right w:val="single" w:sz="4" w:space="0" w:color="auto"/>
            </w:tcBorders>
            <w:noWrap/>
            <w:vAlign w:val="center"/>
          </w:tcPr>
          <w:p w:rsidR="00773733" w:rsidRPr="00A24A2B" w:rsidRDefault="00773733" w:rsidP="000E43B1">
            <w:pPr>
              <w:spacing w:after="0" w:line="240" w:lineRule="auto"/>
              <w:rPr>
                <w:rFonts w:ascii="Cambria" w:hAnsi="Cambria" w:cs="Arial"/>
                <w:b/>
                <w:bCs/>
                <w:color w:val="000000"/>
                <w:sz w:val="20"/>
                <w:szCs w:val="20"/>
              </w:rPr>
            </w:pPr>
            <w:r w:rsidRPr="00A24A2B">
              <w:rPr>
                <w:rFonts w:ascii="Cambria" w:hAnsi="Cambria" w:cs="Arial"/>
                <w:b/>
                <w:bCs/>
                <w:color w:val="000000"/>
                <w:sz w:val="20"/>
                <w:szCs w:val="20"/>
              </w:rPr>
              <w:t>Requirement</w:t>
            </w:r>
          </w:p>
        </w:tc>
        <w:tc>
          <w:tcPr>
            <w:tcW w:w="1317"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Customer</w:t>
            </w:r>
          </w:p>
        </w:tc>
        <w:tc>
          <w:tcPr>
            <w:tcW w:w="1295"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Importance</w:t>
            </w:r>
          </w:p>
        </w:tc>
        <w:tc>
          <w:tcPr>
            <w:tcW w:w="1080"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Metric</w:t>
            </w:r>
          </w:p>
        </w:tc>
        <w:tc>
          <w:tcPr>
            <w:tcW w:w="1006"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Target</w:t>
            </w:r>
          </w:p>
        </w:tc>
        <w:tc>
          <w:tcPr>
            <w:tcW w:w="1384"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Target Basis</w:t>
            </w:r>
          </w:p>
        </w:tc>
        <w:tc>
          <w:tcPr>
            <w:tcW w:w="1517"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Verification</w:t>
            </w:r>
          </w:p>
        </w:tc>
      </w:tr>
      <w:tr w:rsidR="00773733" w:rsidRPr="0084099E" w:rsidTr="000E43B1">
        <w:trPr>
          <w:trHeight w:val="528"/>
        </w:trPr>
        <w:tc>
          <w:tcPr>
            <w:tcW w:w="2560" w:type="dxa"/>
            <w:tcBorders>
              <w:top w:val="nil"/>
              <w:left w:val="single" w:sz="4" w:space="0" w:color="auto"/>
              <w:bottom w:val="single" w:sz="4" w:space="0" w:color="auto"/>
              <w:right w:val="single" w:sz="4" w:space="0" w:color="auto"/>
            </w:tcBorders>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Compatibility with other machines</w:t>
            </w:r>
          </w:p>
        </w:tc>
        <w:tc>
          <w:tcPr>
            <w:tcW w:w="13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Pinball Publishing</w:t>
            </w:r>
          </w:p>
        </w:tc>
        <w:tc>
          <w:tcPr>
            <w:tcW w:w="1295"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w:t>
            </w:r>
          </w:p>
        </w:tc>
        <w:tc>
          <w:tcPr>
            <w:tcW w:w="1080"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yes/no</w:t>
            </w:r>
          </w:p>
        </w:tc>
        <w:tc>
          <w:tcPr>
            <w:tcW w:w="1006"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Yes</w:t>
            </w:r>
          </w:p>
        </w:tc>
        <w:tc>
          <w:tcPr>
            <w:tcW w:w="1384"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Customer feedback</w:t>
            </w:r>
          </w:p>
        </w:tc>
        <w:tc>
          <w:tcPr>
            <w:tcW w:w="15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Design / Inspection</w:t>
            </w:r>
          </w:p>
        </w:tc>
      </w:tr>
      <w:tr w:rsidR="00773733" w:rsidRPr="0084099E" w:rsidTr="000E43B1">
        <w:trPr>
          <w:trHeight w:val="300"/>
        </w:trPr>
        <w:tc>
          <w:tcPr>
            <w:tcW w:w="2560" w:type="dxa"/>
            <w:tcBorders>
              <w:top w:val="nil"/>
              <w:left w:val="nil"/>
              <w:bottom w:val="single" w:sz="4" w:space="0" w:color="auto"/>
              <w:right w:val="nil"/>
            </w:tcBorders>
            <w:noWrap/>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 </w:t>
            </w:r>
          </w:p>
        </w:tc>
        <w:tc>
          <w:tcPr>
            <w:tcW w:w="1317"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295"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080"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006"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384"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517"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r>
      <w:tr w:rsidR="00773733" w:rsidRPr="0084099E" w:rsidTr="000E43B1">
        <w:trPr>
          <w:trHeight w:val="300"/>
        </w:trPr>
        <w:tc>
          <w:tcPr>
            <w:tcW w:w="10159" w:type="dxa"/>
            <w:gridSpan w:val="7"/>
            <w:tcBorders>
              <w:top w:val="single" w:sz="4" w:space="0" w:color="auto"/>
              <w:left w:val="single" w:sz="4" w:space="0" w:color="auto"/>
              <w:bottom w:val="single" w:sz="4" w:space="0" w:color="auto"/>
              <w:right w:val="single" w:sz="4" w:space="0" w:color="auto"/>
            </w:tcBorders>
            <w:shd w:val="clear" w:color="000000" w:fill="BFBFBF"/>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Documentation</w:t>
            </w:r>
          </w:p>
        </w:tc>
      </w:tr>
      <w:tr w:rsidR="00773733" w:rsidRPr="0084099E" w:rsidTr="000E43B1">
        <w:trPr>
          <w:trHeight w:val="300"/>
        </w:trPr>
        <w:tc>
          <w:tcPr>
            <w:tcW w:w="2560" w:type="dxa"/>
            <w:tcBorders>
              <w:top w:val="nil"/>
              <w:left w:val="single" w:sz="4" w:space="0" w:color="auto"/>
              <w:bottom w:val="single" w:sz="4" w:space="0" w:color="auto"/>
              <w:right w:val="single" w:sz="4" w:space="0" w:color="auto"/>
            </w:tcBorders>
            <w:noWrap/>
            <w:vAlign w:val="center"/>
          </w:tcPr>
          <w:p w:rsidR="00773733" w:rsidRPr="00A24A2B" w:rsidRDefault="00773733" w:rsidP="000E43B1">
            <w:pPr>
              <w:spacing w:after="0" w:line="240" w:lineRule="auto"/>
              <w:rPr>
                <w:rFonts w:ascii="Cambria" w:hAnsi="Cambria" w:cs="Arial"/>
                <w:b/>
                <w:bCs/>
                <w:color w:val="000000"/>
                <w:sz w:val="20"/>
                <w:szCs w:val="20"/>
              </w:rPr>
            </w:pPr>
            <w:r w:rsidRPr="00A24A2B">
              <w:rPr>
                <w:rFonts w:ascii="Cambria" w:hAnsi="Cambria" w:cs="Arial"/>
                <w:b/>
                <w:bCs/>
                <w:color w:val="000000"/>
                <w:sz w:val="20"/>
                <w:szCs w:val="20"/>
              </w:rPr>
              <w:t>Requirement</w:t>
            </w:r>
          </w:p>
        </w:tc>
        <w:tc>
          <w:tcPr>
            <w:tcW w:w="1317"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Customer</w:t>
            </w:r>
          </w:p>
        </w:tc>
        <w:tc>
          <w:tcPr>
            <w:tcW w:w="1295"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Importance</w:t>
            </w:r>
          </w:p>
        </w:tc>
        <w:tc>
          <w:tcPr>
            <w:tcW w:w="1080"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Metric</w:t>
            </w:r>
          </w:p>
        </w:tc>
        <w:tc>
          <w:tcPr>
            <w:tcW w:w="1006"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Target</w:t>
            </w:r>
          </w:p>
        </w:tc>
        <w:tc>
          <w:tcPr>
            <w:tcW w:w="1384"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Target Basis</w:t>
            </w:r>
          </w:p>
        </w:tc>
        <w:tc>
          <w:tcPr>
            <w:tcW w:w="1517"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Verification</w:t>
            </w:r>
          </w:p>
        </w:tc>
      </w:tr>
      <w:tr w:rsidR="00773733" w:rsidRPr="0084099E" w:rsidTr="000E43B1">
        <w:trPr>
          <w:trHeight w:val="528"/>
        </w:trPr>
        <w:tc>
          <w:tcPr>
            <w:tcW w:w="2560" w:type="dxa"/>
            <w:tcBorders>
              <w:top w:val="nil"/>
              <w:left w:val="single" w:sz="4" w:space="0" w:color="auto"/>
              <w:bottom w:val="single" w:sz="4" w:space="0" w:color="auto"/>
              <w:right w:val="single" w:sz="4" w:space="0" w:color="auto"/>
            </w:tcBorders>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Schematics &amp; coding provided</w:t>
            </w:r>
          </w:p>
        </w:tc>
        <w:tc>
          <w:tcPr>
            <w:tcW w:w="13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Technician</w:t>
            </w:r>
          </w:p>
        </w:tc>
        <w:tc>
          <w:tcPr>
            <w:tcW w:w="1295"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w:t>
            </w:r>
          </w:p>
        </w:tc>
        <w:tc>
          <w:tcPr>
            <w:tcW w:w="1080"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yes/no</w:t>
            </w:r>
          </w:p>
        </w:tc>
        <w:tc>
          <w:tcPr>
            <w:tcW w:w="1006"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Yes</w:t>
            </w:r>
          </w:p>
        </w:tc>
        <w:tc>
          <w:tcPr>
            <w:tcW w:w="1384"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Customer feedback</w:t>
            </w:r>
          </w:p>
        </w:tc>
        <w:tc>
          <w:tcPr>
            <w:tcW w:w="15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First Hand</w:t>
            </w:r>
          </w:p>
        </w:tc>
      </w:tr>
      <w:tr w:rsidR="00773733" w:rsidRPr="0084099E" w:rsidTr="000E43B1">
        <w:trPr>
          <w:trHeight w:val="300"/>
        </w:trPr>
        <w:tc>
          <w:tcPr>
            <w:tcW w:w="2560" w:type="dxa"/>
            <w:tcBorders>
              <w:top w:val="nil"/>
              <w:left w:val="nil"/>
              <w:bottom w:val="single" w:sz="4" w:space="0" w:color="auto"/>
              <w:right w:val="nil"/>
            </w:tcBorders>
            <w:noWrap/>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 </w:t>
            </w:r>
          </w:p>
        </w:tc>
        <w:tc>
          <w:tcPr>
            <w:tcW w:w="1317"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295"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080"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006"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384"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517"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r>
      <w:tr w:rsidR="00773733" w:rsidRPr="0084099E" w:rsidTr="000E43B1">
        <w:trPr>
          <w:trHeight w:val="300"/>
        </w:trPr>
        <w:tc>
          <w:tcPr>
            <w:tcW w:w="10159" w:type="dxa"/>
            <w:gridSpan w:val="7"/>
            <w:tcBorders>
              <w:top w:val="single" w:sz="4" w:space="0" w:color="auto"/>
              <w:left w:val="single" w:sz="4" w:space="0" w:color="auto"/>
              <w:bottom w:val="single" w:sz="4" w:space="0" w:color="auto"/>
              <w:right w:val="single" w:sz="4" w:space="0" w:color="auto"/>
            </w:tcBorders>
            <w:shd w:val="clear" w:color="000000" w:fill="BFBFBF"/>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Legal</w:t>
            </w:r>
          </w:p>
        </w:tc>
      </w:tr>
      <w:tr w:rsidR="00773733" w:rsidRPr="0084099E" w:rsidTr="000E43B1">
        <w:trPr>
          <w:trHeight w:val="300"/>
        </w:trPr>
        <w:tc>
          <w:tcPr>
            <w:tcW w:w="2560" w:type="dxa"/>
            <w:tcBorders>
              <w:top w:val="nil"/>
              <w:left w:val="single" w:sz="4" w:space="0" w:color="auto"/>
              <w:bottom w:val="single" w:sz="4" w:space="0" w:color="auto"/>
              <w:right w:val="single" w:sz="4" w:space="0" w:color="auto"/>
            </w:tcBorders>
            <w:noWrap/>
            <w:vAlign w:val="center"/>
          </w:tcPr>
          <w:p w:rsidR="00773733" w:rsidRPr="00A24A2B" w:rsidRDefault="00773733" w:rsidP="000E43B1">
            <w:pPr>
              <w:spacing w:after="0" w:line="240" w:lineRule="auto"/>
              <w:rPr>
                <w:rFonts w:ascii="Cambria" w:hAnsi="Cambria" w:cs="Arial"/>
                <w:b/>
                <w:bCs/>
                <w:color w:val="000000"/>
                <w:sz w:val="20"/>
                <w:szCs w:val="20"/>
              </w:rPr>
            </w:pPr>
            <w:r w:rsidRPr="00A24A2B">
              <w:rPr>
                <w:rFonts w:ascii="Cambria" w:hAnsi="Cambria" w:cs="Arial"/>
                <w:b/>
                <w:bCs/>
                <w:color w:val="000000"/>
                <w:sz w:val="20"/>
                <w:szCs w:val="20"/>
              </w:rPr>
              <w:t>Requirement</w:t>
            </w:r>
          </w:p>
        </w:tc>
        <w:tc>
          <w:tcPr>
            <w:tcW w:w="1317"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Customer</w:t>
            </w:r>
          </w:p>
        </w:tc>
        <w:tc>
          <w:tcPr>
            <w:tcW w:w="1295"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Importance</w:t>
            </w:r>
          </w:p>
        </w:tc>
        <w:tc>
          <w:tcPr>
            <w:tcW w:w="1080"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Metric</w:t>
            </w:r>
          </w:p>
        </w:tc>
        <w:tc>
          <w:tcPr>
            <w:tcW w:w="1006"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Target</w:t>
            </w:r>
          </w:p>
        </w:tc>
        <w:tc>
          <w:tcPr>
            <w:tcW w:w="1384"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Target Basis</w:t>
            </w:r>
          </w:p>
        </w:tc>
        <w:tc>
          <w:tcPr>
            <w:tcW w:w="1517"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Verification</w:t>
            </w:r>
          </w:p>
        </w:tc>
      </w:tr>
      <w:tr w:rsidR="00773733" w:rsidRPr="0084099E" w:rsidTr="000E43B1">
        <w:trPr>
          <w:trHeight w:val="528"/>
        </w:trPr>
        <w:tc>
          <w:tcPr>
            <w:tcW w:w="2560" w:type="dxa"/>
            <w:tcBorders>
              <w:top w:val="nil"/>
              <w:left w:val="single" w:sz="4" w:space="0" w:color="auto"/>
              <w:bottom w:val="single" w:sz="4" w:space="0" w:color="auto"/>
              <w:right w:val="single" w:sz="4" w:space="0" w:color="auto"/>
            </w:tcBorders>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Relevant patents violated</w:t>
            </w:r>
          </w:p>
        </w:tc>
        <w:tc>
          <w:tcPr>
            <w:tcW w:w="13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Legal</w:t>
            </w:r>
          </w:p>
        </w:tc>
        <w:tc>
          <w:tcPr>
            <w:tcW w:w="1295"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w:t>
            </w:r>
          </w:p>
        </w:tc>
        <w:tc>
          <w:tcPr>
            <w:tcW w:w="1080"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yes/no</w:t>
            </w:r>
          </w:p>
        </w:tc>
        <w:tc>
          <w:tcPr>
            <w:tcW w:w="1006"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No</w:t>
            </w:r>
          </w:p>
        </w:tc>
        <w:tc>
          <w:tcPr>
            <w:tcW w:w="1384"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Legal necessities</w:t>
            </w:r>
          </w:p>
        </w:tc>
        <w:tc>
          <w:tcPr>
            <w:tcW w:w="15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Research</w:t>
            </w:r>
          </w:p>
        </w:tc>
      </w:tr>
      <w:tr w:rsidR="00773733" w:rsidRPr="0084099E" w:rsidTr="000E43B1">
        <w:trPr>
          <w:trHeight w:val="300"/>
        </w:trPr>
        <w:tc>
          <w:tcPr>
            <w:tcW w:w="2560" w:type="dxa"/>
            <w:tcBorders>
              <w:top w:val="nil"/>
              <w:left w:val="nil"/>
              <w:bottom w:val="single" w:sz="4" w:space="0" w:color="auto"/>
              <w:right w:val="nil"/>
            </w:tcBorders>
            <w:noWrap/>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 </w:t>
            </w:r>
          </w:p>
        </w:tc>
        <w:tc>
          <w:tcPr>
            <w:tcW w:w="1317"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295"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080"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006"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384"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517"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r>
      <w:tr w:rsidR="00773733" w:rsidRPr="0084099E" w:rsidTr="000E43B1">
        <w:trPr>
          <w:trHeight w:val="300"/>
        </w:trPr>
        <w:tc>
          <w:tcPr>
            <w:tcW w:w="10159" w:type="dxa"/>
            <w:gridSpan w:val="7"/>
            <w:tcBorders>
              <w:top w:val="single" w:sz="4" w:space="0" w:color="auto"/>
              <w:left w:val="single" w:sz="4" w:space="0" w:color="auto"/>
              <w:bottom w:val="single" w:sz="4" w:space="0" w:color="auto"/>
              <w:right w:val="single" w:sz="4" w:space="0" w:color="auto"/>
            </w:tcBorders>
            <w:shd w:val="clear" w:color="000000" w:fill="BFBFBF"/>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Timelines</w:t>
            </w:r>
          </w:p>
        </w:tc>
      </w:tr>
      <w:tr w:rsidR="00773733" w:rsidRPr="0084099E" w:rsidTr="000E43B1">
        <w:trPr>
          <w:trHeight w:val="300"/>
        </w:trPr>
        <w:tc>
          <w:tcPr>
            <w:tcW w:w="2560" w:type="dxa"/>
            <w:tcBorders>
              <w:top w:val="nil"/>
              <w:left w:val="single" w:sz="4" w:space="0" w:color="auto"/>
              <w:bottom w:val="single" w:sz="4" w:space="0" w:color="auto"/>
              <w:right w:val="single" w:sz="4" w:space="0" w:color="auto"/>
            </w:tcBorders>
            <w:noWrap/>
            <w:vAlign w:val="center"/>
          </w:tcPr>
          <w:p w:rsidR="00773733" w:rsidRPr="00A24A2B" w:rsidRDefault="00773733" w:rsidP="000E43B1">
            <w:pPr>
              <w:spacing w:after="0" w:line="240" w:lineRule="auto"/>
              <w:rPr>
                <w:rFonts w:ascii="Cambria" w:hAnsi="Cambria" w:cs="Arial"/>
                <w:b/>
                <w:bCs/>
                <w:color w:val="000000"/>
                <w:sz w:val="20"/>
                <w:szCs w:val="20"/>
              </w:rPr>
            </w:pPr>
            <w:r w:rsidRPr="00A24A2B">
              <w:rPr>
                <w:rFonts w:ascii="Cambria" w:hAnsi="Cambria" w:cs="Arial"/>
                <w:b/>
                <w:bCs/>
                <w:color w:val="000000"/>
                <w:sz w:val="20"/>
                <w:szCs w:val="20"/>
              </w:rPr>
              <w:t>Requirement</w:t>
            </w:r>
          </w:p>
        </w:tc>
        <w:tc>
          <w:tcPr>
            <w:tcW w:w="1317"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Customer</w:t>
            </w:r>
          </w:p>
        </w:tc>
        <w:tc>
          <w:tcPr>
            <w:tcW w:w="1295"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Importance</w:t>
            </w:r>
          </w:p>
        </w:tc>
        <w:tc>
          <w:tcPr>
            <w:tcW w:w="1080"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Metric</w:t>
            </w:r>
          </w:p>
        </w:tc>
        <w:tc>
          <w:tcPr>
            <w:tcW w:w="1006"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Target</w:t>
            </w:r>
          </w:p>
        </w:tc>
        <w:tc>
          <w:tcPr>
            <w:tcW w:w="1384"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Target Basis</w:t>
            </w:r>
          </w:p>
        </w:tc>
        <w:tc>
          <w:tcPr>
            <w:tcW w:w="1517"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Verification</w:t>
            </w:r>
          </w:p>
        </w:tc>
      </w:tr>
      <w:tr w:rsidR="00773733" w:rsidRPr="0084099E" w:rsidTr="000E43B1">
        <w:trPr>
          <w:trHeight w:val="528"/>
        </w:trPr>
        <w:tc>
          <w:tcPr>
            <w:tcW w:w="2560" w:type="dxa"/>
            <w:tcBorders>
              <w:top w:val="nil"/>
              <w:left w:val="single" w:sz="4" w:space="0" w:color="auto"/>
              <w:bottom w:val="single" w:sz="4" w:space="0" w:color="auto"/>
              <w:right w:val="single" w:sz="4" w:space="0" w:color="auto"/>
            </w:tcBorders>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Whole design project / milestones included</w:t>
            </w:r>
          </w:p>
        </w:tc>
        <w:tc>
          <w:tcPr>
            <w:tcW w:w="13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Capstone</w:t>
            </w:r>
          </w:p>
        </w:tc>
        <w:tc>
          <w:tcPr>
            <w:tcW w:w="1295"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w:t>
            </w:r>
          </w:p>
        </w:tc>
        <w:tc>
          <w:tcPr>
            <w:tcW w:w="1080"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yes/no</w:t>
            </w:r>
          </w:p>
        </w:tc>
        <w:tc>
          <w:tcPr>
            <w:tcW w:w="1006"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Yes</w:t>
            </w:r>
          </w:p>
        </w:tc>
        <w:tc>
          <w:tcPr>
            <w:tcW w:w="1384"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Course requirements</w:t>
            </w:r>
          </w:p>
        </w:tc>
        <w:tc>
          <w:tcPr>
            <w:tcW w:w="15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First Hand</w:t>
            </w:r>
          </w:p>
        </w:tc>
      </w:tr>
      <w:tr w:rsidR="00773733" w:rsidRPr="0084099E" w:rsidTr="000E43B1">
        <w:trPr>
          <w:trHeight w:val="528"/>
        </w:trPr>
        <w:tc>
          <w:tcPr>
            <w:tcW w:w="2560" w:type="dxa"/>
            <w:tcBorders>
              <w:top w:val="nil"/>
              <w:left w:val="single" w:sz="4" w:space="0" w:color="auto"/>
              <w:bottom w:val="single" w:sz="4" w:space="0" w:color="auto"/>
              <w:right w:val="single" w:sz="4" w:space="0" w:color="auto"/>
            </w:tcBorders>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Final product to be delivered by June 2011</w:t>
            </w:r>
          </w:p>
        </w:tc>
        <w:tc>
          <w:tcPr>
            <w:tcW w:w="13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Pinball Publishing</w:t>
            </w:r>
          </w:p>
        </w:tc>
        <w:tc>
          <w:tcPr>
            <w:tcW w:w="1295"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w:t>
            </w:r>
          </w:p>
        </w:tc>
        <w:tc>
          <w:tcPr>
            <w:tcW w:w="1080"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yes/no</w:t>
            </w:r>
          </w:p>
        </w:tc>
        <w:tc>
          <w:tcPr>
            <w:tcW w:w="1006"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Yes</w:t>
            </w:r>
          </w:p>
        </w:tc>
        <w:tc>
          <w:tcPr>
            <w:tcW w:w="1384"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Customer requirements</w:t>
            </w:r>
          </w:p>
        </w:tc>
        <w:tc>
          <w:tcPr>
            <w:tcW w:w="15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First Hand</w:t>
            </w:r>
          </w:p>
        </w:tc>
      </w:tr>
      <w:tr w:rsidR="00773733" w:rsidRPr="0084099E" w:rsidTr="000E43B1">
        <w:trPr>
          <w:trHeight w:val="300"/>
        </w:trPr>
        <w:tc>
          <w:tcPr>
            <w:tcW w:w="2560" w:type="dxa"/>
            <w:tcBorders>
              <w:top w:val="nil"/>
              <w:left w:val="nil"/>
              <w:bottom w:val="single" w:sz="4" w:space="0" w:color="auto"/>
              <w:right w:val="nil"/>
            </w:tcBorders>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 </w:t>
            </w:r>
          </w:p>
        </w:tc>
        <w:tc>
          <w:tcPr>
            <w:tcW w:w="1317"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295"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080"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006"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384"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517"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r>
      <w:tr w:rsidR="00773733" w:rsidRPr="0084099E" w:rsidTr="000E43B1">
        <w:trPr>
          <w:trHeight w:val="300"/>
        </w:trPr>
        <w:tc>
          <w:tcPr>
            <w:tcW w:w="10159" w:type="dxa"/>
            <w:gridSpan w:val="7"/>
            <w:tcBorders>
              <w:top w:val="single" w:sz="4" w:space="0" w:color="auto"/>
              <w:left w:val="single" w:sz="4" w:space="0" w:color="auto"/>
              <w:bottom w:val="single" w:sz="4" w:space="0" w:color="auto"/>
              <w:right w:val="single" w:sz="4" w:space="0" w:color="auto"/>
            </w:tcBorders>
            <w:shd w:val="clear" w:color="000000" w:fill="BFBFBF"/>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Disposal</w:t>
            </w:r>
          </w:p>
        </w:tc>
      </w:tr>
      <w:tr w:rsidR="00773733" w:rsidRPr="0084099E" w:rsidTr="000E43B1">
        <w:trPr>
          <w:trHeight w:val="300"/>
        </w:trPr>
        <w:tc>
          <w:tcPr>
            <w:tcW w:w="2560" w:type="dxa"/>
            <w:tcBorders>
              <w:top w:val="nil"/>
              <w:left w:val="single" w:sz="4" w:space="0" w:color="auto"/>
              <w:bottom w:val="single" w:sz="4" w:space="0" w:color="auto"/>
              <w:right w:val="single" w:sz="4" w:space="0" w:color="auto"/>
            </w:tcBorders>
            <w:noWrap/>
            <w:vAlign w:val="center"/>
          </w:tcPr>
          <w:p w:rsidR="00773733" w:rsidRPr="00A24A2B" w:rsidRDefault="00773733" w:rsidP="000E43B1">
            <w:pPr>
              <w:spacing w:after="0" w:line="240" w:lineRule="auto"/>
              <w:rPr>
                <w:rFonts w:ascii="Cambria" w:hAnsi="Cambria" w:cs="Arial"/>
                <w:b/>
                <w:bCs/>
                <w:color w:val="000000"/>
                <w:sz w:val="20"/>
                <w:szCs w:val="20"/>
              </w:rPr>
            </w:pPr>
            <w:r w:rsidRPr="00A24A2B">
              <w:rPr>
                <w:rFonts w:ascii="Cambria" w:hAnsi="Cambria" w:cs="Arial"/>
                <w:b/>
                <w:bCs/>
                <w:color w:val="000000"/>
                <w:sz w:val="20"/>
                <w:szCs w:val="20"/>
              </w:rPr>
              <w:t>Requirement</w:t>
            </w:r>
          </w:p>
        </w:tc>
        <w:tc>
          <w:tcPr>
            <w:tcW w:w="1317"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Customer</w:t>
            </w:r>
          </w:p>
        </w:tc>
        <w:tc>
          <w:tcPr>
            <w:tcW w:w="1295"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Importance</w:t>
            </w:r>
          </w:p>
        </w:tc>
        <w:tc>
          <w:tcPr>
            <w:tcW w:w="1080"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Metric</w:t>
            </w:r>
          </w:p>
        </w:tc>
        <w:tc>
          <w:tcPr>
            <w:tcW w:w="1006"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Target</w:t>
            </w:r>
          </w:p>
        </w:tc>
        <w:tc>
          <w:tcPr>
            <w:tcW w:w="1384"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Target Basis</w:t>
            </w:r>
          </w:p>
        </w:tc>
        <w:tc>
          <w:tcPr>
            <w:tcW w:w="1517" w:type="dxa"/>
            <w:tcBorders>
              <w:top w:val="nil"/>
              <w:left w:val="nil"/>
              <w:bottom w:val="single" w:sz="4" w:space="0" w:color="auto"/>
              <w:right w:val="single" w:sz="4" w:space="0" w:color="auto"/>
            </w:tcBorders>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Verification</w:t>
            </w:r>
          </w:p>
        </w:tc>
      </w:tr>
      <w:tr w:rsidR="00773733" w:rsidRPr="0084099E" w:rsidTr="000E43B1">
        <w:trPr>
          <w:trHeight w:val="528"/>
        </w:trPr>
        <w:tc>
          <w:tcPr>
            <w:tcW w:w="2560" w:type="dxa"/>
            <w:tcBorders>
              <w:top w:val="nil"/>
              <w:left w:val="single" w:sz="4" w:space="0" w:color="auto"/>
              <w:bottom w:val="single" w:sz="4" w:space="0" w:color="auto"/>
              <w:right w:val="single" w:sz="4" w:space="0" w:color="auto"/>
            </w:tcBorders>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Recyclable (scrap able)</w:t>
            </w:r>
          </w:p>
        </w:tc>
        <w:tc>
          <w:tcPr>
            <w:tcW w:w="13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Pinball Publishing</w:t>
            </w:r>
          </w:p>
        </w:tc>
        <w:tc>
          <w:tcPr>
            <w:tcW w:w="1295"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w:t>
            </w:r>
          </w:p>
        </w:tc>
        <w:tc>
          <w:tcPr>
            <w:tcW w:w="1080"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yes/no</w:t>
            </w:r>
          </w:p>
        </w:tc>
        <w:tc>
          <w:tcPr>
            <w:tcW w:w="1006"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Yes</w:t>
            </w:r>
          </w:p>
        </w:tc>
        <w:tc>
          <w:tcPr>
            <w:tcW w:w="1384"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Customer feedback</w:t>
            </w:r>
          </w:p>
        </w:tc>
        <w:tc>
          <w:tcPr>
            <w:tcW w:w="1517" w:type="dxa"/>
            <w:tcBorders>
              <w:top w:val="nil"/>
              <w:left w:val="nil"/>
              <w:bottom w:val="single" w:sz="4" w:space="0" w:color="auto"/>
              <w:right w:val="single" w:sz="4" w:space="0" w:color="auto"/>
            </w:tcBorders>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Inspection</w:t>
            </w:r>
          </w:p>
        </w:tc>
      </w:tr>
      <w:tr w:rsidR="00773733" w:rsidRPr="0084099E" w:rsidTr="000E43B1">
        <w:trPr>
          <w:trHeight w:val="300"/>
        </w:trPr>
        <w:tc>
          <w:tcPr>
            <w:tcW w:w="2560" w:type="dxa"/>
            <w:tcBorders>
              <w:top w:val="nil"/>
              <w:left w:val="nil"/>
              <w:bottom w:val="single" w:sz="4" w:space="0" w:color="auto"/>
              <w:right w:val="nil"/>
            </w:tcBorders>
            <w:noWrap/>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 </w:t>
            </w:r>
          </w:p>
        </w:tc>
        <w:tc>
          <w:tcPr>
            <w:tcW w:w="1317"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295"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080"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006"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384"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c>
          <w:tcPr>
            <w:tcW w:w="1517" w:type="dxa"/>
            <w:tcBorders>
              <w:top w:val="nil"/>
              <w:left w:val="nil"/>
              <w:bottom w:val="single" w:sz="4" w:space="0" w:color="auto"/>
              <w:right w:val="nil"/>
            </w:tcBorders>
            <w:noWrap/>
            <w:vAlign w:val="center"/>
          </w:tcPr>
          <w:p w:rsidR="00773733" w:rsidRPr="00A24A2B" w:rsidRDefault="00773733" w:rsidP="000E43B1">
            <w:pPr>
              <w:spacing w:after="0" w:line="240" w:lineRule="auto"/>
              <w:jc w:val="center"/>
              <w:rPr>
                <w:rFonts w:ascii="Cambria" w:hAnsi="Cambria" w:cs="Arial"/>
                <w:color w:val="000000"/>
                <w:sz w:val="20"/>
                <w:szCs w:val="20"/>
              </w:rPr>
            </w:pPr>
            <w:r w:rsidRPr="00A24A2B">
              <w:rPr>
                <w:rFonts w:ascii="Cambria" w:hAnsi="Cambria" w:cs="Arial"/>
                <w:color w:val="000000"/>
                <w:sz w:val="20"/>
                <w:szCs w:val="20"/>
              </w:rPr>
              <w:t> </w:t>
            </w:r>
          </w:p>
        </w:tc>
      </w:tr>
      <w:tr w:rsidR="00773733" w:rsidRPr="0084099E" w:rsidTr="000E43B1">
        <w:trPr>
          <w:trHeight w:val="300"/>
        </w:trPr>
        <w:tc>
          <w:tcPr>
            <w:tcW w:w="10159" w:type="dxa"/>
            <w:gridSpan w:val="7"/>
            <w:tcBorders>
              <w:top w:val="single" w:sz="4" w:space="0" w:color="auto"/>
              <w:left w:val="single" w:sz="4" w:space="0" w:color="auto"/>
              <w:bottom w:val="single" w:sz="4" w:space="0" w:color="auto"/>
              <w:right w:val="single" w:sz="4" w:space="0" w:color="auto"/>
            </w:tcBorders>
            <w:shd w:val="clear" w:color="000000" w:fill="BFBFBF"/>
            <w:noWrap/>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Not Applicable</w:t>
            </w:r>
          </w:p>
        </w:tc>
      </w:tr>
      <w:tr w:rsidR="00773733" w:rsidRPr="0084099E" w:rsidTr="000E43B1">
        <w:trPr>
          <w:trHeight w:val="300"/>
        </w:trPr>
        <w:tc>
          <w:tcPr>
            <w:tcW w:w="5172" w:type="dxa"/>
            <w:gridSpan w:val="3"/>
            <w:tcBorders>
              <w:top w:val="single" w:sz="4" w:space="0" w:color="auto"/>
              <w:left w:val="single" w:sz="4" w:space="0" w:color="auto"/>
              <w:bottom w:val="single" w:sz="4" w:space="0" w:color="auto"/>
              <w:right w:val="single" w:sz="4" w:space="0" w:color="000000"/>
            </w:tcBorders>
            <w:noWrap/>
            <w:vAlign w:val="center"/>
          </w:tcPr>
          <w:p w:rsidR="00773733" w:rsidRPr="00A24A2B" w:rsidRDefault="00773733" w:rsidP="000E43B1">
            <w:pPr>
              <w:spacing w:after="0" w:line="240" w:lineRule="auto"/>
              <w:rPr>
                <w:rFonts w:ascii="Cambria" w:hAnsi="Cambria" w:cs="Arial"/>
                <w:b/>
                <w:bCs/>
                <w:color w:val="000000"/>
                <w:sz w:val="20"/>
                <w:szCs w:val="20"/>
              </w:rPr>
            </w:pPr>
            <w:r w:rsidRPr="00A24A2B">
              <w:rPr>
                <w:rFonts w:ascii="Cambria" w:hAnsi="Cambria" w:cs="Arial"/>
                <w:b/>
                <w:bCs/>
                <w:color w:val="000000"/>
                <w:sz w:val="20"/>
                <w:szCs w:val="20"/>
              </w:rPr>
              <w:t>Criteria</w:t>
            </w:r>
          </w:p>
        </w:tc>
        <w:tc>
          <w:tcPr>
            <w:tcW w:w="4987" w:type="dxa"/>
            <w:gridSpan w:val="4"/>
            <w:tcBorders>
              <w:top w:val="single" w:sz="4" w:space="0" w:color="auto"/>
              <w:left w:val="nil"/>
              <w:bottom w:val="single" w:sz="4" w:space="0" w:color="auto"/>
              <w:right w:val="single" w:sz="4" w:space="0" w:color="000000"/>
            </w:tcBorders>
            <w:vAlign w:val="center"/>
          </w:tcPr>
          <w:p w:rsidR="00773733" w:rsidRPr="00A24A2B" w:rsidRDefault="00773733" w:rsidP="000E43B1">
            <w:pPr>
              <w:spacing w:after="0" w:line="240" w:lineRule="auto"/>
              <w:jc w:val="center"/>
              <w:rPr>
                <w:rFonts w:ascii="Cambria" w:hAnsi="Cambria" w:cs="Arial"/>
                <w:b/>
                <w:bCs/>
                <w:color w:val="000000"/>
                <w:sz w:val="20"/>
                <w:szCs w:val="20"/>
              </w:rPr>
            </w:pPr>
            <w:r w:rsidRPr="00A24A2B">
              <w:rPr>
                <w:rFonts w:ascii="Cambria" w:hAnsi="Cambria" w:cs="Arial"/>
                <w:b/>
                <w:bCs/>
                <w:color w:val="000000"/>
                <w:sz w:val="20"/>
                <w:szCs w:val="20"/>
              </w:rPr>
              <w:t>Reason</w:t>
            </w:r>
          </w:p>
        </w:tc>
      </w:tr>
      <w:tr w:rsidR="00773733" w:rsidRPr="0084099E" w:rsidTr="000E43B1">
        <w:trPr>
          <w:trHeight w:val="300"/>
        </w:trPr>
        <w:tc>
          <w:tcPr>
            <w:tcW w:w="5172" w:type="dxa"/>
            <w:gridSpan w:val="3"/>
            <w:tcBorders>
              <w:top w:val="single" w:sz="4" w:space="0" w:color="auto"/>
              <w:left w:val="single" w:sz="4" w:space="0" w:color="auto"/>
              <w:bottom w:val="single" w:sz="4" w:space="0" w:color="auto"/>
              <w:right w:val="single" w:sz="4" w:space="0" w:color="000000"/>
            </w:tcBorders>
            <w:noWrap/>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Quantity</w:t>
            </w:r>
          </w:p>
        </w:tc>
        <w:tc>
          <w:tcPr>
            <w:tcW w:w="4987" w:type="dxa"/>
            <w:gridSpan w:val="4"/>
            <w:tcBorders>
              <w:top w:val="single" w:sz="4" w:space="0" w:color="auto"/>
              <w:left w:val="nil"/>
              <w:bottom w:val="single" w:sz="4" w:space="0" w:color="auto"/>
              <w:right w:val="single" w:sz="4" w:space="0" w:color="000000"/>
            </w:tcBorders>
            <w:noWrap/>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One product being produced</w:t>
            </w:r>
          </w:p>
        </w:tc>
      </w:tr>
      <w:tr w:rsidR="00773733" w:rsidRPr="0084099E" w:rsidTr="000E43B1">
        <w:trPr>
          <w:trHeight w:val="300"/>
        </w:trPr>
        <w:tc>
          <w:tcPr>
            <w:tcW w:w="5172" w:type="dxa"/>
            <w:gridSpan w:val="3"/>
            <w:tcBorders>
              <w:top w:val="single" w:sz="4" w:space="0" w:color="auto"/>
              <w:left w:val="single" w:sz="4" w:space="0" w:color="auto"/>
              <w:bottom w:val="single" w:sz="4" w:space="0" w:color="auto"/>
              <w:right w:val="single" w:sz="4" w:space="0" w:color="000000"/>
            </w:tcBorders>
            <w:noWrap/>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Shelf Life</w:t>
            </w:r>
          </w:p>
        </w:tc>
        <w:tc>
          <w:tcPr>
            <w:tcW w:w="4987" w:type="dxa"/>
            <w:gridSpan w:val="4"/>
            <w:tcBorders>
              <w:top w:val="single" w:sz="4" w:space="0" w:color="auto"/>
              <w:left w:val="nil"/>
              <w:bottom w:val="single" w:sz="4" w:space="0" w:color="auto"/>
              <w:right w:val="single" w:sz="4" w:space="0" w:color="000000"/>
            </w:tcBorders>
            <w:noWrap/>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Product will be used immediately</w:t>
            </w:r>
          </w:p>
        </w:tc>
      </w:tr>
      <w:tr w:rsidR="00773733" w:rsidRPr="0084099E" w:rsidTr="000E43B1">
        <w:trPr>
          <w:trHeight w:val="300"/>
        </w:trPr>
        <w:tc>
          <w:tcPr>
            <w:tcW w:w="5172" w:type="dxa"/>
            <w:gridSpan w:val="3"/>
            <w:tcBorders>
              <w:top w:val="single" w:sz="4" w:space="0" w:color="auto"/>
              <w:left w:val="single" w:sz="4" w:space="0" w:color="auto"/>
              <w:bottom w:val="single" w:sz="4" w:space="0" w:color="auto"/>
              <w:right w:val="single" w:sz="4" w:space="0" w:color="000000"/>
            </w:tcBorders>
            <w:noWrap/>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Materials</w:t>
            </w:r>
          </w:p>
        </w:tc>
        <w:tc>
          <w:tcPr>
            <w:tcW w:w="4987" w:type="dxa"/>
            <w:gridSpan w:val="4"/>
            <w:tcBorders>
              <w:top w:val="single" w:sz="4" w:space="0" w:color="auto"/>
              <w:left w:val="nil"/>
              <w:bottom w:val="single" w:sz="4" w:space="0" w:color="auto"/>
              <w:right w:val="single" w:sz="4" w:space="0" w:color="000000"/>
            </w:tcBorders>
            <w:noWrap/>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Any suitable materials are permitted</w:t>
            </w:r>
          </w:p>
        </w:tc>
      </w:tr>
      <w:tr w:rsidR="00773733" w:rsidRPr="0084099E" w:rsidTr="000E43B1">
        <w:trPr>
          <w:trHeight w:val="300"/>
        </w:trPr>
        <w:tc>
          <w:tcPr>
            <w:tcW w:w="5172" w:type="dxa"/>
            <w:gridSpan w:val="3"/>
            <w:tcBorders>
              <w:top w:val="single" w:sz="4" w:space="0" w:color="auto"/>
              <w:left w:val="single" w:sz="4" w:space="0" w:color="auto"/>
              <w:bottom w:val="single" w:sz="4" w:space="0" w:color="auto"/>
              <w:right w:val="single" w:sz="4" w:space="0" w:color="000000"/>
            </w:tcBorders>
            <w:noWrap/>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Manufacturing Facility</w:t>
            </w:r>
          </w:p>
        </w:tc>
        <w:tc>
          <w:tcPr>
            <w:tcW w:w="4987" w:type="dxa"/>
            <w:gridSpan w:val="4"/>
            <w:tcBorders>
              <w:top w:val="single" w:sz="4" w:space="0" w:color="auto"/>
              <w:left w:val="nil"/>
              <w:bottom w:val="single" w:sz="4" w:space="0" w:color="auto"/>
              <w:right w:val="single" w:sz="4" w:space="0" w:color="000000"/>
            </w:tcBorders>
            <w:noWrap/>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Manufacturing will be done by the team</w:t>
            </w:r>
          </w:p>
        </w:tc>
      </w:tr>
      <w:tr w:rsidR="00773733" w:rsidRPr="0084099E" w:rsidTr="000E43B1">
        <w:trPr>
          <w:trHeight w:val="300"/>
        </w:trPr>
        <w:tc>
          <w:tcPr>
            <w:tcW w:w="5172" w:type="dxa"/>
            <w:gridSpan w:val="3"/>
            <w:tcBorders>
              <w:top w:val="single" w:sz="4" w:space="0" w:color="auto"/>
              <w:left w:val="single" w:sz="4" w:space="0" w:color="auto"/>
              <w:bottom w:val="single" w:sz="4" w:space="0" w:color="auto"/>
              <w:right w:val="single" w:sz="4" w:space="0" w:color="000000"/>
            </w:tcBorders>
            <w:noWrap/>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Shipping</w:t>
            </w:r>
          </w:p>
        </w:tc>
        <w:tc>
          <w:tcPr>
            <w:tcW w:w="4987" w:type="dxa"/>
            <w:gridSpan w:val="4"/>
            <w:tcBorders>
              <w:top w:val="single" w:sz="4" w:space="0" w:color="auto"/>
              <w:left w:val="nil"/>
              <w:bottom w:val="single" w:sz="4" w:space="0" w:color="auto"/>
              <w:right w:val="single" w:sz="4" w:space="0" w:color="000000"/>
            </w:tcBorders>
            <w:noWrap/>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Product will be delivered by Pinball Publishing</w:t>
            </w:r>
          </w:p>
        </w:tc>
      </w:tr>
      <w:tr w:rsidR="00773733" w:rsidRPr="0084099E" w:rsidTr="000E43B1">
        <w:trPr>
          <w:trHeight w:val="300"/>
        </w:trPr>
        <w:tc>
          <w:tcPr>
            <w:tcW w:w="5172" w:type="dxa"/>
            <w:gridSpan w:val="3"/>
            <w:tcBorders>
              <w:top w:val="single" w:sz="4" w:space="0" w:color="auto"/>
              <w:left w:val="single" w:sz="4" w:space="0" w:color="auto"/>
              <w:bottom w:val="single" w:sz="4" w:space="0" w:color="auto"/>
              <w:right w:val="single" w:sz="4" w:space="0" w:color="000000"/>
            </w:tcBorders>
            <w:noWrap/>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Packaging</w:t>
            </w:r>
          </w:p>
        </w:tc>
        <w:tc>
          <w:tcPr>
            <w:tcW w:w="4987" w:type="dxa"/>
            <w:gridSpan w:val="4"/>
            <w:tcBorders>
              <w:top w:val="single" w:sz="4" w:space="0" w:color="auto"/>
              <w:left w:val="nil"/>
              <w:bottom w:val="single" w:sz="4" w:space="0" w:color="auto"/>
              <w:right w:val="single" w:sz="4" w:space="0" w:color="000000"/>
            </w:tcBorders>
            <w:noWrap/>
            <w:vAlign w:val="center"/>
          </w:tcPr>
          <w:p w:rsidR="00773733" w:rsidRPr="00A24A2B" w:rsidRDefault="00773733" w:rsidP="000E43B1">
            <w:pPr>
              <w:spacing w:after="0" w:line="240" w:lineRule="auto"/>
              <w:rPr>
                <w:rFonts w:ascii="Cambria" w:hAnsi="Cambria" w:cs="Arial"/>
                <w:color w:val="000000"/>
                <w:sz w:val="20"/>
                <w:szCs w:val="20"/>
              </w:rPr>
            </w:pPr>
            <w:r w:rsidRPr="00A24A2B">
              <w:rPr>
                <w:rFonts w:ascii="Cambria" w:hAnsi="Cambria" w:cs="Arial"/>
                <w:color w:val="000000"/>
                <w:sz w:val="20"/>
                <w:szCs w:val="20"/>
              </w:rPr>
              <w:t>Packaging is not required before delivery</w:t>
            </w:r>
          </w:p>
        </w:tc>
      </w:tr>
    </w:tbl>
    <w:p w:rsidR="00773733" w:rsidRPr="00A24A2B" w:rsidRDefault="00773733" w:rsidP="000E43B1">
      <w:pPr>
        <w:rPr>
          <w:rFonts w:ascii="Cambria" w:hAnsi="Cambria"/>
        </w:rPr>
      </w:pPr>
    </w:p>
    <w:p w:rsidR="00773733" w:rsidRPr="00A24A2B" w:rsidRDefault="00773733" w:rsidP="00335E54">
      <w:pPr>
        <w:spacing w:line="360" w:lineRule="auto"/>
        <w:rPr>
          <w:rFonts w:ascii="Cambria" w:hAnsi="Cambria"/>
          <w:sz w:val="24"/>
          <w:szCs w:val="24"/>
        </w:rPr>
      </w:pPr>
    </w:p>
    <w:p w:rsidR="005636C4" w:rsidRPr="003D5186" w:rsidRDefault="00773733" w:rsidP="003D5186">
      <w:pPr>
        <w:pStyle w:val="Heading2"/>
        <w:rPr>
          <w:sz w:val="22"/>
          <w:szCs w:val="22"/>
        </w:rPr>
      </w:pPr>
      <w:r w:rsidRPr="00A24A2B">
        <w:br w:type="page"/>
      </w:r>
      <w:bookmarkStart w:id="20" w:name="_Toc287272727"/>
      <w:r w:rsidR="00654D64" w:rsidRPr="003D5186">
        <w:rPr>
          <w:rStyle w:val="Heading2Char"/>
          <w:b/>
        </w:rPr>
        <w:lastRenderedPageBreak/>
        <w:t>Appendix C</w:t>
      </w:r>
      <w:r w:rsidRPr="00A24A2B">
        <w:t>: Existing related products</w:t>
      </w:r>
      <w:bookmarkEnd w:id="20"/>
    </w:p>
    <w:tbl>
      <w:tblPr>
        <w:tblW w:w="0" w:type="auto"/>
        <w:tblBorders>
          <w:top w:val="single" w:sz="8" w:space="0" w:color="4BACC6"/>
          <w:left w:val="single" w:sz="8" w:space="0" w:color="4BACC6"/>
          <w:bottom w:val="single" w:sz="8" w:space="0" w:color="4BACC6"/>
          <w:right w:val="single" w:sz="8" w:space="0" w:color="4BACC6"/>
        </w:tblBorders>
        <w:tblLayout w:type="fixed"/>
        <w:tblLook w:val="00A0" w:firstRow="1" w:lastRow="0" w:firstColumn="1" w:lastColumn="0" w:noHBand="0" w:noVBand="0"/>
      </w:tblPr>
      <w:tblGrid>
        <w:gridCol w:w="1368"/>
        <w:gridCol w:w="2970"/>
        <w:gridCol w:w="2790"/>
        <w:gridCol w:w="2448"/>
      </w:tblGrid>
      <w:tr w:rsidR="00773733" w:rsidRPr="007D1B80" w:rsidTr="003D5186">
        <w:tc>
          <w:tcPr>
            <w:tcW w:w="1368" w:type="dxa"/>
            <w:tcBorders>
              <w:top w:val="single" w:sz="8" w:space="0" w:color="4BACC6"/>
              <w:bottom w:val="nil"/>
            </w:tcBorders>
            <w:shd w:val="clear" w:color="auto" w:fill="4BACC6"/>
          </w:tcPr>
          <w:p w:rsidR="00773733" w:rsidRPr="003D5186" w:rsidRDefault="00654D64" w:rsidP="0084099E">
            <w:pPr>
              <w:spacing w:after="0" w:line="240" w:lineRule="auto"/>
              <w:rPr>
                <w:rFonts w:ascii="Cambria" w:hAnsi="Cambria" w:cs="Arial"/>
                <w:b/>
                <w:bCs/>
                <w:color w:val="FFFFFF"/>
                <w:sz w:val="24"/>
                <w:szCs w:val="24"/>
              </w:rPr>
            </w:pPr>
            <w:r w:rsidRPr="003D5186">
              <w:rPr>
                <w:rFonts w:ascii="Cambria" w:hAnsi="Cambria" w:cs="Arial"/>
                <w:bCs/>
                <w:color w:val="FFFFFF"/>
                <w:sz w:val="24"/>
                <w:szCs w:val="24"/>
              </w:rPr>
              <w:t>Product</w:t>
            </w:r>
          </w:p>
        </w:tc>
        <w:tc>
          <w:tcPr>
            <w:tcW w:w="2970" w:type="dxa"/>
            <w:tcBorders>
              <w:top w:val="single" w:sz="8" w:space="0" w:color="4BACC6"/>
              <w:bottom w:val="nil"/>
            </w:tcBorders>
            <w:shd w:val="clear" w:color="auto" w:fill="4BACC6"/>
          </w:tcPr>
          <w:p w:rsidR="00773733" w:rsidRPr="003D5186" w:rsidRDefault="00654D64" w:rsidP="0084099E">
            <w:pPr>
              <w:spacing w:after="0" w:line="240" w:lineRule="auto"/>
              <w:rPr>
                <w:rFonts w:ascii="Cambria" w:hAnsi="Cambria" w:cs="Arial"/>
                <w:b/>
                <w:bCs/>
                <w:color w:val="FFFFFF"/>
                <w:sz w:val="24"/>
                <w:szCs w:val="24"/>
              </w:rPr>
            </w:pPr>
            <w:r w:rsidRPr="003D5186">
              <w:rPr>
                <w:rFonts w:ascii="Cambria" w:hAnsi="Cambria" w:cs="Arial"/>
                <w:bCs/>
                <w:color w:val="FFFFFF"/>
                <w:sz w:val="24"/>
                <w:szCs w:val="24"/>
              </w:rPr>
              <w:t>Picture</w:t>
            </w:r>
          </w:p>
        </w:tc>
        <w:tc>
          <w:tcPr>
            <w:tcW w:w="2790" w:type="dxa"/>
            <w:tcBorders>
              <w:top w:val="single" w:sz="8" w:space="0" w:color="4BACC6"/>
              <w:bottom w:val="nil"/>
            </w:tcBorders>
            <w:shd w:val="clear" w:color="auto" w:fill="4BACC6"/>
          </w:tcPr>
          <w:p w:rsidR="00773733" w:rsidRPr="003D5186" w:rsidRDefault="00654D64" w:rsidP="0084099E">
            <w:pPr>
              <w:spacing w:after="0" w:line="240" w:lineRule="auto"/>
              <w:rPr>
                <w:rFonts w:ascii="Cambria" w:hAnsi="Cambria" w:cs="Arial"/>
                <w:b/>
                <w:bCs/>
                <w:color w:val="FFFFFF"/>
                <w:sz w:val="24"/>
                <w:szCs w:val="24"/>
              </w:rPr>
            </w:pPr>
            <w:r w:rsidRPr="003D5186">
              <w:rPr>
                <w:rFonts w:ascii="Cambria" w:hAnsi="Cambria" w:cs="Arial"/>
                <w:bCs/>
                <w:color w:val="FFFFFF"/>
                <w:sz w:val="24"/>
                <w:szCs w:val="24"/>
              </w:rPr>
              <w:t>Advantages</w:t>
            </w:r>
          </w:p>
        </w:tc>
        <w:tc>
          <w:tcPr>
            <w:tcW w:w="2448" w:type="dxa"/>
            <w:tcBorders>
              <w:top w:val="single" w:sz="8" w:space="0" w:color="4BACC6"/>
              <w:bottom w:val="nil"/>
            </w:tcBorders>
            <w:shd w:val="clear" w:color="auto" w:fill="4BACC6"/>
          </w:tcPr>
          <w:p w:rsidR="00773733" w:rsidRPr="003D5186" w:rsidRDefault="00654D64" w:rsidP="0084099E">
            <w:pPr>
              <w:spacing w:after="0" w:line="240" w:lineRule="auto"/>
              <w:rPr>
                <w:rFonts w:ascii="Cambria" w:hAnsi="Cambria" w:cs="Arial"/>
                <w:b/>
                <w:bCs/>
                <w:color w:val="FFFFFF"/>
                <w:sz w:val="24"/>
                <w:szCs w:val="24"/>
              </w:rPr>
            </w:pPr>
            <w:r w:rsidRPr="003D5186">
              <w:rPr>
                <w:rFonts w:ascii="Cambria" w:hAnsi="Cambria" w:cs="Arial"/>
                <w:bCs/>
                <w:color w:val="FFFFFF"/>
                <w:sz w:val="24"/>
                <w:szCs w:val="24"/>
              </w:rPr>
              <w:t>Disadvantages</w:t>
            </w:r>
          </w:p>
        </w:tc>
      </w:tr>
      <w:tr w:rsidR="00773733" w:rsidRPr="007D1B80" w:rsidTr="003D5186">
        <w:tblPrEx>
          <w:tblBorders>
            <w:top w:val="none" w:sz="0" w:space="0" w:color="auto"/>
            <w:left w:val="none" w:sz="0" w:space="0" w:color="auto"/>
            <w:bottom w:val="none" w:sz="0" w:space="0" w:color="auto"/>
            <w:right w:val="none" w:sz="0" w:space="0" w:color="auto"/>
          </w:tblBorders>
        </w:tblPrEx>
        <w:trPr>
          <w:trHeight w:val="3690"/>
        </w:trPr>
        <w:tc>
          <w:tcPr>
            <w:tcW w:w="1368" w:type="dxa"/>
            <w:tcBorders>
              <w:left w:val="single" w:sz="8" w:space="0" w:color="4BACC6"/>
              <w:bottom w:val="single" w:sz="8" w:space="0" w:color="4BACC6"/>
            </w:tcBorders>
          </w:tcPr>
          <w:p w:rsidR="00773733" w:rsidRPr="003D5186" w:rsidRDefault="00654D64" w:rsidP="0084099E">
            <w:pPr>
              <w:spacing w:after="0" w:line="240" w:lineRule="auto"/>
              <w:rPr>
                <w:rFonts w:ascii="Cambria" w:hAnsi="Cambria" w:cs="Arial"/>
                <w:b/>
                <w:bCs/>
                <w:sz w:val="24"/>
                <w:szCs w:val="24"/>
              </w:rPr>
            </w:pPr>
            <w:r w:rsidRPr="003D5186">
              <w:rPr>
                <w:rFonts w:ascii="Cambria" w:hAnsi="Cambria" w:cs="Arial"/>
                <w:b/>
                <w:bCs/>
                <w:sz w:val="24"/>
                <w:szCs w:val="24"/>
              </w:rPr>
              <w:t>Cutter with individual dies</w:t>
            </w:r>
          </w:p>
        </w:tc>
        <w:tc>
          <w:tcPr>
            <w:tcW w:w="2970" w:type="dxa"/>
            <w:tcBorders>
              <w:bottom w:val="single" w:sz="8" w:space="0" w:color="4BACC6"/>
            </w:tcBorders>
          </w:tcPr>
          <w:p w:rsidR="00773733" w:rsidRPr="003D5186" w:rsidRDefault="00E908C0" w:rsidP="0084099E">
            <w:pPr>
              <w:spacing w:after="0" w:line="240" w:lineRule="auto"/>
              <w:jc w:val="center"/>
              <w:rPr>
                <w:rFonts w:ascii="Cambria" w:hAnsi="Cambria" w:cs="Arial"/>
                <w:sz w:val="24"/>
                <w:szCs w:val="24"/>
              </w:rPr>
            </w:pPr>
            <w:r w:rsidRPr="003D5186">
              <w:rPr>
                <w:rFonts w:ascii="Cambria" w:hAnsi="Cambria"/>
                <w:noProof/>
                <w:sz w:val="24"/>
                <w:szCs w:val="24"/>
              </w:rPr>
              <w:drawing>
                <wp:inline distT="0" distB="0" distL="0" distR="0" wp14:anchorId="009DB882" wp14:editId="3DBBF95E">
                  <wp:extent cx="1308100" cy="2190115"/>
                  <wp:effectExtent l="0" t="0" r="635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08100" cy="2190115"/>
                          </a:xfrm>
                          <a:prstGeom prst="rect">
                            <a:avLst/>
                          </a:prstGeom>
                          <a:noFill/>
                          <a:ln>
                            <a:noFill/>
                          </a:ln>
                        </pic:spPr>
                      </pic:pic>
                    </a:graphicData>
                  </a:graphic>
                </wp:inline>
              </w:drawing>
            </w:r>
          </w:p>
        </w:tc>
        <w:tc>
          <w:tcPr>
            <w:tcW w:w="2790" w:type="dxa"/>
            <w:tcBorders>
              <w:bottom w:val="single" w:sz="8" w:space="0" w:color="4BACC6"/>
            </w:tcBorders>
          </w:tcPr>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-Accurate</w:t>
            </w:r>
          </w:p>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-Can cut any size book (if only one die is used)</w:t>
            </w:r>
          </w:p>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-Reliable (few moving parts)</w:t>
            </w:r>
          </w:p>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-Uses off-the-shelf dies</w:t>
            </w:r>
          </w:p>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-Can cut multiple books at one time</w:t>
            </w:r>
          </w:p>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-Can be automated</w:t>
            </w:r>
          </w:p>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-Double die versions are also available</w:t>
            </w:r>
          </w:p>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-Up to 30 strokes/min</w:t>
            </w:r>
          </w:p>
        </w:tc>
        <w:tc>
          <w:tcPr>
            <w:tcW w:w="2448" w:type="dxa"/>
            <w:tcBorders>
              <w:bottom w:val="single" w:sz="8" w:space="0" w:color="4BACC6"/>
              <w:right w:val="single" w:sz="8" w:space="0" w:color="4BACC6"/>
            </w:tcBorders>
          </w:tcPr>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-Same as current system</w:t>
            </w:r>
          </w:p>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-$1,400</w:t>
            </w:r>
          </w:p>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-Not table top (size)</w:t>
            </w:r>
          </w:p>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-Requires foot pedal operation</w:t>
            </w:r>
          </w:p>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-Not easily portable</w:t>
            </w:r>
          </w:p>
        </w:tc>
      </w:tr>
      <w:tr w:rsidR="00773733" w:rsidRPr="007D1B80" w:rsidTr="003D5186">
        <w:tc>
          <w:tcPr>
            <w:tcW w:w="1368" w:type="dxa"/>
            <w:tcBorders>
              <w:top w:val="single" w:sz="8" w:space="0" w:color="4BACC6"/>
            </w:tcBorders>
          </w:tcPr>
          <w:p w:rsidR="00773733" w:rsidRPr="003D5186" w:rsidRDefault="00654D64" w:rsidP="0084099E">
            <w:pPr>
              <w:spacing w:after="0" w:line="240" w:lineRule="auto"/>
              <w:rPr>
                <w:rFonts w:ascii="Cambria" w:hAnsi="Cambria" w:cs="Arial"/>
                <w:b/>
                <w:bCs/>
                <w:sz w:val="24"/>
                <w:szCs w:val="24"/>
              </w:rPr>
            </w:pPr>
            <w:r w:rsidRPr="003D5186">
              <w:rPr>
                <w:rFonts w:ascii="Cambria" w:hAnsi="Cambria" w:cs="Arial"/>
                <w:b/>
                <w:bCs/>
                <w:sz w:val="24"/>
                <w:szCs w:val="24"/>
              </w:rPr>
              <w:t>Roller Cutter</w:t>
            </w:r>
          </w:p>
        </w:tc>
        <w:tc>
          <w:tcPr>
            <w:tcW w:w="2970" w:type="dxa"/>
            <w:tcBorders>
              <w:top w:val="single" w:sz="8" w:space="0" w:color="4BACC6"/>
            </w:tcBorders>
          </w:tcPr>
          <w:p w:rsidR="00773733" w:rsidRPr="003D5186" w:rsidRDefault="00E908C0" w:rsidP="0084099E">
            <w:pPr>
              <w:spacing w:after="0" w:line="240" w:lineRule="auto"/>
              <w:jc w:val="center"/>
              <w:rPr>
                <w:rFonts w:ascii="Cambria" w:hAnsi="Cambria" w:cs="Arial"/>
                <w:sz w:val="24"/>
                <w:szCs w:val="24"/>
              </w:rPr>
            </w:pPr>
            <w:r w:rsidRPr="003D5186">
              <w:rPr>
                <w:rFonts w:ascii="Cambria" w:hAnsi="Cambria"/>
                <w:noProof/>
                <w:sz w:val="24"/>
                <w:szCs w:val="24"/>
              </w:rPr>
              <w:drawing>
                <wp:inline distT="0" distB="0" distL="0" distR="0" wp14:anchorId="73267161" wp14:editId="24D87C11">
                  <wp:extent cx="1435100" cy="16802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5100" cy="1680210"/>
                          </a:xfrm>
                          <a:prstGeom prst="rect">
                            <a:avLst/>
                          </a:prstGeom>
                          <a:noFill/>
                          <a:ln>
                            <a:noFill/>
                          </a:ln>
                        </pic:spPr>
                      </pic:pic>
                    </a:graphicData>
                  </a:graphic>
                </wp:inline>
              </w:drawing>
            </w:r>
          </w:p>
        </w:tc>
        <w:tc>
          <w:tcPr>
            <w:tcW w:w="2790" w:type="dxa"/>
            <w:tcBorders>
              <w:top w:val="single" w:sz="8" w:space="0" w:color="4BACC6"/>
            </w:tcBorders>
          </w:tcPr>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-Safe operation</w:t>
            </w:r>
          </w:p>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-Can cut any size book</w:t>
            </w:r>
          </w:p>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-Portable</w:t>
            </w:r>
          </w:p>
        </w:tc>
        <w:tc>
          <w:tcPr>
            <w:tcW w:w="2448" w:type="dxa"/>
            <w:tcBorders>
              <w:top w:val="single" w:sz="8" w:space="0" w:color="4BACC6"/>
            </w:tcBorders>
          </w:tcPr>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-Only cuts one corner at a time</w:t>
            </w:r>
          </w:p>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-Takes too long between cuts</w:t>
            </w:r>
          </w:p>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-Can’t handle necessary capacity</w:t>
            </w:r>
          </w:p>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-Completely manual</w:t>
            </w:r>
          </w:p>
        </w:tc>
      </w:tr>
      <w:tr w:rsidR="00773733" w:rsidRPr="007D1B80" w:rsidTr="0084099E">
        <w:tc>
          <w:tcPr>
            <w:tcW w:w="1368" w:type="dxa"/>
            <w:tcBorders>
              <w:top w:val="single" w:sz="8" w:space="0" w:color="4BACC6"/>
              <w:bottom w:val="single" w:sz="8" w:space="0" w:color="4BACC6"/>
            </w:tcBorders>
          </w:tcPr>
          <w:p w:rsidR="00773733" w:rsidRPr="003D5186" w:rsidRDefault="00654D64" w:rsidP="0084099E">
            <w:pPr>
              <w:spacing w:after="0" w:line="240" w:lineRule="auto"/>
              <w:rPr>
                <w:rFonts w:ascii="Cambria" w:hAnsi="Cambria" w:cs="Arial"/>
                <w:b/>
                <w:bCs/>
                <w:sz w:val="24"/>
                <w:szCs w:val="24"/>
              </w:rPr>
            </w:pPr>
            <w:r w:rsidRPr="003D5186">
              <w:rPr>
                <w:rFonts w:ascii="Cambria" w:hAnsi="Cambria" w:cs="Arial"/>
                <w:b/>
                <w:bCs/>
                <w:sz w:val="24"/>
                <w:szCs w:val="24"/>
              </w:rPr>
              <w:t>Electric tabletop rounder</w:t>
            </w:r>
          </w:p>
        </w:tc>
        <w:tc>
          <w:tcPr>
            <w:tcW w:w="2970" w:type="dxa"/>
            <w:tcBorders>
              <w:top w:val="single" w:sz="8" w:space="0" w:color="4BACC6"/>
              <w:bottom w:val="single" w:sz="8" w:space="0" w:color="4BACC6"/>
            </w:tcBorders>
          </w:tcPr>
          <w:p w:rsidR="00773733" w:rsidRPr="003D5186" w:rsidRDefault="00E908C0" w:rsidP="0084099E">
            <w:pPr>
              <w:spacing w:after="0" w:line="240" w:lineRule="auto"/>
              <w:jc w:val="center"/>
              <w:rPr>
                <w:rFonts w:ascii="Cambria" w:hAnsi="Cambria" w:cs="Arial"/>
                <w:sz w:val="24"/>
                <w:szCs w:val="24"/>
              </w:rPr>
            </w:pPr>
            <w:r w:rsidRPr="003D5186">
              <w:rPr>
                <w:rFonts w:ascii="Cambria" w:hAnsi="Cambria"/>
                <w:noProof/>
                <w:sz w:val="24"/>
                <w:szCs w:val="24"/>
              </w:rPr>
              <w:drawing>
                <wp:inline distT="0" distB="0" distL="0" distR="0" wp14:anchorId="6370E0B2" wp14:editId="7C68F20A">
                  <wp:extent cx="1499235" cy="1765300"/>
                  <wp:effectExtent l="0" t="0" r="5715" b="6350"/>
                  <wp:docPr id="1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9235" cy="1765300"/>
                          </a:xfrm>
                          <a:prstGeom prst="rect">
                            <a:avLst/>
                          </a:prstGeom>
                          <a:noFill/>
                          <a:ln>
                            <a:noFill/>
                          </a:ln>
                        </pic:spPr>
                      </pic:pic>
                    </a:graphicData>
                  </a:graphic>
                </wp:inline>
              </w:drawing>
            </w:r>
          </w:p>
        </w:tc>
        <w:tc>
          <w:tcPr>
            <w:tcW w:w="2790" w:type="dxa"/>
            <w:tcBorders>
              <w:top w:val="single" w:sz="8" w:space="0" w:color="4BACC6"/>
              <w:bottom w:val="single" w:sz="8" w:space="0" w:color="4BACC6"/>
            </w:tcBorders>
          </w:tcPr>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-Can use cutting knife or die</w:t>
            </w:r>
          </w:p>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-Can cut multiple books at a time</w:t>
            </w:r>
          </w:p>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 xml:space="preserve">-Portable/table top model(55 </w:t>
            </w:r>
            <w:proofErr w:type="spellStart"/>
            <w:r w:rsidRPr="003D5186">
              <w:rPr>
                <w:rFonts w:ascii="Cambria" w:hAnsi="Cambria" w:cs="Arial"/>
                <w:sz w:val="24"/>
                <w:szCs w:val="24"/>
              </w:rPr>
              <w:t>lbs</w:t>
            </w:r>
            <w:proofErr w:type="spellEnd"/>
            <w:r w:rsidRPr="003D5186">
              <w:rPr>
                <w:rFonts w:ascii="Cambria" w:hAnsi="Cambria" w:cs="Arial"/>
                <w:sz w:val="24"/>
                <w:szCs w:val="24"/>
              </w:rPr>
              <w:t>)</w:t>
            </w:r>
          </w:p>
        </w:tc>
        <w:tc>
          <w:tcPr>
            <w:tcW w:w="2448" w:type="dxa"/>
            <w:tcBorders>
              <w:top w:val="single" w:sz="8" w:space="0" w:color="4BACC6"/>
              <w:bottom w:val="single" w:sz="8" w:space="0" w:color="4BACC6"/>
            </w:tcBorders>
          </w:tcPr>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-Only cuts one corner at a time</w:t>
            </w:r>
          </w:p>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-Expensive ($2,400)</w:t>
            </w:r>
          </w:p>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-Requires foot pedal to operate</w:t>
            </w:r>
          </w:p>
        </w:tc>
      </w:tr>
      <w:tr w:rsidR="00773733" w:rsidRPr="007D1B80" w:rsidTr="0084099E">
        <w:tc>
          <w:tcPr>
            <w:tcW w:w="1368" w:type="dxa"/>
            <w:tcBorders>
              <w:bottom w:val="single" w:sz="8" w:space="0" w:color="4BACC6"/>
            </w:tcBorders>
          </w:tcPr>
          <w:p w:rsidR="00773733" w:rsidRPr="003D5186" w:rsidRDefault="00654D64" w:rsidP="0084099E">
            <w:pPr>
              <w:spacing w:after="0" w:line="240" w:lineRule="auto"/>
              <w:rPr>
                <w:rFonts w:ascii="Cambria" w:hAnsi="Cambria" w:cs="Arial"/>
                <w:b/>
                <w:bCs/>
                <w:sz w:val="24"/>
                <w:szCs w:val="24"/>
              </w:rPr>
            </w:pPr>
            <w:r w:rsidRPr="003D5186">
              <w:rPr>
                <w:rFonts w:ascii="Cambria" w:hAnsi="Cambria" w:cs="Arial"/>
                <w:b/>
                <w:bCs/>
                <w:sz w:val="24"/>
                <w:szCs w:val="24"/>
              </w:rPr>
              <w:t>Challenge double corner cutter</w:t>
            </w:r>
          </w:p>
        </w:tc>
        <w:tc>
          <w:tcPr>
            <w:tcW w:w="2970" w:type="dxa"/>
            <w:tcBorders>
              <w:bottom w:val="single" w:sz="8" w:space="0" w:color="4BACC6"/>
            </w:tcBorders>
          </w:tcPr>
          <w:p w:rsidR="00773733" w:rsidRPr="003D5186" w:rsidRDefault="00E908C0" w:rsidP="0084099E">
            <w:pPr>
              <w:spacing w:after="0" w:line="240" w:lineRule="auto"/>
              <w:jc w:val="center"/>
              <w:rPr>
                <w:rFonts w:ascii="Cambria" w:hAnsi="Cambria"/>
                <w:noProof/>
                <w:sz w:val="24"/>
                <w:szCs w:val="24"/>
              </w:rPr>
            </w:pPr>
            <w:r w:rsidRPr="003D5186">
              <w:rPr>
                <w:rFonts w:ascii="Cambria" w:hAnsi="Cambria"/>
                <w:noProof/>
                <w:sz w:val="24"/>
                <w:szCs w:val="24"/>
              </w:rPr>
              <w:drawing>
                <wp:inline distT="0" distB="0" distL="0" distR="0" wp14:anchorId="7D9143D6" wp14:editId="48E45829">
                  <wp:extent cx="1137920" cy="1499235"/>
                  <wp:effectExtent l="0" t="0" r="5080" b="5715"/>
                  <wp:docPr id="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37920" cy="1499235"/>
                          </a:xfrm>
                          <a:prstGeom prst="rect">
                            <a:avLst/>
                          </a:prstGeom>
                          <a:noFill/>
                          <a:ln>
                            <a:noFill/>
                          </a:ln>
                        </pic:spPr>
                      </pic:pic>
                    </a:graphicData>
                  </a:graphic>
                </wp:inline>
              </w:drawing>
            </w:r>
          </w:p>
        </w:tc>
        <w:tc>
          <w:tcPr>
            <w:tcW w:w="2790" w:type="dxa"/>
            <w:tcBorders>
              <w:bottom w:val="single" w:sz="8" w:space="0" w:color="4BACC6"/>
            </w:tcBorders>
          </w:tcPr>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-Can cut two corners at a time</w:t>
            </w:r>
          </w:p>
        </w:tc>
        <w:tc>
          <w:tcPr>
            <w:tcW w:w="2448" w:type="dxa"/>
            <w:tcBorders>
              <w:bottom w:val="single" w:sz="8" w:space="0" w:color="4BACC6"/>
            </w:tcBorders>
          </w:tcPr>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-Expensive ($8,500)</w:t>
            </w:r>
          </w:p>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-Too large</w:t>
            </w:r>
          </w:p>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-Not portable</w:t>
            </w:r>
          </w:p>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-Requires foot pedal to operate</w:t>
            </w:r>
          </w:p>
        </w:tc>
      </w:tr>
    </w:tbl>
    <w:p w:rsidR="00773733" w:rsidRDefault="00654D64">
      <w:pPr>
        <w:pStyle w:val="Heading2"/>
      </w:pPr>
      <w:bookmarkStart w:id="21" w:name="_Toc287272728"/>
      <w:r w:rsidRPr="003D5186">
        <w:rPr>
          <w:rStyle w:val="Heading2Char"/>
        </w:rPr>
        <w:lastRenderedPageBreak/>
        <w:t>Appendix D</w:t>
      </w:r>
      <w:r w:rsidR="00773733" w:rsidRPr="00A24A2B">
        <w:t>: Available cutting technologies</w:t>
      </w:r>
      <w:bookmarkEnd w:id="21"/>
    </w:p>
    <w:tbl>
      <w:tblPr>
        <w:tblW w:w="0" w:type="auto"/>
        <w:tblBorders>
          <w:top w:val="single" w:sz="8" w:space="0" w:color="4BACC6"/>
          <w:left w:val="single" w:sz="8" w:space="0" w:color="4BACC6"/>
          <w:bottom w:val="single" w:sz="8" w:space="0" w:color="4BACC6"/>
          <w:right w:val="single" w:sz="8" w:space="0" w:color="4BACC6"/>
        </w:tblBorders>
        <w:tblLook w:val="00A0" w:firstRow="1" w:lastRow="0" w:firstColumn="1" w:lastColumn="0" w:noHBand="0" w:noVBand="0"/>
      </w:tblPr>
      <w:tblGrid>
        <w:gridCol w:w="1777"/>
        <w:gridCol w:w="2711"/>
        <w:gridCol w:w="2128"/>
        <w:gridCol w:w="2960"/>
      </w:tblGrid>
      <w:tr w:rsidR="00773733" w:rsidRPr="007D1B80" w:rsidTr="0084099E">
        <w:tc>
          <w:tcPr>
            <w:tcW w:w="0" w:type="auto"/>
            <w:tcBorders>
              <w:top w:val="single" w:sz="8" w:space="0" w:color="4BACC6"/>
            </w:tcBorders>
            <w:shd w:val="clear" w:color="auto" w:fill="4BACC6"/>
          </w:tcPr>
          <w:p w:rsidR="00773733" w:rsidRPr="003D5186" w:rsidRDefault="00654D64" w:rsidP="0084099E">
            <w:pPr>
              <w:spacing w:after="0" w:line="240" w:lineRule="auto"/>
              <w:rPr>
                <w:rFonts w:ascii="Cambria" w:hAnsi="Cambria" w:cs="Arial"/>
                <w:b/>
                <w:bCs/>
                <w:color w:val="FFFFFF"/>
                <w:sz w:val="24"/>
                <w:szCs w:val="24"/>
              </w:rPr>
            </w:pPr>
            <w:r w:rsidRPr="003D5186">
              <w:rPr>
                <w:rFonts w:ascii="Cambria" w:hAnsi="Cambria" w:cs="Arial"/>
                <w:bCs/>
                <w:color w:val="FFFFFF"/>
                <w:sz w:val="24"/>
                <w:szCs w:val="24"/>
              </w:rPr>
              <w:t>Product</w:t>
            </w:r>
          </w:p>
        </w:tc>
        <w:tc>
          <w:tcPr>
            <w:tcW w:w="0" w:type="auto"/>
            <w:tcBorders>
              <w:top w:val="single" w:sz="8" w:space="0" w:color="4BACC6"/>
            </w:tcBorders>
            <w:shd w:val="clear" w:color="auto" w:fill="4BACC6"/>
          </w:tcPr>
          <w:p w:rsidR="00773733" w:rsidRPr="003D5186" w:rsidRDefault="00654D64" w:rsidP="0084099E">
            <w:pPr>
              <w:spacing w:after="0" w:line="240" w:lineRule="auto"/>
              <w:rPr>
                <w:rFonts w:ascii="Cambria" w:hAnsi="Cambria" w:cs="Arial"/>
                <w:b/>
                <w:bCs/>
                <w:color w:val="FFFFFF"/>
                <w:sz w:val="24"/>
                <w:szCs w:val="24"/>
              </w:rPr>
            </w:pPr>
            <w:r w:rsidRPr="003D5186">
              <w:rPr>
                <w:rFonts w:ascii="Cambria" w:hAnsi="Cambria" w:cs="Arial"/>
                <w:bCs/>
                <w:color w:val="FFFFFF"/>
                <w:sz w:val="24"/>
                <w:szCs w:val="24"/>
              </w:rPr>
              <w:t>Picture</w:t>
            </w:r>
          </w:p>
        </w:tc>
        <w:tc>
          <w:tcPr>
            <w:tcW w:w="0" w:type="auto"/>
            <w:tcBorders>
              <w:top w:val="single" w:sz="8" w:space="0" w:color="4BACC6"/>
            </w:tcBorders>
            <w:shd w:val="clear" w:color="auto" w:fill="4BACC6"/>
          </w:tcPr>
          <w:p w:rsidR="00773733" w:rsidRPr="003D5186" w:rsidRDefault="00654D64" w:rsidP="0084099E">
            <w:pPr>
              <w:spacing w:after="0" w:line="240" w:lineRule="auto"/>
              <w:rPr>
                <w:rFonts w:ascii="Cambria" w:hAnsi="Cambria" w:cs="Arial"/>
                <w:b/>
                <w:bCs/>
                <w:color w:val="FFFFFF"/>
                <w:sz w:val="24"/>
                <w:szCs w:val="24"/>
              </w:rPr>
            </w:pPr>
            <w:r w:rsidRPr="003D5186">
              <w:rPr>
                <w:rFonts w:ascii="Cambria" w:hAnsi="Cambria" w:cs="Arial"/>
                <w:bCs/>
                <w:color w:val="FFFFFF"/>
                <w:sz w:val="24"/>
                <w:szCs w:val="24"/>
              </w:rPr>
              <w:t>Advantages</w:t>
            </w:r>
          </w:p>
        </w:tc>
        <w:tc>
          <w:tcPr>
            <w:tcW w:w="0" w:type="auto"/>
            <w:tcBorders>
              <w:top w:val="single" w:sz="8" w:space="0" w:color="4BACC6"/>
            </w:tcBorders>
            <w:shd w:val="clear" w:color="auto" w:fill="4BACC6"/>
          </w:tcPr>
          <w:p w:rsidR="00773733" w:rsidRPr="003D5186" w:rsidRDefault="00654D64" w:rsidP="0084099E">
            <w:pPr>
              <w:spacing w:after="0" w:line="240" w:lineRule="auto"/>
              <w:rPr>
                <w:rFonts w:ascii="Cambria" w:hAnsi="Cambria" w:cs="Arial"/>
                <w:b/>
                <w:bCs/>
                <w:color w:val="FFFFFF"/>
                <w:sz w:val="24"/>
                <w:szCs w:val="24"/>
              </w:rPr>
            </w:pPr>
            <w:r w:rsidRPr="003D5186">
              <w:rPr>
                <w:rFonts w:ascii="Cambria" w:hAnsi="Cambria" w:cs="Arial"/>
                <w:bCs/>
                <w:color w:val="FFFFFF"/>
                <w:sz w:val="24"/>
                <w:szCs w:val="24"/>
              </w:rPr>
              <w:t>Disadvantages</w:t>
            </w:r>
          </w:p>
        </w:tc>
      </w:tr>
      <w:tr w:rsidR="00773733" w:rsidRPr="007D1B80" w:rsidTr="0084099E">
        <w:tc>
          <w:tcPr>
            <w:tcW w:w="0" w:type="auto"/>
            <w:tcBorders>
              <w:top w:val="single" w:sz="8" w:space="0" w:color="4BACC6"/>
              <w:bottom w:val="single" w:sz="8" w:space="0" w:color="4BACC6"/>
            </w:tcBorders>
          </w:tcPr>
          <w:p w:rsidR="00773733" w:rsidRPr="003D5186" w:rsidRDefault="00654D64" w:rsidP="0084099E">
            <w:pPr>
              <w:spacing w:after="0" w:line="240" w:lineRule="auto"/>
              <w:rPr>
                <w:rFonts w:ascii="Cambria" w:hAnsi="Cambria" w:cs="Arial"/>
                <w:b/>
                <w:bCs/>
                <w:sz w:val="24"/>
                <w:szCs w:val="24"/>
              </w:rPr>
            </w:pPr>
            <w:r w:rsidRPr="003D5186">
              <w:rPr>
                <w:rFonts w:ascii="Cambria" w:hAnsi="Cambria" w:cs="Arial"/>
                <w:b/>
                <w:bCs/>
                <w:sz w:val="24"/>
                <w:szCs w:val="24"/>
              </w:rPr>
              <w:t>Individual dies</w:t>
            </w:r>
          </w:p>
        </w:tc>
        <w:tc>
          <w:tcPr>
            <w:tcW w:w="0" w:type="auto"/>
            <w:tcBorders>
              <w:top w:val="single" w:sz="8" w:space="0" w:color="4BACC6"/>
              <w:bottom w:val="single" w:sz="8" w:space="0" w:color="4BACC6"/>
            </w:tcBorders>
          </w:tcPr>
          <w:p w:rsidR="00773733" w:rsidRPr="003D5186" w:rsidRDefault="00E908C0" w:rsidP="0084099E">
            <w:pPr>
              <w:spacing w:after="0" w:line="240" w:lineRule="auto"/>
              <w:jc w:val="center"/>
              <w:rPr>
                <w:rFonts w:ascii="Cambria" w:hAnsi="Cambria" w:cs="Arial"/>
                <w:sz w:val="24"/>
                <w:szCs w:val="24"/>
              </w:rPr>
            </w:pPr>
            <w:r w:rsidRPr="003D5186">
              <w:rPr>
                <w:rFonts w:ascii="Cambria" w:hAnsi="Cambria"/>
                <w:noProof/>
                <w:sz w:val="24"/>
                <w:szCs w:val="24"/>
              </w:rPr>
              <w:drawing>
                <wp:inline distT="0" distB="0" distL="0" distR="0" wp14:anchorId="13013184" wp14:editId="2FD54176">
                  <wp:extent cx="1435100" cy="1998980"/>
                  <wp:effectExtent l="0" t="0" r="0" b="1270"/>
                  <wp:docPr id="1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5100" cy="1998980"/>
                          </a:xfrm>
                          <a:prstGeom prst="rect">
                            <a:avLst/>
                          </a:prstGeom>
                          <a:noFill/>
                          <a:ln>
                            <a:noFill/>
                          </a:ln>
                        </pic:spPr>
                      </pic:pic>
                    </a:graphicData>
                  </a:graphic>
                </wp:inline>
              </w:drawing>
            </w:r>
          </w:p>
        </w:tc>
        <w:tc>
          <w:tcPr>
            <w:tcW w:w="0" w:type="auto"/>
            <w:tcBorders>
              <w:top w:val="single" w:sz="8" w:space="0" w:color="4BACC6"/>
              <w:bottom w:val="single" w:sz="8" w:space="0" w:color="4BACC6"/>
            </w:tcBorders>
          </w:tcPr>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-Doesn’t over-cut</w:t>
            </w:r>
          </w:p>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-Available in various radii</w:t>
            </w:r>
          </w:p>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-Off-the-shelf</w:t>
            </w:r>
          </w:p>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-Can be sharpened to prolong life</w:t>
            </w:r>
          </w:p>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-Client already uses them</w:t>
            </w:r>
          </w:p>
        </w:tc>
        <w:tc>
          <w:tcPr>
            <w:tcW w:w="0" w:type="auto"/>
            <w:tcBorders>
              <w:top w:val="single" w:sz="8" w:space="0" w:color="4BACC6"/>
              <w:bottom w:val="single" w:sz="8" w:space="0" w:color="4BACC6"/>
            </w:tcBorders>
          </w:tcPr>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-Restricted substrate path due to construction of die</w:t>
            </w:r>
          </w:p>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-Somewhat expensive ($100 each)</w:t>
            </w:r>
          </w:p>
          <w:p w:rsidR="00773733" w:rsidRPr="003D5186" w:rsidRDefault="00773733" w:rsidP="0084099E">
            <w:pPr>
              <w:spacing w:after="0" w:line="240" w:lineRule="auto"/>
              <w:rPr>
                <w:rFonts w:ascii="Cambria" w:hAnsi="Cambria" w:cs="Arial"/>
                <w:sz w:val="24"/>
                <w:szCs w:val="24"/>
              </w:rPr>
            </w:pPr>
          </w:p>
        </w:tc>
      </w:tr>
      <w:tr w:rsidR="00773733" w:rsidRPr="007D1B80" w:rsidTr="0084099E">
        <w:tc>
          <w:tcPr>
            <w:tcW w:w="0" w:type="auto"/>
          </w:tcPr>
          <w:p w:rsidR="00773733" w:rsidRPr="003D5186" w:rsidRDefault="00654D64" w:rsidP="0084099E">
            <w:pPr>
              <w:spacing w:after="0" w:line="240" w:lineRule="auto"/>
              <w:rPr>
                <w:rFonts w:ascii="Cambria" w:hAnsi="Cambria" w:cs="Arial"/>
                <w:b/>
                <w:bCs/>
                <w:sz w:val="24"/>
                <w:szCs w:val="24"/>
              </w:rPr>
            </w:pPr>
            <w:r w:rsidRPr="003D5186">
              <w:rPr>
                <w:rFonts w:ascii="Cambria" w:hAnsi="Cambria" w:cs="Arial"/>
                <w:b/>
                <w:bCs/>
                <w:sz w:val="24"/>
                <w:szCs w:val="24"/>
              </w:rPr>
              <w:t>Knives</w:t>
            </w:r>
          </w:p>
        </w:tc>
        <w:tc>
          <w:tcPr>
            <w:tcW w:w="0" w:type="auto"/>
          </w:tcPr>
          <w:p w:rsidR="00773733" w:rsidRPr="003D5186" w:rsidRDefault="00E908C0" w:rsidP="0084099E">
            <w:pPr>
              <w:spacing w:after="0" w:line="240" w:lineRule="auto"/>
              <w:jc w:val="center"/>
              <w:rPr>
                <w:rFonts w:ascii="Cambria" w:hAnsi="Cambria" w:cs="Arial"/>
                <w:sz w:val="24"/>
                <w:szCs w:val="24"/>
              </w:rPr>
            </w:pPr>
            <w:r w:rsidRPr="003D5186">
              <w:rPr>
                <w:rFonts w:ascii="Cambria" w:hAnsi="Cambria"/>
                <w:noProof/>
                <w:sz w:val="24"/>
                <w:szCs w:val="24"/>
              </w:rPr>
              <w:drawing>
                <wp:inline distT="0" distB="0" distL="0" distR="0" wp14:anchorId="3A9ECDF8" wp14:editId="79507344">
                  <wp:extent cx="775970" cy="1903095"/>
                  <wp:effectExtent l="0" t="0" r="5080" b="1905"/>
                  <wp:docPr id="1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75970" cy="1903095"/>
                          </a:xfrm>
                          <a:prstGeom prst="rect">
                            <a:avLst/>
                          </a:prstGeom>
                          <a:noFill/>
                          <a:ln>
                            <a:noFill/>
                          </a:ln>
                        </pic:spPr>
                      </pic:pic>
                    </a:graphicData>
                  </a:graphic>
                </wp:inline>
              </w:drawing>
            </w:r>
          </w:p>
        </w:tc>
        <w:tc>
          <w:tcPr>
            <w:tcW w:w="0" w:type="auto"/>
          </w:tcPr>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-Available in various radii</w:t>
            </w:r>
          </w:p>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-Off-the-shelf</w:t>
            </w:r>
          </w:p>
        </w:tc>
        <w:tc>
          <w:tcPr>
            <w:tcW w:w="0" w:type="auto"/>
          </w:tcPr>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-Possible to over-cut</w:t>
            </w:r>
          </w:p>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-Not very accurate</w:t>
            </w:r>
          </w:p>
        </w:tc>
      </w:tr>
      <w:tr w:rsidR="00773733" w:rsidRPr="007D1B80" w:rsidTr="0084099E">
        <w:tc>
          <w:tcPr>
            <w:tcW w:w="0" w:type="auto"/>
            <w:tcBorders>
              <w:top w:val="single" w:sz="8" w:space="0" w:color="4BACC6"/>
              <w:bottom w:val="single" w:sz="8" w:space="0" w:color="4BACC6"/>
            </w:tcBorders>
          </w:tcPr>
          <w:p w:rsidR="00773733" w:rsidRPr="003D5186" w:rsidRDefault="00654D64" w:rsidP="0084099E">
            <w:pPr>
              <w:spacing w:after="0" w:line="240" w:lineRule="auto"/>
              <w:rPr>
                <w:rFonts w:ascii="Cambria" w:hAnsi="Cambria" w:cs="Arial"/>
                <w:b/>
                <w:bCs/>
                <w:sz w:val="24"/>
                <w:szCs w:val="24"/>
              </w:rPr>
            </w:pPr>
            <w:r w:rsidRPr="003D5186">
              <w:rPr>
                <w:rFonts w:ascii="Cambria" w:hAnsi="Cambria" w:cs="Arial"/>
                <w:b/>
                <w:bCs/>
                <w:sz w:val="24"/>
                <w:szCs w:val="24"/>
              </w:rPr>
              <w:t>Pre-shaped Die Cutter</w:t>
            </w:r>
          </w:p>
        </w:tc>
        <w:tc>
          <w:tcPr>
            <w:tcW w:w="0" w:type="auto"/>
            <w:tcBorders>
              <w:top w:val="single" w:sz="8" w:space="0" w:color="4BACC6"/>
              <w:bottom w:val="single" w:sz="8" w:space="0" w:color="4BACC6"/>
            </w:tcBorders>
          </w:tcPr>
          <w:p w:rsidR="00773733" w:rsidRPr="003D5186" w:rsidRDefault="00E908C0" w:rsidP="0084099E">
            <w:pPr>
              <w:spacing w:after="0" w:line="240" w:lineRule="auto"/>
              <w:jc w:val="center"/>
              <w:rPr>
                <w:rFonts w:ascii="Cambria" w:hAnsi="Cambria" w:cs="Arial"/>
                <w:sz w:val="24"/>
                <w:szCs w:val="24"/>
              </w:rPr>
            </w:pPr>
            <w:r w:rsidRPr="003D5186">
              <w:rPr>
                <w:rFonts w:ascii="Cambria" w:hAnsi="Cambria"/>
                <w:noProof/>
                <w:sz w:val="24"/>
                <w:szCs w:val="24"/>
              </w:rPr>
              <w:drawing>
                <wp:inline distT="0" distB="0" distL="0" distR="0" wp14:anchorId="7C598873" wp14:editId="11D499DE">
                  <wp:extent cx="1584325" cy="17227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l="23724" t="12709" r="21875" b="9584"/>
                          <a:stretch>
                            <a:fillRect/>
                          </a:stretch>
                        </pic:blipFill>
                        <pic:spPr bwMode="auto">
                          <a:xfrm>
                            <a:off x="0" y="0"/>
                            <a:ext cx="1584325" cy="1722755"/>
                          </a:xfrm>
                          <a:prstGeom prst="rect">
                            <a:avLst/>
                          </a:prstGeom>
                          <a:noFill/>
                          <a:ln>
                            <a:noFill/>
                          </a:ln>
                        </pic:spPr>
                      </pic:pic>
                    </a:graphicData>
                  </a:graphic>
                </wp:inline>
              </w:drawing>
            </w:r>
          </w:p>
        </w:tc>
        <w:tc>
          <w:tcPr>
            <w:tcW w:w="0" w:type="auto"/>
            <w:tcBorders>
              <w:top w:val="single" w:sz="8" w:space="0" w:color="4BACC6"/>
              <w:bottom w:val="single" w:sz="8" w:space="0" w:color="4BACC6"/>
            </w:tcBorders>
          </w:tcPr>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-Accurate</w:t>
            </w:r>
          </w:p>
        </w:tc>
        <w:tc>
          <w:tcPr>
            <w:tcW w:w="0" w:type="auto"/>
            <w:tcBorders>
              <w:top w:val="single" w:sz="8" w:space="0" w:color="4BACC6"/>
              <w:bottom w:val="single" w:sz="8" w:space="0" w:color="4BACC6"/>
            </w:tcBorders>
          </w:tcPr>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-Need new die for every size</w:t>
            </w:r>
          </w:p>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-Can only cut one book at a time</w:t>
            </w:r>
          </w:p>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-Only meant for single sheets of paper</w:t>
            </w:r>
          </w:p>
        </w:tc>
      </w:tr>
    </w:tbl>
    <w:p w:rsidR="00773733" w:rsidRPr="00A24A2B" w:rsidRDefault="00773733" w:rsidP="00B469EF">
      <w:pPr>
        <w:spacing w:after="0"/>
        <w:rPr>
          <w:rFonts w:ascii="Cambria" w:hAnsi="Cambria"/>
        </w:rPr>
      </w:pPr>
    </w:p>
    <w:p w:rsidR="005636C4" w:rsidRDefault="00773733" w:rsidP="003D5186">
      <w:pPr>
        <w:pStyle w:val="Heading2"/>
      </w:pPr>
      <w:r w:rsidRPr="00A24A2B">
        <w:br w:type="page"/>
      </w:r>
      <w:bookmarkStart w:id="22" w:name="_Toc287272729"/>
      <w:r w:rsidRPr="00A24A2B">
        <w:lastRenderedPageBreak/>
        <w:t>Appendix E: Available power sources</w:t>
      </w:r>
      <w:bookmarkEnd w:id="22"/>
    </w:p>
    <w:tbl>
      <w:tblPr>
        <w:tblW w:w="0" w:type="auto"/>
        <w:tblBorders>
          <w:top w:val="single" w:sz="8" w:space="0" w:color="4BACC6"/>
          <w:left w:val="single" w:sz="8" w:space="0" w:color="4BACC6"/>
          <w:bottom w:val="single" w:sz="8" w:space="0" w:color="4BACC6"/>
          <w:right w:val="single" w:sz="8" w:space="0" w:color="4BACC6"/>
          <w:insideH w:val="single" w:sz="8" w:space="0" w:color="4BACC6"/>
        </w:tblBorders>
        <w:tblLayout w:type="fixed"/>
        <w:tblLook w:val="00A0" w:firstRow="1" w:lastRow="0" w:firstColumn="1" w:lastColumn="0" w:noHBand="0" w:noVBand="0"/>
      </w:tblPr>
      <w:tblGrid>
        <w:gridCol w:w="1942"/>
        <w:gridCol w:w="3501"/>
        <w:gridCol w:w="3073"/>
      </w:tblGrid>
      <w:tr w:rsidR="00391949" w:rsidRPr="007D1B80" w:rsidTr="00391949">
        <w:trPr>
          <w:trHeight w:val="323"/>
        </w:trPr>
        <w:tc>
          <w:tcPr>
            <w:tcW w:w="1942" w:type="dxa"/>
            <w:shd w:val="clear" w:color="auto" w:fill="4BACC6"/>
          </w:tcPr>
          <w:p w:rsidR="00773733" w:rsidRPr="003D5186" w:rsidRDefault="00654D64" w:rsidP="0084099E">
            <w:pPr>
              <w:spacing w:after="0" w:line="240" w:lineRule="auto"/>
              <w:rPr>
                <w:rFonts w:ascii="Cambria" w:hAnsi="Cambria" w:cs="Arial"/>
                <w:b/>
                <w:bCs/>
                <w:color w:val="FFFFFF"/>
                <w:sz w:val="24"/>
                <w:szCs w:val="24"/>
              </w:rPr>
            </w:pPr>
            <w:r w:rsidRPr="003D5186">
              <w:rPr>
                <w:rFonts w:ascii="Cambria" w:hAnsi="Cambria" w:cs="Arial"/>
                <w:bCs/>
                <w:color w:val="FFFFFF"/>
                <w:sz w:val="24"/>
                <w:szCs w:val="24"/>
              </w:rPr>
              <w:t>Product</w:t>
            </w:r>
          </w:p>
        </w:tc>
        <w:tc>
          <w:tcPr>
            <w:tcW w:w="3501" w:type="dxa"/>
            <w:shd w:val="clear" w:color="auto" w:fill="4BACC6"/>
          </w:tcPr>
          <w:p w:rsidR="00773733" w:rsidRPr="003D5186" w:rsidRDefault="00654D64" w:rsidP="0084099E">
            <w:pPr>
              <w:spacing w:after="0" w:line="240" w:lineRule="auto"/>
              <w:rPr>
                <w:rFonts w:ascii="Cambria" w:hAnsi="Cambria" w:cs="Arial"/>
                <w:b/>
                <w:bCs/>
                <w:color w:val="FFFFFF"/>
                <w:sz w:val="24"/>
                <w:szCs w:val="24"/>
              </w:rPr>
            </w:pPr>
            <w:r w:rsidRPr="003D5186">
              <w:rPr>
                <w:rFonts w:ascii="Cambria" w:hAnsi="Cambria" w:cs="Arial"/>
                <w:bCs/>
                <w:color w:val="FFFFFF"/>
                <w:sz w:val="24"/>
                <w:szCs w:val="24"/>
              </w:rPr>
              <w:t>Advantages</w:t>
            </w:r>
          </w:p>
        </w:tc>
        <w:tc>
          <w:tcPr>
            <w:tcW w:w="3073" w:type="dxa"/>
            <w:shd w:val="clear" w:color="auto" w:fill="4BACC6"/>
          </w:tcPr>
          <w:p w:rsidR="00773733" w:rsidRPr="003D5186" w:rsidRDefault="00654D64" w:rsidP="0084099E">
            <w:pPr>
              <w:spacing w:after="0" w:line="240" w:lineRule="auto"/>
              <w:rPr>
                <w:rFonts w:ascii="Cambria" w:hAnsi="Cambria" w:cs="Arial"/>
                <w:b/>
                <w:bCs/>
                <w:color w:val="FFFFFF"/>
                <w:sz w:val="24"/>
                <w:szCs w:val="24"/>
              </w:rPr>
            </w:pPr>
            <w:r w:rsidRPr="003D5186">
              <w:rPr>
                <w:rFonts w:ascii="Cambria" w:hAnsi="Cambria" w:cs="Arial"/>
                <w:bCs/>
                <w:color w:val="FFFFFF"/>
                <w:sz w:val="24"/>
                <w:szCs w:val="24"/>
              </w:rPr>
              <w:t>Disadvantages</w:t>
            </w:r>
          </w:p>
        </w:tc>
      </w:tr>
      <w:tr w:rsidR="00773733" w:rsidRPr="007D1B80" w:rsidTr="003D5186">
        <w:trPr>
          <w:trHeight w:val="1853"/>
        </w:trPr>
        <w:tc>
          <w:tcPr>
            <w:tcW w:w="1942" w:type="dxa"/>
          </w:tcPr>
          <w:p w:rsidR="00773733" w:rsidRPr="003D5186" w:rsidRDefault="00654D64" w:rsidP="0084099E">
            <w:pPr>
              <w:spacing w:after="0" w:line="240" w:lineRule="auto"/>
              <w:rPr>
                <w:rFonts w:ascii="Cambria" w:hAnsi="Cambria" w:cs="Arial"/>
                <w:b/>
                <w:bCs/>
                <w:sz w:val="24"/>
                <w:szCs w:val="24"/>
              </w:rPr>
            </w:pPr>
            <w:r w:rsidRPr="003D5186">
              <w:rPr>
                <w:rFonts w:ascii="Cambria" w:hAnsi="Cambria" w:cs="Arial"/>
                <w:b/>
                <w:bCs/>
                <w:sz w:val="24"/>
                <w:szCs w:val="24"/>
              </w:rPr>
              <w:t>Electric linear actuator</w:t>
            </w:r>
          </w:p>
        </w:tc>
        <w:tc>
          <w:tcPr>
            <w:tcW w:w="3501" w:type="dxa"/>
          </w:tcPr>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-Inexpensive</w:t>
            </w:r>
          </w:p>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-Provides linear motion</w:t>
            </w:r>
          </w:p>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-Doesn’t require additional pieces/devices</w:t>
            </w:r>
          </w:p>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-Easy to maintain</w:t>
            </w:r>
          </w:p>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 xml:space="preserve">-Works right off the shelf </w:t>
            </w:r>
          </w:p>
        </w:tc>
        <w:tc>
          <w:tcPr>
            <w:tcW w:w="3073" w:type="dxa"/>
          </w:tcPr>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-Not fast enough</w:t>
            </w:r>
          </w:p>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-Not enough force</w:t>
            </w:r>
          </w:p>
        </w:tc>
      </w:tr>
      <w:tr w:rsidR="00773733" w:rsidRPr="007D1B80" w:rsidTr="003D5186">
        <w:trPr>
          <w:trHeight w:val="2180"/>
        </w:trPr>
        <w:tc>
          <w:tcPr>
            <w:tcW w:w="1942" w:type="dxa"/>
          </w:tcPr>
          <w:p w:rsidR="00773733" w:rsidRPr="003D5186" w:rsidRDefault="00654D64" w:rsidP="0084099E">
            <w:pPr>
              <w:spacing w:after="0" w:line="240" w:lineRule="auto"/>
              <w:rPr>
                <w:rFonts w:ascii="Cambria" w:hAnsi="Cambria" w:cs="Arial"/>
                <w:b/>
                <w:bCs/>
                <w:sz w:val="24"/>
                <w:szCs w:val="24"/>
              </w:rPr>
            </w:pPr>
            <w:r w:rsidRPr="003D5186">
              <w:rPr>
                <w:rFonts w:ascii="Cambria" w:hAnsi="Cambria" w:cs="Arial"/>
                <w:b/>
                <w:bCs/>
                <w:sz w:val="24"/>
                <w:szCs w:val="24"/>
              </w:rPr>
              <w:t>Electro-mechanical linear actuator</w:t>
            </w:r>
          </w:p>
        </w:tc>
        <w:tc>
          <w:tcPr>
            <w:tcW w:w="3501" w:type="dxa"/>
          </w:tcPr>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-Provides linear motion</w:t>
            </w:r>
          </w:p>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-Doesn’t require additional pieces/devices</w:t>
            </w:r>
          </w:p>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-Can handle force</w:t>
            </w:r>
          </w:p>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-Wide range of speeds</w:t>
            </w:r>
          </w:p>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-Easy to maintain</w:t>
            </w:r>
          </w:p>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-Works right off the shelf</w:t>
            </w:r>
          </w:p>
        </w:tc>
        <w:tc>
          <w:tcPr>
            <w:tcW w:w="3073" w:type="dxa"/>
          </w:tcPr>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-Too expensive</w:t>
            </w:r>
          </w:p>
        </w:tc>
      </w:tr>
      <w:tr w:rsidR="00773733" w:rsidRPr="007D1B80" w:rsidTr="003D5186">
        <w:trPr>
          <w:trHeight w:val="1231"/>
        </w:trPr>
        <w:tc>
          <w:tcPr>
            <w:tcW w:w="1942" w:type="dxa"/>
          </w:tcPr>
          <w:p w:rsidR="00773733" w:rsidRPr="003D5186" w:rsidRDefault="00654D64" w:rsidP="0084099E">
            <w:pPr>
              <w:spacing w:after="0" w:line="240" w:lineRule="auto"/>
              <w:rPr>
                <w:rFonts w:ascii="Cambria" w:hAnsi="Cambria" w:cs="Arial"/>
                <w:b/>
                <w:bCs/>
                <w:sz w:val="24"/>
                <w:szCs w:val="24"/>
              </w:rPr>
            </w:pPr>
            <w:r w:rsidRPr="003D5186">
              <w:rPr>
                <w:rFonts w:ascii="Cambria" w:hAnsi="Cambria" w:cs="Arial"/>
                <w:b/>
                <w:bCs/>
                <w:sz w:val="24"/>
                <w:szCs w:val="24"/>
              </w:rPr>
              <w:t>Pneumatic linear actuator</w:t>
            </w:r>
          </w:p>
        </w:tc>
        <w:tc>
          <w:tcPr>
            <w:tcW w:w="3501" w:type="dxa"/>
          </w:tcPr>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-Provides linear motion</w:t>
            </w:r>
          </w:p>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-Fast</w:t>
            </w:r>
          </w:p>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-Can handle force</w:t>
            </w:r>
          </w:p>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-Inexpensive</w:t>
            </w:r>
          </w:p>
        </w:tc>
        <w:tc>
          <w:tcPr>
            <w:tcW w:w="3073" w:type="dxa"/>
          </w:tcPr>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-Requires additional compressor and valves</w:t>
            </w:r>
          </w:p>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-Requires some maintenance</w:t>
            </w:r>
          </w:p>
        </w:tc>
      </w:tr>
      <w:tr w:rsidR="00773733" w:rsidRPr="007D1B80" w:rsidTr="003D5186">
        <w:trPr>
          <w:trHeight w:val="1574"/>
        </w:trPr>
        <w:tc>
          <w:tcPr>
            <w:tcW w:w="1942" w:type="dxa"/>
          </w:tcPr>
          <w:p w:rsidR="00773733" w:rsidRPr="003D5186" w:rsidRDefault="00654D64" w:rsidP="0084099E">
            <w:pPr>
              <w:spacing w:after="0" w:line="240" w:lineRule="auto"/>
              <w:rPr>
                <w:rFonts w:ascii="Cambria" w:hAnsi="Cambria" w:cs="Arial"/>
                <w:b/>
                <w:bCs/>
                <w:sz w:val="24"/>
                <w:szCs w:val="24"/>
              </w:rPr>
            </w:pPr>
            <w:r w:rsidRPr="003D5186">
              <w:rPr>
                <w:rFonts w:ascii="Cambria" w:hAnsi="Cambria" w:cs="Arial"/>
                <w:b/>
                <w:bCs/>
                <w:sz w:val="24"/>
                <w:szCs w:val="24"/>
              </w:rPr>
              <w:t>Motor with cams and linkage</w:t>
            </w:r>
          </w:p>
        </w:tc>
        <w:tc>
          <w:tcPr>
            <w:tcW w:w="3501" w:type="dxa"/>
          </w:tcPr>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-Inexpensive</w:t>
            </w:r>
          </w:p>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-Wide range of speeds</w:t>
            </w:r>
          </w:p>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-Wide range of forces</w:t>
            </w:r>
          </w:p>
        </w:tc>
        <w:tc>
          <w:tcPr>
            <w:tcW w:w="3073" w:type="dxa"/>
          </w:tcPr>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-Requires most maintenance</w:t>
            </w:r>
          </w:p>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-Needs to be designed</w:t>
            </w:r>
          </w:p>
          <w:p w:rsidR="00773733" w:rsidRPr="003D5186" w:rsidRDefault="00654D64" w:rsidP="0084099E">
            <w:pPr>
              <w:spacing w:after="0" w:line="240" w:lineRule="auto"/>
              <w:rPr>
                <w:rFonts w:ascii="Cambria" w:hAnsi="Cambria" w:cs="Arial"/>
                <w:sz w:val="24"/>
                <w:szCs w:val="24"/>
              </w:rPr>
            </w:pPr>
            <w:r w:rsidRPr="003D5186">
              <w:rPr>
                <w:rFonts w:ascii="Cambria" w:hAnsi="Cambria" w:cs="Arial"/>
                <w:sz w:val="24"/>
                <w:szCs w:val="24"/>
              </w:rPr>
              <w:t>-Needs to be built</w:t>
            </w:r>
          </w:p>
          <w:p w:rsidR="00773733" w:rsidRPr="003D5186" w:rsidRDefault="00773733" w:rsidP="0084099E">
            <w:pPr>
              <w:spacing w:after="0" w:line="240" w:lineRule="auto"/>
              <w:rPr>
                <w:rFonts w:ascii="Cambria" w:hAnsi="Cambria" w:cs="Arial"/>
                <w:sz w:val="24"/>
                <w:szCs w:val="24"/>
              </w:rPr>
            </w:pPr>
          </w:p>
        </w:tc>
      </w:tr>
    </w:tbl>
    <w:p w:rsidR="005636C4" w:rsidRDefault="00773733" w:rsidP="003D5186">
      <w:pPr>
        <w:pStyle w:val="Heading2"/>
      </w:pPr>
      <w:r w:rsidRPr="00A24A2B">
        <w:br w:type="page"/>
      </w:r>
      <w:bookmarkStart w:id="23" w:name="_Toc287272730"/>
      <w:r w:rsidRPr="00A24A2B">
        <w:lastRenderedPageBreak/>
        <w:t>Appendix F: Decision matrices</w:t>
      </w:r>
      <w:bookmarkEnd w:id="23"/>
    </w:p>
    <w:p w:rsidR="005636C4" w:rsidRPr="003D5186" w:rsidRDefault="005636C4" w:rsidP="003D5186"/>
    <w:tbl>
      <w:tblPr>
        <w:tblW w:w="8205" w:type="dxa"/>
        <w:tblInd w:w="93"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954"/>
        <w:gridCol w:w="1536"/>
        <w:gridCol w:w="1380"/>
        <w:gridCol w:w="1373"/>
        <w:gridCol w:w="1307"/>
        <w:gridCol w:w="2008"/>
      </w:tblGrid>
      <w:tr w:rsidR="00453C67" w:rsidRPr="00200C37" w:rsidTr="003D5186">
        <w:trPr>
          <w:trHeight w:val="288"/>
        </w:trPr>
        <w:tc>
          <w:tcPr>
            <w:tcW w:w="2324" w:type="dxa"/>
            <w:gridSpan w:val="2"/>
            <w:tcBorders>
              <w:top w:val="nil"/>
              <w:left w:val="nil"/>
            </w:tcBorders>
            <w:shd w:val="clear" w:color="auto" w:fill="FFFFFF"/>
            <w:noWrap/>
            <w:vAlign w:val="bottom"/>
            <w:hideMark/>
          </w:tcPr>
          <w:p w:rsidR="00453C67" w:rsidRPr="003D5186" w:rsidRDefault="00654D64" w:rsidP="00196AF3">
            <w:pPr>
              <w:spacing w:after="0" w:line="240" w:lineRule="auto"/>
              <w:rPr>
                <w:rFonts w:asciiTheme="majorHAnsi" w:hAnsiTheme="majorHAnsi" w:cs="Calibri"/>
                <w:color w:val="000000"/>
                <w:sz w:val="24"/>
                <w:szCs w:val="24"/>
              </w:rPr>
            </w:pPr>
            <w:r w:rsidRPr="003D5186">
              <w:rPr>
                <w:rFonts w:asciiTheme="majorHAnsi" w:hAnsiTheme="majorHAnsi" w:cs="Calibri"/>
                <w:color w:val="000000"/>
                <w:sz w:val="24"/>
                <w:szCs w:val="24"/>
              </w:rPr>
              <w:t>POWER SOURCE</w:t>
            </w:r>
          </w:p>
        </w:tc>
        <w:tc>
          <w:tcPr>
            <w:tcW w:w="3873" w:type="dxa"/>
            <w:gridSpan w:val="3"/>
            <w:shd w:val="clear" w:color="auto" w:fill="4BACC6"/>
            <w:vAlign w:val="bottom"/>
            <w:hideMark/>
          </w:tcPr>
          <w:p w:rsidR="00453C67" w:rsidRPr="003D5186" w:rsidRDefault="00654D64" w:rsidP="00196AF3">
            <w:pPr>
              <w:spacing w:after="0" w:line="240" w:lineRule="auto"/>
              <w:jc w:val="center"/>
              <w:rPr>
                <w:rFonts w:asciiTheme="majorHAnsi" w:hAnsiTheme="majorHAnsi" w:cs="Calibri"/>
                <w:color w:val="FFFFFF"/>
                <w:sz w:val="24"/>
                <w:szCs w:val="24"/>
              </w:rPr>
            </w:pPr>
            <w:r w:rsidRPr="003D5186">
              <w:rPr>
                <w:rFonts w:asciiTheme="majorHAnsi" w:hAnsiTheme="majorHAnsi" w:cs="Calibri"/>
                <w:color w:val="FFFFFF"/>
                <w:sz w:val="24"/>
                <w:szCs w:val="24"/>
              </w:rPr>
              <w:t>Linear Actuator</w:t>
            </w:r>
          </w:p>
        </w:tc>
        <w:tc>
          <w:tcPr>
            <w:tcW w:w="2008" w:type="dxa"/>
            <w:shd w:val="clear" w:color="auto" w:fill="4BACC6"/>
            <w:noWrap/>
            <w:vAlign w:val="bottom"/>
            <w:hideMark/>
          </w:tcPr>
          <w:p w:rsidR="00453C67" w:rsidRPr="003D5186" w:rsidRDefault="00654D64" w:rsidP="00196AF3">
            <w:pPr>
              <w:spacing w:after="0" w:line="240" w:lineRule="auto"/>
              <w:rPr>
                <w:rFonts w:asciiTheme="majorHAnsi" w:hAnsiTheme="majorHAnsi" w:cs="Calibri"/>
                <w:color w:val="FFFFFF"/>
                <w:sz w:val="24"/>
                <w:szCs w:val="24"/>
              </w:rPr>
            </w:pPr>
            <w:r w:rsidRPr="003D5186">
              <w:rPr>
                <w:rFonts w:asciiTheme="majorHAnsi" w:hAnsiTheme="majorHAnsi" w:cs="Calibri"/>
                <w:color w:val="FFFFFF"/>
                <w:sz w:val="24"/>
                <w:szCs w:val="24"/>
              </w:rPr>
              <w:t>Electric Motor w/</w:t>
            </w:r>
          </w:p>
        </w:tc>
      </w:tr>
      <w:tr w:rsidR="00391949" w:rsidRPr="00200C37" w:rsidTr="003D5186">
        <w:trPr>
          <w:trHeight w:val="576"/>
        </w:trPr>
        <w:tc>
          <w:tcPr>
            <w:tcW w:w="898" w:type="dxa"/>
            <w:shd w:val="clear" w:color="auto" w:fill="4BACC6"/>
            <w:hideMark/>
          </w:tcPr>
          <w:p w:rsidR="005636C4" w:rsidRPr="003D5186" w:rsidRDefault="005636C4" w:rsidP="003D5186">
            <w:pPr>
              <w:spacing w:after="0" w:line="240" w:lineRule="auto"/>
              <w:rPr>
                <w:rFonts w:asciiTheme="majorHAnsi" w:hAnsiTheme="majorHAnsi" w:cs="Calibri"/>
                <w:color w:val="000000"/>
                <w:sz w:val="24"/>
                <w:szCs w:val="24"/>
              </w:rPr>
            </w:pPr>
          </w:p>
          <w:p w:rsidR="00196AF3" w:rsidRPr="003D5186" w:rsidRDefault="00654D64" w:rsidP="00196AF3">
            <w:pPr>
              <w:spacing w:after="0" w:line="240" w:lineRule="auto"/>
              <w:jc w:val="center"/>
              <w:rPr>
                <w:rFonts w:asciiTheme="majorHAnsi" w:hAnsiTheme="majorHAnsi" w:cs="Calibri"/>
                <w:color w:val="000000"/>
                <w:sz w:val="24"/>
                <w:szCs w:val="24"/>
              </w:rPr>
            </w:pPr>
            <w:r w:rsidRPr="003D5186">
              <w:rPr>
                <w:rFonts w:asciiTheme="majorHAnsi" w:hAnsiTheme="majorHAnsi" w:cs="Calibri"/>
                <w:color w:val="000000"/>
                <w:sz w:val="24"/>
                <w:szCs w:val="24"/>
              </w:rPr>
              <w:t>Weight</w:t>
            </w:r>
          </w:p>
        </w:tc>
        <w:tc>
          <w:tcPr>
            <w:tcW w:w="1426" w:type="dxa"/>
            <w:shd w:val="clear" w:color="auto" w:fill="4BACC6"/>
            <w:hideMark/>
          </w:tcPr>
          <w:p w:rsidR="005636C4" w:rsidRPr="003D5186" w:rsidRDefault="005636C4" w:rsidP="003D5186">
            <w:pPr>
              <w:spacing w:after="0" w:line="240" w:lineRule="auto"/>
              <w:rPr>
                <w:rFonts w:asciiTheme="majorHAnsi" w:hAnsiTheme="majorHAnsi" w:cs="Calibri"/>
                <w:color w:val="000000"/>
                <w:sz w:val="24"/>
                <w:szCs w:val="24"/>
              </w:rPr>
            </w:pPr>
          </w:p>
          <w:p w:rsidR="00196AF3" w:rsidRPr="003D5186" w:rsidRDefault="00654D64" w:rsidP="00196AF3">
            <w:pPr>
              <w:spacing w:after="0" w:line="240" w:lineRule="auto"/>
              <w:jc w:val="center"/>
              <w:rPr>
                <w:rFonts w:asciiTheme="majorHAnsi" w:hAnsiTheme="majorHAnsi" w:cs="Calibri"/>
                <w:color w:val="000000"/>
                <w:sz w:val="24"/>
                <w:szCs w:val="24"/>
              </w:rPr>
            </w:pPr>
            <w:r w:rsidRPr="003D5186">
              <w:rPr>
                <w:rFonts w:asciiTheme="majorHAnsi" w:hAnsiTheme="majorHAnsi" w:cs="Calibri"/>
                <w:color w:val="000000"/>
                <w:sz w:val="24"/>
                <w:szCs w:val="24"/>
              </w:rPr>
              <w:t>Criteria</w:t>
            </w:r>
          </w:p>
        </w:tc>
        <w:tc>
          <w:tcPr>
            <w:tcW w:w="1380" w:type="dxa"/>
            <w:shd w:val="clear" w:color="auto" w:fill="B6DDE8"/>
            <w:hideMark/>
          </w:tcPr>
          <w:p w:rsidR="00196AF3" w:rsidRPr="003D5186" w:rsidRDefault="00654D64" w:rsidP="00196AF3">
            <w:pPr>
              <w:spacing w:after="0" w:line="240" w:lineRule="auto"/>
              <w:jc w:val="center"/>
              <w:rPr>
                <w:rFonts w:asciiTheme="majorHAnsi" w:hAnsiTheme="majorHAnsi" w:cs="Calibri"/>
                <w:color w:val="000000"/>
                <w:sz w:val="24"/>
                <w:szCs w:val="24"/>
              </w:rPr>
            </w:pPr>
            <w:r w:rsidRPr="003D5186">
              <w:rPr>
                <w:rFonts w:asciiTheme="majorHAnsi" w:hAnsiTheme="majorHAnsi" w:cs="Calibri"/>
                <w:color w:val="000000"/>
                <w:sz w:val="24"/>
                <w:szCs w:val="24"/>
              </w:rPr>
              <w:t>Linear-electric motor</w:t>
            </w:r>
          </w:p>
        </w:tc>
        <w:tc>
          <w:tcPr>
            <w:tcW w:w="1277" w:type="dxa"/>
            <w:shd w:val="clear" w:color="auto" w:fill="B6DDE8"/>
            <w:hideMark/>
          </w:tcPr>
          <w:p w:rsidR="00196AF3" w:rsidRPr="003D5186" w:rsidRDefault="00654D64" w:rsidP="00196AF3">
            <w:pPr>
              <w:spacing w:after="0" w:line="240" w:lineRule="auto"/>
              <w:jc w:val="center"/>
              <w:rPr>
                <w:rFonts w:asciiTheme="majorHAnsi" w:hAnsiTheme="majorHAnsi" w:cs="Calibri"/>
                <w:color w:val="000000"/>
                <w:sz w:val="24"/>
                <w:szCs w:val="24"/>
              </w:rPr>
            </w:pPr>
            <w:r w:rsidRPr="003D5186">
              <w:rPr>
                <w:rFonts w:asciiTheme="majorHAnsi" w:hAnsiTheme="majorHAnsi" w:cs="Calibri"/>
                <w:color w:val="000000"/>
                <w:sz w:val="24"/>
                <w:szCs w:val="24"/>
              </w:rPr>
              <w:t>Electro-Mechanical</w:t>
            </w:r>
          </w:p>
        </w:tc>
        <w:tc>
          <w:tcPr>
            <w:tcW w:w="1216" w:type="dxa"/>
            <w:shd w:val="clear" w:color="auto" w:fill="B6DDE8"/>
            <w:hideMark/>
          </w:tcPr>
          <w:p w:rsidR="00196AF3" w:rsidRPr="003D5186" w:rsidRDefault="00654D64" w:rsidP="00196AF3">
            <w:pPr>
              <w:spacing w:after="0" w:line="240" w:lineRule="auto"/>
              <w:jc w:val="center"/>
              <w:rPr>
                <w:rFonts w:asciiTheme="majorHAnsi" w:hAnsiTheme="majorHAnsi" w:cs="Calibri"/>
                <w:color w:val="000000"/>
                <w:sz w:val="24"/>
                <w:szCs w:val="24"/>
              </w:rPr>
            </w:pPr>
            <w:r w:rsidRPr="003D5186">
              <w:rPr>
                <w:rFonts w:asciiTheme="majorHAnsi" w:hAnsiTheme="majorHAnsi" w:cs="Calibri"/>
                <w:color w:val="000000"/>
                <w:sz w:val="24"/>
                <w:szCs w:val="24"/>
              </w:rPr>
              <w:t>Pneumatic</w:t>
            </w:r>
          </w:p>
        </w:tc>
        <w:tc>
          <w:tcPr>
            <w:tcW w:w="2008" w:type="dxa"/>
            <w:shd w:val="clear" w:color="auto" w:fill="B6DDE8"/>
            <w:hideMark/>
          </w:tcPr>
          <w:p w:rsidR="00196AF3" w:rsidRPr="003D5186" w:rsidRDefault="00654D64" w:rsidP="00196AF3">
            <w:pPr>
              <w:spacing w:after="0" w:line="240" w:lineRule="auto"/>
              <w:jc w:val="center"/>
              <w:rPr>
                <w:rFonts w:asciiTheme="majorHAnsi" w:hAnsiTheme="majorHAnsi" w:cs="Calibri"/>
                <w:color w:val="000000"/>
                <w:sz w:val="24"/>
                <w:szCs w:val="24"/>
              </w:rPr>
            </w:pPr>
            <w:r w:rsidRPr="003D5186">
              <w:rPr>
                <w:rFonts w:asciiTheme="majorHAnsi" w:hAnsiTheme="majorHAnsi" w:cs="Calibri"/>
                <w:color w:val="000000"/>
                <w:sz w:val="24"/>
                <w:szCs w:val="24"/>
              </w:rPr>
              <w:t>Cam, crank, linkage, etc.</w:t>
            </w:r>
          </w:p>
        </w:tc>
      </w:tr>
      <w:tr w:rsidR="00391949" w:rsidRPr="00200C37" w:rsidTr="003D5186">
        <w:trPr>
          <w:trHeight w:val="288"/>
        </w:trPr>
        <w:tc>
          <w:tcPr>
            <w:tcW w:w="898" w:type="dxa"/>
            <w:shd w:val="clear" w:color="auto" w:fill="DAEEF3"/>
            <w:noWrap/>
            <w:vAlign w:val="bottom"/>
            <w:hideMark/>
          </w:tcPr>
          <w:p w:rsidR="00196AF3" w:rsidRPr="003D5186" w:rsidRDefault="00654D64" w:rsidP="00196AF3">
            <w:pPr>
              <w:spacing w:after="0" w:line="240" w:lineRule="auto"/>
              <w:jc w:val="right"/>
              <w:rPr>
                <w:rFonts w:asciiTheme="majorHAnsi" w:hAnsiTheme="majorHAnsi" w:cs="Calibri"/>
                <w:color w:val="000000"/>
                <w:sz w:val="24"/>
                <w:szCs w:val="24"/>
              </w:rPr>
            </w:pPr>
            <w:r w:rsidRPr="003D5186">
              <w:rPr>
                <w:rFonts w:asciiTheme="majorHAnsi" w:hAnsiTheme="majorHAnsi" w:cs="Calibri"/>
                <w:color w:val="000000"/>
                <w:sz w:val="24"/>
                <w:szCs w:val="24"/>
              </w:rPr>
              <w:t>3</w:t>
            </w:r>
          </w:p>
        </w:tc>
        <w:tc>
          <w:tcPr>
            <w:tcW w:w="1426" w:type="dxa"/>
            <w:shd w:val="clear" w:color="auto" w:fill="B6DDE8"/>
            <w:noWrap/>
            <w:vAlign w:val="bottom"/>
            <w:hideMark/>
          </w:tcPr>
          <w:p w:rsidR="00196AF3" w:rsidRPr="003D5186" w:rsidRDefault="00654D64" w:rsidP="00196AF3">
            <w:pPr>
              <w:spacing w:after="0" w:line="240" w:lineRule="auto"/>
              <w:rPr>
                <w:rFonts w:asciiTheme="majorHAnsi" w:hAnsiTheme="majorHAnsi" w:cs="Calibri"/>
                <w:color w:val="000000"/>
                <w:sz w:val="24"/>
                <w:szCs w:val="24"/>
              </w:rPr>
            </w:pPr>
            <w:r w:rsidRPr="003D5186">
              <w:rPr>
                <w:rFonts w:asciiTheme="majorHAnsi" w:hAnsiTheme="majorHAnsi" w:cs="Calibri"/>
                <w:color w:val="000000"/>
                <w:sz w:val="24"/>
                <w:szCs w:val="24"/>
              </w:rPr>
              <w:t>Force</w:t>
            </w:r>
          </w:p>
        </w:tc>
        <w:tc>
          <w:tcPr>
            <w:tcW w:w="1380" w:type="dxa"/>
            <w:shd w:val="clear" w:color="auto" w:fill="auto"/>
            <w:noWrap/>
            <w:vAlign w:val="bottom"/>
            <w:hideMark/>
          </w:tcPr>
          <w:p w:rsidR="00196AF3" w:rsidRPr="003D5186" w:rsidRDefault="00654D64" w:rsidP="00196AF3">
            <w:pPr>
              <w:spacing w:after="0" w:line="240" w:lineRule="auto"/>
              <w:jc w:val="right"/>
              <w:rPr>
                <w:rFonts w:asciiTheme="majorHAnsi" w:hAnsiTheme="majorHAnsi" w:cs="Calibri"/>
                <w:color w:val="000000"/>
                <w:sz w:val="24"/>
                <w:szCs w:val="24"/>
              </w:rPr>
            </w:pPr>
            <w:r w:rsidRPr="003D5186">
              <w:rPr>
                <w:rFonts w:asciiTheme="majorHAnsi" w:hAnsiTheme="majorHAnsi" w:cs="Calibri"/>
                <w:color w:val="000000"/>
                <w:sz w:val="24"/>
                <w:szCs w:val="24"/>
              </w:rPr>
              <w:t>1</w:t>
            </w:r>
          </w:p>
        </w:tc>
        <w:tc>
          <w:tcPr>
            <w:tcW w:w="1277" w:type="dxa"/>
            <w:shd w:val="clear" w:color="auto" w:fill="auto"/>
            <w:noWrap/>
            <w:vAlign w:val="bottom"/>
            <w:hideMark/>
          </w:tcPr>
          <w:p w:rsidR="00196AF3" w:rsidRPr="003D5186" w:rsidRDefault="00654D64" w:rsidP="00196AF3">
            <w:pPr>
              <w:spacing w:after="0" w:line="240" w:lineRule="auto"/>
              <w:jc w:val="right"/>
              <w:rPr>
                <w:rFonts w:asciiTheme="majorHAnsi" w:hAnsiTheme="majorHAnsi" w:cs="Calibri"/>
                <w:color w:val="000000"/>
                <w:sz w:val="24"/>
                <w:szCs w:val="24"/>
              </w:rPr>
            </w:pPr>
            <w:r w:rsidRPr="003D5186">
              <w:rPr>
                <w:rFonts w:asciiTheme="majorHAnsi" w:hAnsiTheme="majorHAnsi" w:cs="Calibri"/>
                <w:color w:val="000000"/>
                <w:sz w:val="24"/>
                <w:szCs w:val="24"/>
              </w:rPr>
              <w:t>5</w:t>
            </w:r>
          </w:p>
        </w:tc>
        <w:tc>
          <w:tcPr>
            <w:tcW w:w="1216" w:type="dxa"/>
            <w:shd w:val="clear" w:color="auto" w:fill="auto"/>
            <w:noWrap/>
            <w:vAlign w:val="bottom"/>
            <w:hideMark/>
          </w:tcPr>
          <w:p w:rsidR="00196AF3" w:rsidRPr="003D5186" w:rsidRDefault="00654D64" w:rsidP="00196AF3">
            <w:pPr>
              <w:spacing w:after="0" w:line="240" w:lineRule="auto"/>
              <w:jc w:val="right"/>
              <w:rPr>
                <w:rFonts w:asciiTheme="majorHAnsi" w:hAnsiTheme="majorHAnsi" w:cs="Calibri"/>
                <w:color w:val="000000"/>
                <w:sz w:val="24"/>
                <w:szCs w:val="24"/>
              </w:rPr>
            </w:pPr>
            <w:r w:rsidRPr="003D5186">
              <w:rPr>
                <w:rFonts w:asciiTheme="majorHAnsi" w:hAnsiTheme="majorHAnsi" w:cs="Calibri"/>
                <w:color w:val="000000"/>
                <w:sz w:val="24"/>
                <w:szCs w:val="24"/>
              </w:rPr>
              <w:t>5</w:t>
            </w:r>
          </w:p>
        </w:tc>
        <w:tc>
          <w:tcPr>
            <w:tcW w:w="2008" w:type="dxa"/>
            <w:shd w:val="clear" w:color="auto" w:fill="auto"/>
            <w:noWrap/>
            <w:vAlign w:val="bottom"/>
            <w:hideMark/>
          </w:tcPr>
          <w:p w:rsidR="00196AF3" w:rsidRPr="003D5186" w:rsidRDefault="00654D64" w:rsidP="00196AF3">
            <w:pPr>
              <w:spacing w:after="0" w:line="240" w:lineRule="auto"/>
              <w:jc w:val="right"/>
              <w:rPr>
                <w:rFonts w:asciiTheme="majorHAnsi" w:hAnsiTheme="majorHAnsi" w:cs="Calibri"/>
                <w:color w:val="000000"/>
                <w:sz w:val="24"/>
                <w:szCs w:val="24"/>
              </w:rPr>
            </w:pPr>
            <w:r w:rsidRPr="003D5186">
              <w:rPr>
                <w:rFonts w:asciiTheme="majorHAnsi" w:hAnsiTheme="majorHAnsi" w:cs="Calibri"/>
                <w:color w:val="000000"/>
                <w:sz w:val="24"/>
                <w:szCs w:val="24"/>
              </w:rPr>
              <w:t>4</w:t>
            </w:r>
          </w:p>
        </w:tc>
      </w:tr>
      <w:tr w:rsidR="00391949" w:rsidRPr="00200C37" w:rsidTr="003D5186">
        <w:trPr>
          <w:trHeight w:val="288"/>
        </w:trPr>
        <w:tc>
          <w:tcPr>
            <w:tcW w:w="898" w:type="dxa"/>
            <w:shd w:val="clear" w:color="auto" w:fill="DAEEF3"/>
            <w:noWrap/>
            <w:vAlign w:val="bottom"/>
            <w:hideMark/>
          </w:tcPr>
          <w:p w:rsidR="00196AF3" w:rsidRPr="003D5186" w:rsidRDefault="00654D64" w:rsidP="00196AF3">
            <w:pPr>
              <w:spacing w:after="0" w:line="240" w:lineRule="auto"/>
              <w:jc w:val="right"/>
              <w:rPr>
                <w:rFonts w:asciiTheme="majorHAnsi" w:hAnsiTheme="majorHAnsi" w:cs="Calibri"/>
                <w:color w:val="000000"/>
                <w:sz w:val="24"/>
                <w:szCs w:val="24"/>
              </w:rPr>
            </w:pPr>
            <w:r w:rsidRPr="003D5186">
              <w:rPr>
                <w:rFonts w:asciiTheme="majorHAnsi" w:hAnsiTheme="majorHAnsi" w:cs="Calibri"/>
                <w:color w:val="000000"/>
                <w:sz w:val="24"/>
                <w:szCs w:val="24"/>
              </w:rPr>
              <w:t>3</w:t>
            </w:r>
          </w:p>
        </w:tc>
        <w:tc>
          <w:tcPr>
            <w:tcW w:w="1426" w:type="dxa"/>
            <w:shd w:val="clear" w:color="auto" w:fill="B6DDE8"/>
            <w:noWrap/>
            <w:vAlign w:val="bottom"/>
            <w:hideMark/>
          </w:tcPr>
          <w:p w:rsidR="00196AF3" w:rsidRPr="003D5186" w:rsidRDefault="00654D64" w:rsidP="00196AF3">
            <w:pPr>
              <w:spacing w:after="0" w:line="240" w:lineRule="auto"/>
              <w:rPr>
                <w:rFonts w:asciiTheme="majorHAnsi" w:hAnsiTheme="majorHAnsi" w:cs="Calibri"/>
                <w:color w:val="000000"/>
                <w:sz w:val="24"/>
                <w:szCs w:val="24"/>
              </w:rPr>
            </w:pPr>
            <w:r w:rsidRPr="003D5186">
              <w:rPr>
                <w:rFonts w:asciiTheme="majorHAnsi" w:hAnsiTheme="majorHAnsi" w:cs="Calibri"/>
                <w:color w:val="000000"/>
                <w:sz w:val="24"/>
                <w:szCs w:val="24"/>
              </w:rPr>
              <w:t>Speed</w:t>
            </w:r>
          </w:p>
        </w:tc>
        <w:tc>
          <w:tcPr>
            <w:tcW w:w="1380" w:type="dxa"/>
            <w:shd w:val="clear" w:color="auto" w:fill="auto"/>
            <w:noWrap/>
            <w:vAlign w:val="bottom"/>
            <w:hideMark/>
          </w:tcPr>
          <w:p w:rsidR="00196AF3" w:rsidRPr="003D5186" w:rsidRDefault="00654D64" w:rsidP="00196AF3">
            <w:pPr>
              <w:spacing w:after="0" w:line="240" w:lineRule="auto"/>
              <w:jc w:val="right"/>
              <w:rPr>
                <w:rFonts w:asciiTheme="majorHAnsi" w:hAnsiTheme="majorHAnsi" w:cs="Calibri"/>
                <w:color w:val="000000"/>
                <w:sz w:val="24"/>
                <w:szCs w:val="24"/>
              </w:rPr>
            </w:pPr>
            <w:r w:rsidRPr="003D5186">
              <w:rPr>
                <w:rFonts w:asciiTheme="majorHAnsi" w:hAnsiTheme="majorHAnsi" w:cs="Calibri"/>
                <w:color w:val="000000"/>
                <w:sz w:val="24"/>
                <w:szCs w:val="24"/>
              </w:rPr>
              <w:t>2</w:t>
            </w:r>
          </w:p>
        </w:tc>
        <w:tc>
          <w:tcPr>
            <w:tcW w:w="1277" w:type="dxa"/>
            <w:shd w:val="clear" w:color="auto" w:fill="auto"/>
            <w:noWrap/>
            <w:vAlign w:val="bottom"/>
            <w:hideMark/>
          </w:tcPr>
          <w:p w:rsidR="00196AF3" w:rsidRPr="003D5186" w:rsidRDefault="00654D64" w:rsidP="00196AF3">
            <w:pPr>
              <w:spacing w:after="0" w:line="240" w:lineRule="auto"/>
              <w:jc w:val="right"/>
              <w:rPr>
                <w:rFonts w:asciiTheme="majorHAnsi" w:hAnsiTheme="majorHAnsi" w:cs="Calibri"/>
                <w:color w:val="000000"/>
                <w:sz w:val="24"/>
                <w:szCs w:val="24"/>
              </w:rPr>
            </w:pPr>
            <w:r w:rsidRPr="003D5186">
              <w:rPr>
                <w:rFonts w:asciiTheme="majorHAnsi" w:hAnsiTheme="majorHAnsi" w:cs="Calibri"/>
                <w:color w:val="000000"/>
                <w:sz w:val="24"/>
                <w:szCs w:val="24"/>
              </w:rPr>
              <w:t>4</w:t>
            </w:r>
          </w:p>
        </w:tc>
        <w:tc>
          <w:tcPr>
            <w:tcW w:w="1216" w:type="dxa"/>
            <w:shd w:val="clear" w:color="auto" w:fill="auto"/>
            <w:noWrap/>
            <w:vAlign w:val="bottom"/>
            <w:hideMark/>
          </w:tcPr>
          <w:p w:rsidR="00196AF3" w:rsidRPr="003D5186" w:rsidRDefault="00654D64" w:rsidP="00196AF3">
            <w:pPr>
              <w:spacing w:after="0" w:line="240" w:lineRule="auto"/>
              <w:jc w:val="right"/>
              <w:rPr>
                <w:rFonts w:asciiTheme="majorHAnsi" w:hAnsiTheme="majorHAnsi" w:cs="Calibri"/>
                <w:color w:val="000000"/>
                <w:sz w:val="24"/>
                <w:szCs w:val="24"/>
              </w:rPr>
            </w:pPr>
            <w:r w:rsidRPr="003D5186">
              <w:rPr>
                <w:rFonts w:asciiTheme="majorHAnsi" w:hAnsiTheme="majorHAnsi" w:cs="Calibri"/>
                <w:color w:val="000000"/>
                <w:sz w:val="24"/>
                <w:szCs w:val="24"/>
              </w:rPr>
              <w:t>5</w:t>
            </w:r>
          </w:p>
        </w:tc>
        <w:tc>
          <w:tcPr>
            <w:tcW w:w="2008" w:type="dxa"/>
            <w:shd w:val="clear" w:color="auto" w:fill="auto"/>
            <w:noWrap/>
            <w:vAlign w:val="bottom"/>
            <w:hideMark/>
          </w:tcPr>
          <w:p w:rsidR="00196AF3" w:rsidRPr="003D5186" w:rsidRDefault="00654D64" w:rsidP="00196AF3">
            <w:pPr>
              <w:spacing w:after="0" w:line="240" w:lineRule="auto"/>
              <w:jc w:val="right"/>
              <w:rPr>
                <w:rFonts w:asciiTheme="majorHAnsi" w:hAnsiTheme="majorHAnsi" w:cs="Calibri"/>
                <w:color w:val="000000"/>
                <w:sz w:val="24"/>
                <w:szCs w:val="24"/>
              </w:rPr>
            </w:pPr>
            <w:r w:rsidRPr="003D5186">
              <w:rPr>
                <w:rFonts w:asciiTheme="majorHAnsi" w:hAnsiTheme="majorHAnsi" w:cs="Calibri"/>
                <w:color w:val="000000"/>
                <w:sz w:val="24"/>
                <w:szCs w:val="24"/>
              </w:rPr>
              <w:t>4</w:t>
            </w:r>
          </w:p>
        </w:tc>
      </w:tr>
      <w:tr w:rsidR="00391949" w:rsidRPr="00200C37" w:rsidTr="003D5186">
        <w:trPr>
          <w:trHeight w:val="288"/>
        </w:trPr>
        <w:tc>
          <w:tcPr>
            <w:tcW w:w="898" w:type="dxa"/>
            <w:shd w:val="clear" w:color="auto" w:fill="DAEEF3"/>
            <w:noWrap/>
            <w:vAlign w:val="bottom"/>
            <w:hideMark/>
          </w:tcPr>
          <w:p w:rsidR="00196AF3" w:rsidRPr="003D5186" w:rsidRDefault="00654D64" w:rsidP="00196AF3">
            <w:pPr>
              <w:spacing w:after="0" w:line="240" w:lineRule="auto"/>
              <w:jc w:val="right"/>
              <w:rPr>
                <w:rFonts w:asciiTheme="majorHAnsi" w:hAnsiTheme="majorHAnsi" w:cs="Calibri"/>
                <w:color w:val="000000"/>
                <w:sz w:val="24"/>
                <w:szCs w:val="24"/>
              </w:rPr>
            </w:pPr>
            <w:r w:rsidRPr="003D5186">
              <w:rPr>
                <w:rFonts w:asciiTheme="majorHAnsi" w:hAnsiTheme="majorHAnsi" w:cs="Calibri"/>
                <w:color w:val="000000"/>
                <w:sz w:val="24"/>
                <w:szCs w:val="24"/>
              </w:rPr>
              <w:t>3</w:t>
            </w:r>
          </w:p>
        </w:tc>
        <w:tc>
          <w:tcPr>
            <w:tcW w:w="1426" w:type="dxa"/>
            <w:shd w:val="clear" w:color="auto" w:fill="B6DDE8"/>
            <w:noWrap/>
            <w:vAlign w:val="bottom"/>
            <w:hideMark/>
          </w:tcPr>
          <w:p w:rsidR="00196AF3" w:rsidRPr="003D5186" w:rsidRDefault="00654D64" w:rsidP="00196AF3">
            <w:pPr>
              <w:spacing w:after="0" w:line="240" w:lineRule="auto"/>
              <w:rPr>
                <w:rFonts w:asciiTheme="majorHAnsi" w:hAnsiTheme="majorHAnsi" w:cs="Calibri"/>
                <w:color w:val="000000"/>
                <w:sz w:val="24"/>
                <w:szCs w:val="24"/>
              </w:rPr>
            </w:pPr>
            <w:r w:rsidRPr="003D5186">
              <w:rPr>
                <w:rFonts w:asciiTheme="majorHAnsi" w:hAnsiTheme="majorHAnsi" w:cs="Calibri"/>
                <w:color w:val="000000"/>
                <w:sz w:val="24"/>
                <w:szCs w:val="24"/>
              </w:rPr>
              <w:t>Cost</w:t>
            </w:r>
          </w:p>
        </w:tc>
        <w:tc>
          <w:tcPr>
            <w:tcW w:w="1380" w:type="dxa"/>
            <w:shd w:val="clear" w:color="auto" w:fill="auto"/>
            <w:noWrap/>
            <w:vAlign w:val="bottom"/>
            <w:hideMark/>
          </w:tcPr>
          <w:p w:rsidR="00196AF3" w:rsidRPr="003D5186" w:rsidRDefault="00654D64" w:rsidP="00196AF3">
            <w:pPr>
              <w:spacing w:after="0" w:line="240" w:lineRule="auto"/>
              <w:jc w:val="right"/>
              <w:rPr>
                <w:rFonts w:asciiTheme="majorHAnsi" w:hAnsiTheme="majorHAnsi" w:cs="Calibri"/>
                <w:color w:val="000000"/>
                <w:sz w:val="24"/>
                <w:szCs w:val="24"/>
              </w:rPr>
            </w:pPr>
            <w:r w:rsidRPr="003D5186">
              <w:rPr>
                <w:rFonts w:asciiTheme="majorHAnsi" w:hAnsiTheme="majorHAnsi" w:cs="Calibri"/>
                <w:color w:val="000000"/>
                <w:sz w:val="24"/>
                <w:szCs w:val="24"/>
              </w:rPr>
              <w:t>4</w:t>
            </w:r>
          </w:p>
        </w:tc>
        <w:tc>
          <w:tcPr>
            <w:tcW w:w="1277" w:type="dxa"/>
            <w:shd w:val="clear" w:color="auto" w:fill="auto"/>
            <w:noWrap/>
            <w:vAlign w:val="bottom"/>
            <w:hideMark/>
          </w:tcPr>
          <w:p w:rsidR="00196AF3" w:rsidRPr="003D5186" w:rsidRDefault="00654D64" w:rsidP="00196AF3">
            <w:pPr>
              <w:spacing w:after="0" w:line="240" w:lineRule="auto"/>
              <w:jc w:val="right"/>
              <w:rPr>
                <w:rFonts w:asciiTheme="majorHAnsi" w:hAnsiTheme="majorHAnsi" w:cs="Calibri"/>
                <w:color w:val="000000"/>
                <w:sz w:val="24"/>
                <w:szCs w:val="24"/>
              </w:rPr>
            </w:pPr>
            <w:r w:rsidRPr="003D5186">
              <w:rPr>
                <w:rFonts w:asciiTheme="majorHAnsi" w:hAnsiTheme="majorHAnsi" w:cs="Calibri"/>
                <w:color w:val="000000"/>
                <w:sz w:val="24"/>
                <w:szCs w:val="24"/>
              </w:rPr>
              <w:t>1</w:t>
            </w:r>
          </w:p>
        </w:tc>
        <w:tc>
          <w:tcPr>
            <w:tcW w:w="1216" w:type="dxa"/>
            <w:shd w:val="clear" w:color="auto" w:fill="auto"/>
            <w:noWrap/>
            <w:vAlign w:val="bottom"/>
            <w:hideMark/>
          </w:tcPr>
          <w:p w:rsidR="00196AF3" w:rsidRPr="003D5186" w:rsidRDefault="00654D64" w:rsidP="00196AF3">
            <w:pPr>
              <w:spacing w:after="0" w:line="240" w:lineRule="auto"/>
              <w:jc w:val="right"/>
              <w:rPr>
                <w:rFonts w:asciiTheme="majorHAnsi" w:hAnsiTheme="majorHAnsi" w:cs="Calibri"/>
                <w:color w:val="000000"/>
                <w:sz w:val="24"/>
                <w:szCs w:val="24"/>
              </w:rPr>
            </w:pPr>
            <w:r w:rsidRPr="003D5186">
              <w:rPr>
                <w:rFonts w:asciiTheme="majorHAnsi" w:hAnsiTheme="majorHAnsi" w:cs="Calibri"/>
                <w:color w:val="000000"/>
                <w:sz w:val="24"/>
                <w:szCs w:val="24"/>
              </w:rPr>
              <w:t>3</w:t>
            </w:r>
          </w:p>
        </w:tc>
        <w:tc>
          <w:tcPr>
            <w:tcW w:w="2008" w:type="dxa"/>
            <w:shd w:val="clear" w:color="auto" w:fill="auto"/>
            <w:noWrap/>
            <w:vAlign w:val="bottom"/>
            <w:hideMark/>
          </w:tcPr>
          <w:p w:rsidR="00196AF3" w:rsidRPr="003D5186" w:rsidRDefault="00654D64" w:rsidP="00196AF3">
            <w:pPr>
              <w:spacing w:after="0" w:line="240" w:lineRule="auto"/>
              <w:jc w:val="right"/>
              <w:rPr>
                <w:rFonts w:asciiTheme="majorHAnsi" w:hAnsiTheme="majorHAnsi" w:cs="Calibri"/>
                <w:color w:val="000000"/>
                <w:sz w:val="24"/>
                <w:szCs w:val="24"/>
              </w:rPr>
            </w:pPr>
            <w:r w:rsidRPr="003D5186">
              <w:rPr>
                <w:rFonts w:asciiTheme="majorHAnsi" w:hAnsiTheme="majorHAnsi" w:cs="Calibri"/>
                <w:color w:val="000000"/>
                <w:sz w:val="24"/>
                <w:szCs w:val="24"/>
              </w:rPr>
              <w:t>4</w:t>
            </w:r>
          </w:p>
        </w:tc>
      </w:tr>
      <w:tr w:rsidR="00391949" w:rsidRPr="00200C37" w:rsidTr="003D5186">
        <w:trPr>
          <w:trHeight w:val="288"/>
        </w:trPr>
        <w:tc>
          <w:tcPr>
            <w:tcW w:w="898" w:type="dxa"/>
            <w:shd w:val="clear" w:color="auto" w:fill="DAEEF3"/>
            <w:noWrap/>
            <w:vAlign w:val="bottom"/>
            <w:hideMark/>
          </w:tcPr>
          <w:p w:rsidR="00196AF3" w:rsidRPr="003D5186" w:rsidRDefault="00654D64" w:rsidP="00196AF3">
            <w:pPr>
              <w:spacing w:after="0" w:line="240" w:lineRule="auto"/>
              <w:jc w:val="right"/>
              <w:rPr>
                <w:rFonts w:asciiTheme="majorHAnsi" w:hAnsiTheme="majorHAnsi" w:cs="Calibri"/>
                <w:color w:val="000000"/>
                <w:sz w:val="24"/>
                <w:szCs w:val="24"/>
              </w:rPr>
            </w:pPr>
            <w:r w:rsidRPr="003D5186">
              <w:rPr>
                <w:rFonts w:asciiTheme="majorHAnsi" w:hAnsiTheme="majorHAnsi" w:cs="Calibri"/>
                <w:color w:val="000000"/>
                <w:sz w:val="24"/>
                <w:szCs w:val="24"/>
              </w:rPr>
              <w:t>3</w:t>
            </w:r>
          </w:p>
        </w:tc>
        <w:tc>
          <w:tcPr>
            <w:tcW w:w="1426" w:type="dxa"/>
            <w:shd w:val="clear" w:color="auto" w:fill="B6DDE8"/>
            <w:noWrap/>
            <w:vAlign w:val="bottom"/>
            <w:hideMark/>
          </w:tcPr>
          <w:p w:rsidR="00196AF3" w:rsidRPr="003D5186" w:rsidRDefault="00654D64" w:rsidP="00196AF3">
            <w:pPr>
              <w:spacing w:after="0" w:line="240" w:lineRule="auto"/>
              <w:rPr>
                <w:rFonts w:asciiTheme="majorHAnsi" w:hAnsiTheme="majorHAnsi" w:cs="Calibri"/>
                <w:color w:val="000000"/>
                <w:sz w:val="24"/>
                <w:szCs w:val="24"/>
              </w:rPr>
            </w:pPr>
            <w:r w:rsidRPr="003D5186">
              <w:rPr>
                <w:rFonts w:asciiTheme="majorHAnsi" w:hAnsiTheme="majorHAnsi" w:cs="Calibri"/>
                <w:color w:val="000000"/>
                <w:sz w:val="24"/>
                <w:szCs w:val="24"/>
              </w:rPr>
              <w:t>Maintenance</w:t>
            </w:r>
          </w:p>
        </w:tc>
        <w:tc>
          <w:tcPr>
            <w:tcW w:w="1380" w:type="dxa"/>
            <w:shd w:val="clear" w:color="auto" w:fill="auto"/>
            <w:noWrap/>
            <w:vAlign w:val="bottom"/>
            <w:hideMark/>
          </w:tcPr>
          <w:p w:rsidR="00196AF3" w:rsidRPr="003D5186" w:rsidRDefault="00654D64" w:rsidP="00196AF3">
            <w:pPr>
              <w:spacing w:after="0" w:line="240" w:lineRule="auto"/>
              <w:jc w:val="right"/>
              <w:rPr>
                <w:rFonts w:asciiTheme="majorHAnsi" w:hAnsiTheme="majorHAnsi" w:cs="Calibri"/>
                <w:color w:val="000000"/>
                <w:sz w:val="24"/>
                <w:szCs w:val="24"/>
              </w:rPr>
            </w:pPr>
            <w:r w:rsidRPr="003D5186">
              <w:rPr>
                <w:rFonts w:asciiTheme="majorHAnsi" w:hAnsiTheme="majorHAnsi" w:cs="Calibri"/>
                <w:color w:val="000000"/>
                <w:sz w:val="24"/>
                <w:szCs w:val="24"/>
              </w:rPr>
              <w:t>5</w:t>
            </w:r>
          </w:p>
        </w:tc>
        <w:tc>
          <w:tcPr>
            <w:tcW w:w="1277" w:type="dxa"/>
            <w:shd w:val="clear" w:color="auto" w:fill="auto"/>
            <w:noWrap/>
            <w:vAlign w:val="bottom"/>
            <w:hideMark/>
          </w:tcPr>
          <w:p w:rsidR="00196AF3" w:rsidRPr="003D5186" w:rsidRDefault="00654D64" w:rsidP="00196AF3">
            <w:pPr>
              <w:spacing w:after="0" w:line="240" w:lineRule="auto"/>
              <w:jc w:val="right"/>
              <w:rPr>
                <w:rFonts w:asciiTheme="majorHAnsi" w:hAnsiTheme="majorHAnsi" w:cs="Calibri"/>
                <w:color w:val="000000"/>
                <w:sz w:val="24"/>
                <w:szCs w:val="24"/>
              </w:rPr>
            </w:pPr>
            <w:r w:rsidRPr="003D5186">
              <w:rPr>
                <w:rFonts w:asciiTheme="majorHAnsi" w:hAnsiTheme="majorHAnsi" w:cs="Calibri"/>
                <w:color w:val="000000"/>
                <w:sz w:val="24"/>
                <w:szCs w:val="24"/>
              </w:rPr>
              <w:t>5</w:t>
            </w:r>
          </w:p>
        </w:tc>
        <w:tc>
          <w:tcPr>
            <w:tcW w:w="1216" w:type="dxa"/>
            <w:shd w:val="clear" w:color="auto" w:fill="auto"/>
            <w:noWrap/>
            <w:vAlign w:val="bottom"/>
            <w:hideMark/>
          </w:tcPr>
          <w:p w:rsidR="00196AF3" w:rsidRPr="003D5186" w:rsidRDefault="00654D64" w:rsidP="00196AF3">
            <w:pPr>
              <w:spacing w:after="0" w:line="240" w:lineRule="auto"/>
              <w:jc w:val="right"/>
              <w:rPr>
                <w:rFonts w:asciiTheme="majorHAnsi" w:hAnsiTheme="majorHAnsi" w:cs="Calibri"/>
                <w:color w:val="000000"/>
                <w:sz w:val="24"/>
                <w:szCs w:val="24"/>
              </w:rPr>
            </w:pPr>
            <w:r w:rsidRPr="003D5186">
              <w:rPr>
                <w:rFonts w:asciiTheme="majorHAnsi" w:hAnsiTheme="majorHAnsi" w:cs="Calibri"/>
                <w:color w:val="000000"/>
                <w:sz w:val="24"/>
                <w:szCs w:val="24"/>
              </w:rPr>
              <w:t>4</w:t>
            </w:r>
          </w:p>
        </w:tc>
        <w:tc>
          <w:tcPr>
            <w:tcW w:w="2008" w:type="dxa"/>
            <w:shd w:val="clear" w:color="auto" w:fill="auto"/>
            <w:noWrap/>
            <w:vAlign w:val="bottom"/>
            <w:hideMark/>
          </w:tcPr>
          <w:p w:rsidR="00196AF3" w:rsidRPr="003D5186" w:rsidRDefault="00654D64" w:rsidP="00196AF3">
            <w:pPr>
              <w:spacing w:after="0" w:line="240" w:lineRule="auto"/>
              <w:jc w:val="right"/>
              <w:rPr>
                <w:rFonts w:asciiTheme="majorHAnsi" w:hAnsiTheme="majorHAnsi" w:cs="Calibri"/>
                <w:color w:val="000000"/>
                <w:sz w:val="24"/>
                <w:szCs w:val="24"/>
              </w:rPr>
            </w:pPr>
            <w:r w:rsidRPr="003D5186">
              <w:rPr>
                <w:rFonts w:asciiTheme="majorHAnsi" w:hAnsiTheme="majorHAnsi" w:cs="Calibri"/>
                <w:color w:val="000000"/>
                <w:sz w:val="24"/>
                <w:szCs w:val="24"/>
              </w:rPr>
              <w:t>3</w:t>
            </w:r>
          </w:p>
        </w:tc>
      </w:tr>
      <w:tr w:rsidR="00391949" w:rsidRPr="00200C37" w:rsidTr="003D5186">
        <w:trPr>
          <w:trHeight w:val="288"/>
        </w:trPr>
        <w:tc>
          <w:tcPr>
            <w:tcW w:w="898" w:type="dxa"/>
            <w:shd w:val="clear" w:color="auto" w:fill="DAEEF3"/>
            <w:noWrap/>
            <w:vAlign w:val="bottom"/>
            <w:hideMark/>
          </w:tcPr>
          <w:p w:rsidR="00196AF3" w:rsidRPr="003D5186" w:rsidRDefault="00654D64" w:rsidP="00196AF3">
            <w:pPr>
              <w:spacing w:after="0" w:line="240" w:lineRule="auto"/>
              <w:jc w:val="right"/>
              <w:rPr>
                <w:rFonts w:asciiTheme="majorHAnsi" w:hAnsiTheme="majorHAnsi" w:cs="Calibri"/>
                <w:color w:val="000000"/>
                <w:sz w:val="24"/>
                <w:szCs w:val="24"/>
              </w:rPr>
            </w:pPr>
            <w:r w:rsidRPr="003D5186">
              <w:rPr>
                <w:rFonts w:asciiTheme="majorHAnsi" w:hAnsiTheme="majorHAnsi" w:cs="Calibri"/>
                <w:color w:val="000000"/>
                <w:sz w:val="24"/>
                <w:szCs w:val="24"/>
              </w:rPr>
              <w:t>1</w:t>
            </w:r>
          </w:p>
        </w:tc>
        <w:tc>
          <w:tcPr>
            <w:tcW w:w="1426" w:type="dxa"/>
            <w:shd w:val="clear" w:color="auto" w:fill="B6DDE8"/>
            <w:noWrap/>
            <w:vAlign w:val="bottom"/>
            <w:hideMark/>
          </w:tcPr>
          <w:p w:rsidR="00196AF3" w:rsidRPr="003D5186" w:rsidRDefault="00654D64" w:rsidP="00196AF3">
            <w:pPr>
              <w:spacing w:after="0" w:line="240" w:lineRule="auto"/>
              <w:rPr>
                <w:rFonts w:asciiTheme="majorHAnsi" w:hAnsiTheme="majorHAnsi" w:cs="Calibri"/>
                <w:color w:val="000000"/>
                <w:sz w:val="24"/>
                <w:szCs w:val="24"/>
              </w:rPr>
            </w:pPr>
            <w:r w:rsidRPr="003D5186">
              <w:rPr>
                <w:rFonts w:asciiTheme="majorHAnsi" w:hAnsiTheme="majorHAnsi" w:cs="Calibri"/>
                <w:color w:val="000000"/>
                <w:sz w:val="24"/>
                <w:szCs w:val="24"/>
              </w:rPr>
              <w:t>Off shelf</w:t>
            </w:r>
          </w:p>
        </w:tc>
        <w:tc>
          <w:tcPr>
            <w:tcW w:w="1380" w:type="dxa"/>
            <w:shd w:val="clear" w:color="auto" w:fill="auto"/>
            <w:noWrap/>
            <w:vAlign w:val="bottom"/>
            <w:hideMark/>
          </w:tcPr>
          <w:p w:rsidR="00196AF3" w:rsidRPr="003D5186" w:rsidRDefault="00654D64" w:rsidP="00196AF3">
            <w:pPr>
              <w:spacing w:after="0" w:line="240" w:lineRule="auto"/>
              <w:jc w:val="right"/>
              <w:rPr>
                <w:rFonts w:asciiTheme="majorHAnsi" w:hAnsiTheme="majorHAnsi" w:cs="Calibri"/>
                <w:color w:val="000000"/>
                <w:sz w:val="24"/>
                <w:szCs w:val="24"/>
              </w:rPr>
            </w:pPr>
            <w:r w:rsidRPr="003D5186">
              <w:rPr>
                <w:rFonts w:asciiTheme="majorHAnsi" w:hAnsiTheme="majorHAnsi" w:cs="Calibri"/>
                <w:color w:val="000000"/>
                <w:sz w:val="24"/>
                <w:szCs w:val="24"/>
              </w:rPr>
              <w:t>5</w:t>
            </w:r>
          </w:p>
        </w:tc>
        <w:tc>
          <w:tcPr>
            <w:tcW w:w="1277" w:type="dxa"/>
            <w:shd w:val="clear" w:color="auto" w:fill="auto"/>
            <w:noWrap/>
            <w:vAlign w:val="bottom"/>
            <w:hideMark/>
          </w:tcPr>
          <w:p w:rsidR="00196AF3" w:rsidRPr="003D5186" w:rsidRDefault="00654D64" w:rsidP="00196AF3">
            <w:pPr>
              <w:spacing w:after="0" w:line="240" w:lineRule="auto"/>
              <w:jc w:val="right"/>
              <w:rPr>
                <w:rFonts w:asciiTheme="majorHAnsi" w:hAnsiTheme="majorHAnsi" w:cs="Calibri"/>
                <w:color w:val="000000"/>
                <w:sz w:val="24"/>
                <w:szCs w:val="24"/>
              </w:rPr>
            </w:pPr>
            <w:r w:rsidRPr="003D5186">
              <w:rPr>
                <w:rFonts w:asciiTheme="majorHAnsi" w:hAnsiTheme="majorHAnsi" w:cs="Calibri"/>
                <w:color w:val="000000"/>
                <w:sz w:val="24"/>
                <w:szCs w:val="24"/>
              </w:rPr>
              <w:t>5</w:t>
            </w:r>
          </w:p>
        </w:tc>
        <w:tc>
          <w:tcPr>
            <w:tcW w:w="1216" w:type="dxa"/>
            <w:shd w:val="clear" w:color="auto" w:fill="auto"/>
            <w:noWrap/>
            <w:vAlign w:val="bottom"/>
            <w:hideMark/>
          </w:tcPr>
          <w:p w:rsidR="00196AF3" w:rsidRPr="003D5186" w:rsidRDefault="00654D64" w:rsidP="00196AF3">
            <w:pPr>
              <w:spacing w:after="0" w:line="240" w:lineRule="auto"/>
              <w:jc w:val="right"/>
              <w:rPr>
                <w:rFonts w:asciiTheme="majorHAnsi" w:hAnsiTheme="majorHAnsi" w:cs="Calibri"/>
                <w:color w:val="000000"/>
                <w:sz w:val="24"/>
                <w:szCs w:val="24"/>
              </w:rPr>
            </w:pPr>
            <w:r w:rsidRPr="003D5186">
              <w:rPr>
                <w:rFonts w:asciiTheme="majorHAnsi" w:hAnsiTheme="majorHAnsi" w:cs="Calibri"/>
                <w:color w:val="000000"/>
                <w:sz w:val="24"/>
                <w:szCs w:val="24"/>
              </w:rPr>
              <w:t>5</w:t>
            </w:r>
          </w:p>
        </w:tc>
        <w:tc>
          <w:tcPr>
            <w:tcW w:w="2008" w:type="dxa"/>
            <w:shd w:val="clear" w:color="auto" w:fill="auto"/>
            <w:noWrap/>
            <w:vAlign w:val="bottom"/>
            <w:hideMark/>
          </w:tcPr>
          <w:p w:rsidR="00196AF3" w:rsidRPr="003D5186" w:rsidRDefault="00654D64" w:rsidP="00196AF3">
            <w:pPr>
              <w:spacing w:after="0" w:line="240" w:lineRule="auto"/>
              <w:jc w:val="right"/>
              <w:rPr>
                <w:rFonts w:asciiTheme="majorHAnsi" w:hAnsiTheme="majorHAnsi" w:cs="Calibri"/>
                <w:color w:val="000000"/>
                <w:sz w:val="24"/>
                <w:szCs w:val="24"/>
              </w:rPr>
            </w:pPr>
            <w:r w:rsidRPr="003D5186">
              <w:rPr>
                <w:rFonts w:asciiTheme="majorHAnsi" w:hAnsiTheme="majorHAnsi" w:cs="Calibri"/>
                <w:color w:val="000000"/>
                <w:sz w:val="24"/>
                <w:szCs w:val="24"/>
              </w:rPr>
              <w:t>3</w:t>
            </w:r>
          </w:p>
        </w:tc>
      </w:tr>
      <w:tr w:rsidR="00391949" w:rsidRPr="00200C37" w:rsidTr="003D5186">
        <w:trPr>
          <w:trHeight w:val="288"/>
        </w:trPr>
        <w:tc>
          <w:tcPr>
            <w:tcW w:w="898" w:type="dxa"/>
            <w:shd w:val="clear" w:color="auto" w:fill="DAEEF3"/>
            <w:noWrap/>
            <w:vAlign w:val="bottom"/>
            <w:hideMark/>
          </w:tcPr>
          <w:p w:rsidR="00196AF3" w:rsidRPr="003D5186" w:rsidRDefault="00654D64" w:rsidP="00196AF3">
            <w:pPr>
              <w:spacing w:after="0" w:line="240" w:lineRule="auto"/>
              <w:jc w:val="right"/>
              <w:rPr>
                <w:rFonts w:asciiTheme="majorHAnsi" w:hAnsiTheme="majorHAnsi" w:cs="Calibri"/>
                <w:color w:val="000000"/>
                <w:sz w:val="24"/>
                <w:szCs w:val="24"/>
              </w:rPr>
            </w:pPr>
            <w:r w:rsidRPr="003D5186">
              <w:rPr>
                <w:rFonts w:asciiTheme="majorHAnsi" w:hAnsiTheme="majorHAnsi" w:cs="Calibri"/>
                <w:color w:val="000000"/>
                <w:sz w:val="24"/>
                <w:szCs w:val="24"/>
              </w:rPr>
              <w:t>2</w:t>
            </w:r>
          </w:p>
        </w:tc>
        <w:tc>
          <w:tcPr>
            <w:tcW w:w="1426" w:type="dxa"/>
            <w:shd w:val="clear" w:color="auto" w:fill="B6DDE8"/>
            <w:noWrap/>
            <w:vAlign w:val="bottom"/>
            <w:hideMark/>
          </w:tcPr>
          <w:p w:rsidR="00196AF3" w:rsidRPr="003D5186" w:rsidRDefault="00654D64" w:rsidP="00196AF3">
            <w:pPr>
              <w:spacing w:after="0" w:line="240" w:lineRule="auto"/>
              <w:rPr>
                <w:rFonts w:asciiTheme="majorHAnsi" w:hAnsiTheme="majorHAnsi" w:cs="Calibri"/>
                <w:color w:val="000000"/>
                <w:sz w:val="24"/>
                <w:szCs w:val="24"/>
              </w:rPr>
            </w:pPr>
            <w:r w:rsidRPr="003D5186">
              <w:rPr>
                <w:rFonts w:asciiTheme="majorHAnsi" w:hAnsiTheme="majorHAnsi" w:cs="Calibri"/>
                <w:color w:val="000000"/>
                <w:sz w:val="24"/>
                <w:szCs w:val="24"/>
              </w:rPr>
              <w:t>Complexity</w:t>
            </w:r>
          </w:p>
        </w:tc>
        <w:tc>
          <w:tcPr>
            <w:tcW w:w="1380" w:type="dxa"/>
            <w:shd w:val="clear" w:color="auto" w:fill="auto"/>
            <w:noWrap/>
            <w:vAlign w:val="bottom"/>
            <w:hideMark/>
          </w:tcPr>
          <w:p w:rsidR="00196AF3" w:rsidRPr="003D5186" w:rsidRDefault="00654D64" w:rsidP="00196AF3">
            <w:pPr>
              <w:spacing w:after="0" w:line="240" w:lineRule="auto"/>
              <w:jc w:val="right"/>
              <w:rPr>
                <w:rFonts w:asciiTheme="majorHAnsi" w:hAnsiTheme="majorHAnsi" w:cs="Calibri"/>
                <w:color w:val="000000"/>
                <w:sz w:val="24"/>
                <w:szCs w:val="24"/>
              </w:rPr>
            </w:pPr>
            <w:r w:rsidRPr="003D5186">
              <w:rPr>
                <w:rFonts w:asciiTheme="majorHAnsi" w:hAnsiTheme="majorHAnsi" w:cs="Calibri"/>
                <w:color w:val="000000"/>
                <w:sz w:val="24"/>
                <w:szCs w:val="24"/>
              </w:rPr>
              <w:t>5</w:t>
            </w:r>
          </w:p>
        </w:tc>
        <w:tc>
          <w:tcPr>
            <w:tcW w:w="1277" w:type="dxa"/>
            <w:shd w:val="clear" w:color="auto" w:fill="auto"/>
            <w:noWrap/>
            <w:vAlign w:val="bottom"/>
            <w:hideMark/>
          </w:tcPr>
          <w:p w:rsidR="00196AF3" w:rsidRPr="003D5186" w:rsidRDefault="00654D64" w:rsidP="00196AF3">
            <w:pPr>
              <w:spacing w:after="0" w:line="240" w:lineRule="auto"/>
              <w:jc w:val="right"/>
              <w:rPr>
                <w:rFonts w:asciiTheme="majorHAnsi" w:hAnsiTheme="majorHAnsi" w:cs="Calibri"/>
                <w:color w:val="000000"/>
                <w:sz w:val="24"/>
                <w:szCs w:val="24"/>
              </w:rPr>
            </w:pPr>
            <w:r w:rsidRPr="003D5186">
              <w:rPr>
                <w:rFonts w:asciiTheme="majorHAnsi" w:hAnsiTheme="majorHAnsi" w:cs="Calibri"/>
                <w:color w:val="000000"/>
                <w:sz w:val="24"/>
                <w:szCs w:val="24"/>
              </w:rPr>
              <w:t>5</w:t>
            </w:r>
          </w:p>
        </w:tc>
        <w:tc>
          <w:tcPr>
            <w:tcW w:w="1216" w:type="dxa"/>
            <w:shd w:val="clear" w:color="auto" w:fill="auto"/>
            <w:noWrap/>
            <w:vAlign w:val="bottom"/>
            <w:hideMark/>
          </w:tcPr>
          <w:p w:rsidR="00196AF3" w:rsidRPr="003D5186" w:rsidRDefault="00654D64" w:rsidP="00196AF3">
            <w:pPr>
              <w:spacing w:after="0" w:line="240" w:lineRule="auto"/>
              <w:jc w:val="right"/>
              <w:rPr>
                <w:rFonts w:asciiTheme="majorHAnsi" w:hAnsiTheme="majorHAnsi" w:cs="Calibri"/>
                <w:color w:val="000000"/>
                <w:sz w:val="24"/>
                <w:szCs w:val="24"/>
              </w:rPr>
            </w:pPr>
            <w:r w:rsidRPr="003D5186">
              <w:rPr>
                <w:rFonts w:asciiTheme="majorHAnsi" w:hAnsiTheme="majorHAnsi" w:cs="Calibri"/>
                <w:color w:val="000000"/>
                <w:sz w:val="24"/>
                <w:szCs w:val="24"/>
              </w:rPr>
              <w:t>4</w:t>
            </w:r>
          </w:p>
        </w:tc>
        <w:tc>
          <w:tcPr>
            <w:tcW w:w="2008" w:type="dxa"/>
            <w:shd w:val="clear" w:color="auto" w:fill="auto"/>
            <w:noWrap/>
            <w:vAlign w:val="bottom"/>
            <w:hideMark/>
          </w:tcPr>
          <w:p w:rsidR="00196AF3" w:rsidRPr="003D5186" w:rsidRDefault="00654D64" w:rsidP="00196AF3">
            <w:pPr>
              <w:spacing w:after="0" w:line="240" w:lineRule="auto"/>
              <w:jc w:val="right"/>
              <w:rPr>
                <w:rFonts w:asciiTheme="majorHAnsi" w:hAnsiTheme="majorHAnsi" w:cs="Calibri"/>
                <w:color w:val="000000"/>
                <w:sz w:val="24"/>
                <w:szCs w:val="24"/>
              </w:rPr>
            </w:pPr>
            <w:r w:rsidRPr="003D5186">
              <w:rPr>
                <w:rFonts w:asciiTheme="majorHAnsi" w:hAnsiTheme="majorHAnsi" w:cs="Calibri"/>
                <w:color w:val="000000"/>
                <w:sz w:val="24"/>
                <w:szCs w:val="24"/>
              </w:rPr>
              <w:t>2</w:t>
            </w:r>
          </w:p>
        </w:tc>
      </w:tr>
      <w:tr w:rsidR="00391949" w:rsidRPr="00200C37" w:rsidTr="003D5186">
        <w:trPr>
          <w:trHeight w:val="288"/>
        </w:trPr>
        <w:tc>
          <w:tcPr>
            <w:tcW w:w="898" w:type="dxa"/>
            <w:shd w:val="clear" w:color="auto" w:fill="DAEEF3"/>
            <w:noWrap/>
            <w:vAlign w:val="bottom"/>
            <w:hideMark/>
          </w:tcPr>
          <w:p w:rsidR="00196AF3" w:rsidRPr="003D5186" w:rsidRDefault="00196AF3" w:rsidP="00196AF3">
            <w:pPr>
              <w:spacing w:after="0" w:line="240" w:lineRule="auto"/>
              <w:rPr>
                <w:rFonts w:asciiTheme="majorHAnsi" w:hAnsiTheme="majorHAnsi" w:cs="Calibri"/>
                <w:color w:val="000000"/>
                <w:sz w:val="24"/>
                <w:szCs w:val="24"/>
              </w:rPr>
            </w:pPr>
          </w:p>
        </w:tc>
        <w:tc>
          <w:tcPr>
            <w:tcW w:w="1426" w:type="dxa"/>
            <w:shd w:val="clear" w:color="auto" w:fill="B6DDE8"/>
            <w:noWrap/>
            <w:vAlign w:val="bottom"/>
            <w:hideMark/>
          </w:tcPr>
          <w:p w:rsidR="00196AF3" w:rsidRPr="003D5186" w:rsidRDefault="00654D64" w:rsidP="00196AF3">
            <w:pPr>
              <w:spacing w:after="0" w:line="240" w:lineRule="auto"/>
              <w:rPr>
                <w:rFonts w:asciiTheme="majorHAnsi" w:hAnsiTheme="majorHAnsi" w:cs="Calibri"/>
                <w:color w:val="000000"/>
                <w:sz w:val="24"/>
                <w:szCs w:val="24"/>
              </w:rPr>
            </w:pPr>
            <w:r w:rsidRPr="003D5186">
              <w:rPr>
                <w:rFonts w:asciiTheme="majorHAnsi" w:hAnsiTheme="majorHAnsi" w:cs="Calibri"/>
                <w:color w:val="000000"/>
                <w:sz w:val="24"/>
                <w:szCs w:val="24"/>
              </w:rPr>
              <w:t>TOTAL</w:t>
            </w:r>
          </w:p>
        </w:tc>
        <w:tc>
          <w:tcPr>
            <w:tcW w:w="1380" w:type="dxa"/>
            <w:shd w:val="clear" w:color="auto" w:fill="auto"/>
            <w:noWrap/>
            <w:vAlign w:val="bottom"/>
            <w:hideMark/>
          </w:tcPr>
          <w:p w:rsidR="00196AF3" w:rsidRPr="003D5186" w:rsidRDefault="00654D64" w:rsidP="00196AF3">
            <w:pPr>
              <w:spacing w:after="0" w:line="240" w:lineRule="auto"/>
              <w:jc w:val="right"/>
              <w:rPr>
                <w:rFonts w:asciiTheme="majorHAnsi" w:hAnsiTheme="majorHAnsi" w:cs="Calibri"/>
                <w:color w:val="000000"/>
                <w:sz w:val="24"/>
                <w:szCs w:val="24"/>
              </w:rPr>
            </w:pPr>
            <w:r w:rsidRPr="003D5186">
              <w:rPr>
                <w:rFonts w:asciiTheme="majorHAnsi" w:hAnsiTheme="majorHAnsi" w:cs="Calibri"/>
                <w:color w:val="000000"/>
                <w:sz w:val="24"/>
                <w:szCs w:val="24"/>
              </w:rPr>
              <w:t>51</w:t>
            </w:r>
          </w:p>
        </w:tc>
        <w:tc>
          <w:tcPr>
            <w:tcW w:w="1277" w:type="dxa"/>
            <w:shd w:val="clear" w:color="auto" w:fill="auto"/>
            <w:noWrap/>
            <w:vAlign w:val="bottom"/>
            <w:hideMark/>
          </w:tcPr>
          <w:p w:rsidR="00196AF3" w:rsidRPr="003D5186" w:rsidRDefault="00654D64" w:rsidP="00196AF3">
            <w:pPr>
              <w:spacing w:after="0" w:line="240" w:lineRule="auto"/>
              <w:jc w:val="right"/>
              <w:rPr>
                <w:rFonts w:asciiTheme="majorHAnsi" w:hAnsiTheme="majorHAnsi" w:cs="Calibri"/>
                <w:color w:val="000000"/>
                <w:sz w:val="24"/>
                <w:szCs w:val="24"/>
              </w:rPr>
            </w:pPr>
            <w:r w:rsidRPr="003D5186">
              <w:rPr>
                <w:rFonts w:asciiTheme="majorHAnsi" w:hAnsiTheme="majorHAnsi" w:cs="Calibri"/>
                <w:color w:val="000000"/>
                <w:sz w:val="24"/>
                <w:szCs w:val="24"/>
              </w:rPr>
              <w:t>60</w:t>
            </w:r>
          </w:p>
        </w:tc>
        <w:tc>
          <w:tcPr>
            <w:tcW w:w="1216" w:type="dxa"/>
            <w:shd w:val="clear" w:color="auto" w:fill="auto"/>
            <w:noWrap/>
            <w:vAlign w:val="bottom"/>
            <w:hideMark/>
          </w:tcPr>
          <w:p w:rsidR="00196AF3" w:rsidRPr="003D5186" w:rsidRDefault="00654D64" w:rsidP="00196AF3">
            <w:pPr>
              <w:spacing w:after="0" w:line="240" w:lineRule="auto"/>
              <w:jc w:val="right"/>
              <w:rPr>
                <w:rFonts w:asciiTheme="majorHAnsi" w:hAnsiTheme="majorHAnsi" w:cs="Calibri"/>
                <w:color w:val="000000"/>
                <w:sz w:val="24"/>
                <w:szCs w:val="24"/>
              </w:rPr>
            </w:pPr>
            <w:r w:rsidRPr="003D5186">
              <w:rPr>
                <w:rFonts w:asciiTheme="majorHAnsi" w:hAnsiTheme="majorHAnsi" w:cs="Calibri"/>
                <w:color w:val="000000"/>
                <w:sz w:val="24"/>
                <w:szCs w:val="24"/>
              </w:rPr>
              <w:t>64</w:t>
            </w:r>
          </w:p>
        </w:tc>
        <w:tc>
          <w:tcPr>
            <w:tcW w:w="2008" w:type="dxa"/>
            <w:shd w:val="clear" w:color="auto" w:fill="auto"/>
            <w:noWrap/>
            <w:vAlign w:val="bottom"/>
            <w:hideMark/>
          </w:tcPr>
          <w:p w:rsidR="00196AF3" w:rsidRPr="003D5186" w:rsidRDefault="00654D64" w:rsidP="00196AF3">
            <w:pPr>
              <w:spacing w:after="0" w:line="240" w:lineRule="auto"/>
              <w:jc w:val="right"/>
              <w:rPr>
                <w:rFonts w:asciiTheme="majorHAnsi" w:hAnsiTheme="majorHAnsi" w:cs="Calibri"/>
                <w:color w:val="000000"/>
                <w:sz w:val="24"/>
                <w:szCs w:val="24"/>
              </w:rPr>
            </w:pPr>
            <w:r w:rsidRPr="003D5186">
              <w:rPr>
                <w:rFonts w:asciiTheme="majorHAnsi" w:hAnsiTheme="majorHAnsi" w:cs="Calibri"/>
                <w:color w:val="000000"/>
                <w:sz w:val="24"/>
                <w:szCs w:val="24"/>
              </w:rPr>
              <w:t>52</w:t>
            </w:r>
          </w:p>
        </w:tc>
      </w:tr>
    </w:tbl>
    <w:p w:rsidR="005636C4" w:rsidRDefault="005636C4" w:rsidP="003D5186">
      <w:pPr>
        <w:rPr>
          <w:rFonts w:ascii="Cambria" w:hAnsi="Cambria"/>
          <w:sz w:val="24"/>
          <w:szCs w:val="24"/>
        </w:rPr>
      </w:pPr>
    </w:p>
    <w:tbl>
      <w:tblPr>
        <w:tblW w:w="6369"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0A0" w:firstRow="1" w:lastRow="0" w:firstColumn="1" w:lastColumn="0" w:noHBand="0" w:noVBand="0"/>
      </w:tblPr>
      <w:tblGrid>
        <w:gridCol w:w="954"/>
        <w:gridCol w:w="2180"/>
        <w:gridCol w:w="798"/>
        <w:gridCol w:w="1277"/>
        <w:gridCol w:w="1216"/>
      </w:tblGrid>
      <w:tr w:rsidR="00434076" w:rsidRPr="007D1B80" w:rsidTr="00200C37">
        <w:trPr>
          <w:trHeight w:val="288"/>
        </w:trPr>
        <w:tc>
          <w:tcPr>
            <w:tcW w:w="3078" w:type="dxa"/>
            <w:gridSpan w:val="2"/>
            <w:tcBorders>
              <w:top w:val="nil"/>
              <w:left w:val="nil"/>
              <w:right w:val="nil"/>
            </w:tcBorders>
            <w:shd w:val="clear" w:color="auto" w:fill="FFFFFF" w:themeFill="background1"/>
            <w:noWrap/>
          </w:tcPr>
          <w:p w:rsidR="00434076" w:rsidRPr="003D5186" w:rsidRDefault="00654D64" w:rsidP="00200C37">
            <w:pPr>
              <w:spacing w:after="0" w:line="240" w:lineRule="auto"/>
              <w:rPr>
                <w:rFonts w:ascii="Cambria" w:hAnsi="Cambria" w:cs="Calibri"/>
                <w:sz w:val="24"/>
                <w:szCs w:val="24"/>
              </w:rPr>
            </w:pPr>
            <w:r w:rsidRPr="003D5186">
              <w:rPr>
                <w:rFonts w:ascii="Cambria" w:hAnsi="Cambria" w:cs="Calibri"/>
                <w:sz w:val="24"/>
                <w:szCs w:val="24"/>
              </w:rPr>
              <w:t>MOUNTING POSITION</w:t>
            </w:r>
          </w:p>
        </w:tc>
        <w:tc>
          <w:tcPr>
            <w:tcW w:w="798" w:type="dxa"/>
            <w:tcBorders>
              <w:top w:val="nil"/>
              <w:left w:val="nil"/>
              <w:right w:val="nil"/>
            </w:tcBorders>
            <w:shd w:val="clear" w:color="auto" w:fill="FFFFFF" w:themeFill="background1"/>
            <w:noWrap/>
          </w:tcPr>
          <w:p w:rsidR="00434076" w:rsidRPr="003D5186" w:rsidRDefault="00434076" w:rsidP="00200C37">
            <w:pPr>
              <w:spacing w:after="0" w:line="240" w:lineRule="auto"/>
              <w:jc w:val="right"/>
              <w:rPr>
                <w:rFonts w:ascii="Cambria" w:hAnsi="Cambria" w:cs="Calibri"/>
                <w:color w:val="FFFFFF" w:themeColor="background1"/>
                <w:sz w:val="24"/>
                <w:szCs w:val="24"/>
              </w:rPr>
            </w:pPr>
          </w:p>
        </w:tc>
        <w:tc>
          <w:tcPr>
            <w:tcW w:w="1277" w:type="dxa"/>
            <w:tcBorders>
              <w:top w:val="nil"/>
              <w:left w:val="nil"/>
              <w:right w:val="nil"/>
            </w:tcBorders>
            <w:shd w:val="clear" w:color="auto" w:fill="FFFFFF" w:themeFill="background1"/>
            <w:noWrap/>
          </w:tcPr>
          <w:p w:rsidR="00434076" w:rsidRPr="003D5186" w:rsidRDefault="00434076" w:rsidP="00200C37">
            <w:pPr>
              <w:spacing w:after="0" w:line="240" w:lineRule="auto"/>
              <w:jc w:val="right"/>
              <w:rPr>
                <w:rFonts w:ascii="Cambria" w:hAnsi="Cambria" w:cs="Calibri"/>
                <w:color w:val="FFFFFF" w:themeColor="background1"/>
                <w:sz w:val="24"/>
                <w:szCs w:val="24"/>
              </w:rPr>
            </w:pPr>
          </w:p>
        </w:tc>
        <w:tc>
          <w:tcPr>
            <w:tcW w:w="1216" w:type="dxa"/>
            <w:tcBorders>
              <w:top w:val="nil"/>
              <w:left w:val="nil"/>
              <w:right w:val="nil"/>
            </w:tcBorders>
            <w:shd w:val="clear" w:color="auto" w:fill="FFFFFF" w:themeFill="background1"/>
            <w:noWrap/>
          </w:tcPr>
          <w:p w:rsidR="00434076" w:rsidRPr="003D5186" w:rsidRDefault="00434076" w:rsidP="00200C37">
            <w:pPr>
              <w:spacing w:after="0" w:line="240" w:lineRule="auto"/>
              <w:jc w:val="right"/>
              <w:rPr>
                <w:rFonts w:ascii="Cambria" w:hAnsi="Cambria" w:cs="Calibri"/>
                <w:color w:val="FFFFFF" w:themeColor="background1"/>
                <w:sz w:val="24"/>
                <w:szCs w:val="24"/>
              </w:rPr>
            </w:pPr>
          </w:p>
        </w:tc>
      </w:tr>
      <w:tr w:rsidR="00434076" w:rsidRPr="007D1B80" w:rsidTr="003D5186">
        <w:trPr>
          <w:trHeight w:val="288"/>
        </w:trPr>
        <w:tc>
          <w:tcPr>
            <w:tcW w:w="898" w:type="dxa"/>
            <w:shd w:val="clear" w:color="auto" w:fill="4BACC6" w:themeFill="accent5"/>
            <w:noWrap/>
          </w:tcPr>
          <w:p w:rsidR="00434076" w:rsidRPr="003D5186" w:rsidRDefault="00654D64" w:rsidP="00200C37">
            <w:pPr>
              <w:spacing w:after="0" w:line="240" w:lineRule="auto"/>
              <w:jc w:val="right"/>
              <w:rPr>
                <w:rFonts w:ascii="Cambria" w:hAnsi="Cambria" w:cs="Calibri"/>
                <w:color w:val="FFFFFF" w:themeColor="background1"/>
                <w:sz w:val="24"/>
                <w:szCs w:val="24"/>
              </w:rPr>
            </w:pPr>
            <w:r w:rsidRPr="003D5186">
              <w:rPr>
                <w:rFonts w:ascii="Cambria" w:hAnsi="Cambria" w:cs="Calibri"/>
                <w:color w:val="FFFFFF" w:themeColor="background1"/>
                <w:sz w:val="24"/>
                <w:szCs w:val="24"/>
              </w:rPr>
              <w:t>Weight</w:t>
            </w:r>
          </w:p>
        </w:tc>
        <w:tc>
          <w:tcPr>
            <w:tcW w:w="2180" w:type="dxa"/>
            <w:shd w:val="clear" w:color="auto" w:fill="4BACC6" w:themeFill="accent5"/>
            <w:noWrap/>
          </w:tcPr>
          <w:p w:rsidR="00434076" w:rsidRPr="003D5186" w:rsidRDefault="00654D64" w:rsidP="00200C37">
            <w:pPr>
              <w:spacing w:after="0" w:line="240" w:lineRule="auto"/>
              <w:rPr>
                <w:rFonts w:ascii="Cambria" w:hAnsi="Cambria" w:cs="Calibri"/>
                <w:color w:val="FFFFFF" w:themeColor="background1"/>
                <w:sz w:val="24"/>
                <w:szCs w:val="24"/>
              </w:rPr>
            </w:pPr>
            <w:r w:rsidRPr="003D5186">
              <w:rPr>
                <w:rFonts w:ascii="Cambria" w:hAnsi="Cambria" w:cs="Calibri"/>
                <w:color w:val="FFFFFF" w:themeColor="background1"/>
                <w:sz w:val="24"/>
                <w:szCs w:val="24"/>
              </w:rPr>
              <w:t>Criteria</w:t>
            </w:r>
          </w:p>
        </w:tc>
        <w:tc>
          <w:tcPr>
            <w:tcW w:w="798" w:type="dxa"/>
            <w:shd w:val="clear" w:color="auto" w:fill="4BACC6" w:themeFill="accent5"/>
            <w:noWrap/>
          </w:tcPr>
          <w:p w:rsidR="00434076" w:rsidRPr="003D5186" w:rsidRDefault="00654D64" w:rsidP="00200C37">
            <w:pPr>
              <w:spacing w:after="0" w:line="240" w:lineRule="auto"/>
              <w:jc w:val="right"/>
              <w:rPr>
                <w:rFonts w:ascii="Cambria" w:hAnsi="Cambria" w:cs="Calibri"/>
                <w:color w:val="FFFFFF" w:themeColor="background1"/>
                <w:sz w:val="24"/>
                <w:szCs w:val="24"/>
              </w:rPr>
            </w:pPr>
            <w:r w:rsidRPr="003D5186">
              <w:rPr>
                <w:rFonts w:ascii="Cambria" w:hAnsi="Cambria" w:cs="Calibri"/>
                <w:color w:val="FFFFFF" w:themeColor="background1"/>
                <w:sz w:val="24"/>
                <w:szCs w:val="24"/>
              </w:rPr>
              <w:t>Top</w:t>
            </w:r>
          </w:p>
        </w:tc>
        <w:tc>
          <w:tcPr>
            <w:tcW w:w="1277" w:type="dxa"/>
            <w:shd w:val="clear" w:color="auto" w:fill="4BACC6" w:themeFill="accent5"/>
            <w:noWrap/>
          </w:tcPr>
          <w:p w:rsidR="00434076" w:rsidRPr="003D5186" w:rsidRDefault="00654D64" w:rsidP="00200C37">
            <w:pPr>
              <w:spacing w:after="0" w:line="240" w:lineRule="auto"/>
              <w:jc w:val="right"/>
              <w:rPr>
                <w:rFonts w:ascii="Cambria" w:hAnsi="Cambria" w:cs="Calibri"/>
                <w:color w:val="FFFFFF" w:themeColor="background1"/>
                <w:sz w:val="24"/>
                <w:szCs w:val="24"/>
              </w:rPr>
            </w:pPr>
            <w:r w:rsidRPr="003D5186">
              <w:rPr>
                <w:rFonts w:ascii="Cambria" w:hAnsi="Cambria" w:cs="Calibri"/>
                <w:color w:val="FFFFFF" w:themeColor="background1"/>
                <w:sz w:val="24"/>
                <w:szCs w:val="24"/>
              </w:rPr>
              <w:t>Bottom</w:t>
            </w:r>
          </w:p>
        </w:tc>
        <w:tc>
          <w:tcPr>
            <w:tcW w:w="1216" w:type="dxa"/>
            <w:shd w:val="clear" w:color="auto" w:fill="4BACC6" w:themeFill="accent5"/>
            <w:noWrap/>
          </w:tcPr>
          <w:p w:rsidR="00434076" w:rsidRPr="003D5186" w:rsidRDefault="00654D64" w:rsidP="00200C37">
            <w:pPr>
              <w:spacing w:after="0" w:line="240" w:lineRule="auto"/>
              <w:jc w:val="right"/>
              <w:rPr>
                <w:rFonts w:ascii="Cambria" w:hAnsi="Cambria" w:cs="Calibri"/>
                <w:color w:val="FFFFFF" w:themeColor="background1"/>
                <w:sz w:val="24"/>
                <w:szCs w:val="24"/>
              </w:rPr>
            </w:pPr>
            <w:r w:rsidRPr="003D5186">
              <w:rPr>
                <w:rFonts w:ascii="Cambria" w:hAnsi="Cambria" w:cs="Calibri"/>
                <w:color w:val="FFFFFF" w:themeColor="background1"/>
                <w:sz w:val="24"/>
                <w:szCs w:val="24"/>
              </w:rPr>
              <w:t>Side</w:t>
            </w:r>
          </w:p>
        </w:tc>
      </w:tr>
      <w:tr w:rsidR="00434076" w:rsidRPr="007D1B80" w:rsidTr="003D5186">
        <w:trPr>
          <w:trHeight w:val="288"/>
        </w:trPr>
        <w:tc>
          <w:tcPr>
            <w:tcW w:w="898" w:type="dxa"/>
            <w:shd w:val="clear" w:color="auto" w:fill="DAEEF3" w:themeFill="accent5" w:themeFillTint="33"/>
            <w:noWrap/>
          </w:tcPr>
          <w:p w:rsidR="00434076" w:rsidRPr="003D5186" w:rsidRDefault="00654D64" w:rsidP="00200C37">
            <w:pPr>
              <w:spacing w:after="0" w:line="240" w:lineRule="auto"/>
              <w:jc w:val="right"/>
              <w:rPr>
                <w:rFonts w:ascii="Cambria" w:hAnsi="Cambria" w:cs="Calibri"/>
                <w:color w:val="000000"/>
                <w:sz w:val="24"/>
                <w:szCs w:val="24"/>
              </w:rPr>
            </w:pPr>
            <w:r w:rsidRPr="003D5186">
              <w:rPr>
                <w:rFonts w:ascii="Cambria" w:hAnsi="Cambria" w:cs="Calibri"/>
                <w:color w:val="000000"/>
                <w:sz w:val="24"/>
                <w:szCs w:val="24"/>
              </w:rPr>
              <w:t>3</w:t>
            </w:r>
          </w:p>
        </w:tc>
        <w:tc>
          <w:tcPr>
            <w:tcW w:w="2180" w:type="dxa"/>
            <w:shd w:val="clear" w:color="auto" w:fill="B6DDE8" w:themeFill="accent5" w:themeFillTint="66"/>
            <w:noWrap/>
          </w:tcPr>
          <w:p w:rsidR="00434076" w:rsidRPr="003D5186" w:rsidRDefault="00654D64" w:rsidP="00200C37">
            <w:pPr>
              <w:spacing w:after="0" w:line="240" w:lineRule="auto"/>
              <w:rPr>
                <w:rFonts w:ascii="Cambria" w:hAnsi="Cambria" w:cs="Calibri"/>
                <w:color w:val="000000"/>
                <w:sz w:val="24"/>
                <w:szCs w:val="24"/>
              </w:rPr>
            </w:pPr>
            <w:r w:rsidRPr="003D5186">
              <w:rPr>
                <w:rFonts w:ascii="Cambria" w:hAnsi="Cambria" w:cs="Calibri"/>
                <w:color w:val="000000"/>
                <w:sz w:val="24"/>
                <w:szCs w:val="24"/>
              </w:rPr>
              <w:t>Manufacturing</w:t>
            </w:r>
          </w:p>
        </w:tc>
        <w:tc>
          <w:tcPr>
            <w:tcW w:w="798" w:type="dxa"/>
            <w:noWrap/>
          </w:tcPr>
          <w:p w:rsidR="00434076" w:rsidRPr="003D5186" w:rsidRDefault="00654D64" w:rsidP="00200C37">
            <w:pPr>
              <w:spacing w:after="0" w:line="240" w:lineRule="auto"/>
              <w:jc w:val="right"/>
              <w:rPr>
                <w:rFonts w:ascii="Cambria" w:hAnsi="Cambria" w:cs="Calibri"/>
                <w:color w:val="000000"/>
                <w:sz w:val="24"/>
                <w:szCs w:val="24"/>
              </w:rPr>
            </w:pPr>
            <w:r w:rsidRPr="003D5186">
              <w:rPr>
                <w:rFonts w:ascii="Cambria" w:hAnsi="Cambria" w:cs="Calibri"/>
                <w:color w:val="000000"/>
                <w:sz w:val="24"/>
                <w:szCs w:val="24"/>
              </w:rPr>
              <w:t>4</w:t>
            </w:r>
          </w:p>
        </w:tc>
        <w:tc>
          <w:tcPr>
            <w:tcW w:w="1277" w:type="dxa"/>
            <w:noWrap/>
          </w:tcPr>
          <w:p w:rsidR="00434076" w:rsidRPr="003D5186" w:rsidRDefault="00654D64" w:rsidP="00200C37">
            <w:pPr>
              <w:spacing w:after="0" w:line="240" w:lineRule="auto"/>
              <w:jc w:val="right"/>
              <w:rPr>
                <w:rFonts w:ascii="Cambria" w:hAnsi="Cambria" w:cs="Calibri"/>
                <w:color w:val="000000"/>
                <w:sz w:val="24"/>
                <w:szCs w:val="24"/>
              </w:rPr>
            </w:pPr>
            <w:r w:rsidRPr="003D5186">
              <w:rPr>
                <w:rFonts w:ascii="Cambria" w:hAnsi="Cambria" w:cs="Calibri"/>
                <w:color w:val="000000"/>
                <w:sz w:val="24"/>
                <w:szCs w:val="24"/>
              </w:rPr>
              <w:t>4</w:t>
            </w:r>
          </w:p>
        </w:tc>
        <w:tc>
          <w:tcPr>
            <w:tcW w:w="1216" w:type="dxa"/>
            <w:noWrap/>
          </w:tcPr>
          <w:p w:rsidR="00434076" w:rsidRPr="003D5186" w:rsidRDefault="00654D64" w:rsidP="00200C37">
            <w:pPr>
              <w:spacing w:after="0" w:line="240" w:lineRule="auto"/>
              <w:jc w:val="right"/>
              <w:rPr>
                <w:rFonts w:ascii="Cambria" w:hAnsi="Cambria" w:cs="Calibri"/>
                <w:color w:val="000000"/>
                <w:sz w:val="24"/>
                <w:szCs w:val="24"/>
              </w:rPr>
            </w:pPr>
            <w:r w:rsidRPr="003D5186">
              <w:rPr>
                <w:rFonts w:ascii="Cambria" w:hAnsi="Cambria" w:cs="Calibri"/>
                <w:color w:val="000000"/>
                <w:sz w:val="24"/>
                <w:szCs w:val="24"/>
              </w:rPr>
              <w:t>2</w:t>
            </w:r>
          </w:p>
        </w:tc>
      </w:tr>
      <w:tr w:rsidR="00434076" w:rsidRPr="007D1B80" w:rsidTr="003D5186">
        <w:trPr>
          <w:trHeight w:val="288"/>
        </w:trPr>
        <w:tc>
          <w:tcPr>
            <w:tcW w:w="898" w:type="dxa"/>
            <w:shd w:val="clear" w:color="auto" w:fill="DAEEF3" w:themeFill="accent5" w:themeFillTint="33"/>
            <w:noWrap/>
          </w:tcPr>
          <w:p w:rsidR="00434076" w:rsidRPr="003D5186" w:rsidRDefault="00654D64" w:rsidP="00200C37">
            <w:pPr>
              <w:spacing w:after="0" w:line="240" w:lineRule="auto"/>
              <w:jc w:val="right"/>
              <w:rPr>
                <w:rFonts w:ascii="Cambria" w:hAnsi="Cambria" w:cs="Calibri"/>
                <w:color w:val="000000"/>
                <w:sz w:val="24"/>
                <w:szCs w:val="24"/>
              </w:rPr>
            </w:pPr>
            <w:r w:rsidRPr="003D5186">
              <w:rPr>
                <w:rFonts w:ascii="Cambria" w:hAnsi="Cambria" w:cs="Calibri"/>
                <w:color w:val="000000"/>
                <w:sz w:val="24"/>
                <w:szCs w:val="24"/>
              </w:rPr>
              <w:t>4</w:t>
            </w:r>
          </w:p>
        </w:tc>
        <w:tc>
          <w:tcPr>
            <w:tcW w:w="2180" w:type="dxa"/>
            <w:shd w:val="clear" w:color="auto" w:fill="B6DDE8" w:themeFill="accent5" w:themeFillTint="66"/>
            <w:noWrap/>
          </w:tcPr>
          <w:p w:rsidR="00434076" w:rsidRPr="003D5186" w:rsidRDefault="00654D64" w:rsidP="00200C37">
            <w:pPr>
              <w:spacing w:after="0" w:line="240" w:lineRule="auto"/>
              <w:rPr>
                <w:rFonts w:ascii="Cambria" w:hAnsi="Cambria" w:cs="Calibri"/>
                <w:color w:val="000000"/>
                <w:sz w:val="24"/>
                <w:szCs w:val="24"/>
              </w:rPr>
            </w:pPr>
            <w:r w:rsidRPr="003D5186">
              <w:rPr>
                <w:rFonts w:ascii="Cambria" w:hAnsi="Cambria" w:cs="Calibri"/>
                <w:color w:val="000000"/>
                <w:sz w:val="24"/>
                <w:szCs w:val="24"/>
              </w:rPr>
              <w:t>Maintenance</w:t>
            </w:r>
          </w:p>
        </w:tc>
        <w:tc>
          <w:tcPr>
            <w:tcW w:w="798" w:type="dxa"/>
            <w:noWrap/>
          </w:tcPr>
          <w:p w:rsidR="00434076" w:rsidRPr="003D5186" w:rsidRDefault="00654D64" w:rsidP="00200C37">
            <w:pPr>
              <w:spacing w:after="0" w:line="240" w:lineRule="auto"/>
              <w:jc w:val="right"/>
              <w:rPr>
                <w:rFonts w:ascii="Cambria" w:hAnsi="Cambria" w:cs="Calibri"/>
                <w:color w:val="000000"/>
                <w:sz w:val="24"/>
                <w:szCs w:val="24"/>
              </w:rPr>
            </w:pPr>
            <w:r w:rsidRPr="003D5186">
              <w:rPr>
                <w:rFonts w:ascii="Cambria" w:hAnsi="Cambria" w:cs="Calibri"/>
                <w:color w:val="000000"/>
                <w:sz w:val="24"/>
                <w:szCs w:val="24"/>
              </w:rPr>
              <w:t>3</w:t>
            </w:r>
          </w:p>
        </w:tc>
        <w:tc>
          <w:tcPr>
            <w:tcW w:w="1277" w:type="dxa"/>
            <w:noWrap/>
          </w:tcPr>
          <w:p w:rsidR="00434076" w:rsidRPr="003D5186" w:rsidRDefault="00654D64" w:rsidP="00200C37">
            <w:pPr>
              <w:spacing w:after="0" w:line="240" w:lineRule="auto"/>
              <w:jc w:val="right"/>
              <w:rPr>
                <w:rFonts w:ascii="Cambria" w:hAnsi="Cambria" w:cs="Calibri"/>
                <w:color w:val="000000"/>
                <w:sz w:val="24"/>
                <w:szCs w:val="24"/>
              </w:rPr>
            </w:pPr>
            <w:r w:rsidRPr="003D5186">
              <w:rPr>
                <w:rFonts w:ascii="Cambria" w:hAnsi="Cambria" w:cs="Calibri"/>
                <w:color w:val="000000"/>
                <w:sz w:val="24"/>
                <w:szCs w:val="24"/>
              </w:rPr>
              <w:t>5</w:t>
            </w:r>
          </w:p>
        </w:tc>
        <w:tc>
          <w:tcPr>
            <w:tcW w:w="1216" w:type="dxa"/>
            <w:noWrap/>
          </w:tcPr>
          <w:p w:rsidR="00434076" w:rsidRPr="003D5186" w:rsidRDefault="00654D64" w:rsidP="00200C37">
            <w:pPr>
              <w:spacing w:after="0" w:line="240" w:lineRule="auto"/>
              <w:jc w:val="right"/>
              <w:rPr>
                <w:rFonts w:ascii="Cambria" w:hAnsi="Cambria" w:cs="Calibri"/>
                <w:color w:val="000000"/>
                <w:sz w:val="24"/>
                <w:szCs w:val="24"/>
              </w:rPr>
            </w:pPr>
            <w:r w:rsidRPr="003D5186">
              <w:rPr>
                <w:rFonts w:ascii="Cambria" w:hAnsi="Cambria" w:cs="Calibri"/>
                <w:color w:val="000000"/>
                <w:sz w:val="24"/>
                <w:szCs w:val="24"/>
              </w:rPr>
              <w:t>2</w:t>
            </w:r>
          </w:p>
        </w:tc>
      </w:tr>
      <w:tr w:rsidR="00434076" w:rsidRPr="007D1B80" w:rsidTr="003D5186">
        <w:trPr>
          <w:trHeight w:val="288"/>
        </w:trPr>
        <w:tc>
          <w:tcPr>
            <w:tcW w:w="898" w:type="dxa"/>
            <w:shd w:val="clear" w:color="auto" w:fill="DAEEF3" w:themeFill="accent5" w:themeFillTint="33"/>
            <w:noWrap/>
          </w:tcPr>
          <w:p w:rsidR="00434076" w:rsidRPr="003D5186" w:rsidRDefault="00654D64" w:rsidP="00200C37">
            <w:pPr>
              <w:spacing w:after="0" w:line="240" w:lineRule="auto"/>
              <w:jc w:val="right"/>
              <w:rPr>
                <w:rFonts w:ascii="Cambria" w:hAnsi="Cambria" w:cs="Calibri"/>
                <w:color w:val="000000"/>
                <w:sz w:val="24"/>
                <w:szCs w:val="24"/>
              </w:rPr>
            </w:pPr>
            <w:r w:rsidRPr="003D5186">
              <w:rPr>
                <w:rFonts w:ascii="Cambria" w:hAnsi="Cambria" w:cs="Calibri"/>
                <w:color w:val="000000"/>
                <w:sz w:val="24"/>
                <w:szCs w:val="24"/>
              </w:rPr>
              <w:t>3</w:t>
            </w:r>
          </w:p>
        </w:tc>
        <w:tc>
          <w:tcPr>
            <w:tcW w:w="2180" w:type="dxa"/>
            <w:shd w:val="clear" w:color="auto" w:fill="B6DDE8" w:themeFill="accent5" w:themeFillTint="66"/>
            <w:noWrap/>
          </w:tcPr>
          <w:p w:rsidR="00434076" w:rsidRPr="003D5186" w:rsidRDefault="00654D64" w:rsidP="00200C37">
            <w:pPr>
              <w:spacing w:after="0" w:line="240" w:lineRule="auto"/>
              <w:rPr>
                <w:rFonts w:ascii="Cambria" w:hAnsi="Cambria" w:cs="Calibri"/>
                <w:color w:val="000000"/>
                <w:sz w:val="24"/>
                <w:szCs w:val="24"/>
              </w:rPr>
            </w:pPr>
            <w:r w:rsidRPr="003D5186">
              <w:rPr>
                <w:rFonts w:ascii="Cambria" w:hAnsi="Cambria" w:cs="Calibri"/>
                <w:color w:val="000000"/>
                <w:sz w:val="24"/>
                <w:szCs w:val="24"/>
              </w:rPr>
              <w:t>Life in Service</w:t>
            </w:r>
          </w:p>
        </w:tc>
        <w:tc>
          <w:tcPr>
            <w:tcW w:w="798" w:type="dxa"/>
            <w:noWrap/>
          </w:tcPr>
          <w:p w:rsidR="00434076" w:rsidRPr="003D5186" w:rsidRDefault="00654D64" w:rsidP="00200C37">
            <w:pPr>
              <w:spacing w:after="0" w:line="240" w:lineRule="auto"/>
              <w:jc w:val="right"/>
              <w:rPr>
                <w:rFonts w:ascii="Cambria" w:hAnsi="Cambria" w:cs="Calibri"/>
                <w:color w:val="000000"/>
                <w:sz w:val="24"/>
                <w:szCs w:val="24"/>
              </w:rPr>
            </w:pPr>
            <w:r w:rsidRPr="003D5186">
              <w:rPr>
                <w:rFonts w:ascii="Cambria" w:hAnsi="Cambria" w:cs="Calibri"/>
                <w:color w:val="000000"/>
                <w:sz w:val="24"/>
                <w:szCs w:val="24"/>
              </w:rPr>
              <w:t>5</w:t>
            </w:r>
          </w:p>
        </w:tc>
        <w:tc>
          <w:tcPr>
            <w:tcW w:w="1277" w:type="dxa"/>
            <w:noWrap/>
          </w:tcPr>
          <w:p w:rsidR="00434076" w:rsidRPr="003D5186" w:rsidRDefault="00654D64" w:rsidP="00200C37">
            <w:pPr>
              <w:spacing w:after="0" w:line="240" w:lineRule="auto"/>
              <w:jc w:val="right"/>
              <w:rPr>
                <w:rFonts w:ascii="Cambria" w:hAnsi="Cambria" w:cs="Calibri"/>
                <w:color w:val="000000"/>
                <w:sz w:val="24"/>
                <w:szCs w:val="24"/>
              </w:rPr>
            </w:pPr>
            <w:r w:rsidRPr="003D5186">
              <w:rPr>
                <w:rFonts w:ascii="Cambria" w:hAnsi="Cambria" w:cs="Calibri"/>
                <w:color w:val="000000"/>
                <w:sz w:val="24"/>
                <w:szCs w:val="24"/>
              </w:rPr>
              <w:t>5</w:t>
            </w:r>
          </w:p>
        </w:tc>
        <w:tc>
          <w:tcPr>
            <w:tcW w:w="1216" w:type="dxa"/>
            <w:noWrap/>
          </w:tcPr>
          <w:p w:rsidR="00434076" w:rsidRPr="003D5186" w:rsidRDefault="00654D64" w:rsidP="00200C37">
            <w:pPr>
              <w:spacing w:after="0" w:line="240" w:lineRule="auto"/>
              <w:jc w:val="right"/>
              <w:rPr>
                <w:rFonts w:ascii="Cambria" w:hAnsi="Cambria" w:cs="Calibri"/>
                <w:color w:val="000000"/>
                <w:sz w:val="24"/>
                <w:szCs w:val="24"/>
              </w:rPr>
            </w:pPr>
            <w:r w:rsidRPr="003D5186">
              <w:rPr>
                <w:rFonts w:ascii="Cambria" w:hAnsi="Cambria" w:cs="Calibri"/>
                <w:color w:val="000000"/>
                <w:sz w:val="24"/>
                <w:szCs w:val="24"/>
              </w:rPr>
              <w:t>2</w:t>
            </w:r>
          </w:p>
        </w:tc>
      </w:tr>
      <w:tr w:rsidR="00434076" w:rsidRPr="007D1B80" w:rsidTr="003D5186">
        <w:trPr>
          <w:trHeight w:val="288"/>
        </w:trPr>
        <w:tc>
          <w:tcPr>
            <w:tcW w:w="898" w:type="dxa"/>
            <w:shd w:val="clear" w:color="auto" w:fill="DAEEF3" w:themeFill="accent5" w:themeFillTint="33"/>
            <w:noWrap/>
          </w:tcPr>
          <w:p w:rsidR="00434076" w:rsidRPr="003D5186" w:rsidRDefault="00654D64" w:rsidP="00200C37">
            <w:pPr>
              <w:spacing w:after="0" w:line="240" w:lineRule="auto"/>
              <w:jc w:val="right"/>
              <w:rPr>
                <w:rFonts w:ascii="Cambria" w:hAnsi="Cambria" w:cs="Calibri"/>
                <w:color w:val="000000"/>
                <w:sz w:val="24"/>
                <w:szCs w:val="24"/>
              </w:rPr>
            </w:pPr>
            <w:r w:rsidRPr="003D5186">
              <w:rPr>
                <w:rFonts w:ascii="Cambria" w:hAnsi="Cambria" w:cs="Calibri"/>
                <w:color w:val="000000"/>
                <w:sz w:val="24"/>
                <w:szCs w:val="24"/>
              </w:rPr>
              <w:t>5</w:t>
            </w:r>
          </w:p>
        </w:tc>
        <w:tc>
          <w:tcPr>
            <w:tcW w:w="2180" w:type="dxa"/>
            <w:shd w:val="clear" w:color="auto" w:fill="B6DDE8" w:themeFill="accent5" w:themeFillTint="66"/>
            <w:noWrap/>
          </w:tcPr>
          <w:p w:rsidR="00434076" w:rsidRPr="003D5186" w:rsidRDefault="00654D64" w:rsidP="00200C37">
            <w:pPr>
              <w:spacing w:after="0" w:line="240" w:lineRule="auto"/>
              <w:rPr>
                <w:rFonts w:ascii="Cambria" w:hAnsi="Cambria" w:cs="Calibri"/>
                <w:color w:val="000000"/>
                <w:sz w:val="24"/>
                <w:szCs w:val="24"/>
              </w:rPr>
            </w:pPr>
            <w:r w:rsidRPr="003D5186">
              <w:rPr>
                <w:rFonts w:ascii="Cambria" w:hAnsi="Cambria" w:cs="Calibri"/>
                <w:color w:val="000000"/>
                <w:sz w:val="24"/>
                <w:szCs w:val="24"/>
              </w:rPr>
              <w:t>Safety</w:t>
            </w:r>
          </w:p>
        </w:tc>
        <w:tc>
          <w:tcPr>
            <w:tcW w:w="798" w:type="dxa"/>
            <w:noWrap/>
          </w:tcPr>
          <w:p w:rsidR="00434076" w:rsidRPr="003D5186" w:rsidRDefault="00654D64" w:rsidP="00200C37">
            <w:pPr>
              <w:spacing w:after="0" w:line="240" w:lineRule="auto"/>
              <w:jc w:val="right"/>
              <w:rPr>
                <w:rFonts w:ascii="Cambria" w:hAnsi="Cambria" w:cs="Calibri"/>
                <w:color w:val="000000"/>
                <w:sz w:val="24"/>
                <w:szCs w:val="24"/>
              </w:rPr>
            </w:pPr>
            <w:r w:rsidRPr="003D5186">
              <w:rPr>
                <w:rFonts w:ascii="Cambria" w:hAnsi="Cambria" w:cs="Calibri"/>
                <w:color w:val="000000"/>
                <w:sz w:val="24"/>
                <w:szCs w:val="24"/>
              </w:rPr>
              <w:t>4</w:t>
            </w:r>
          </w:p>
        </w:tc>
        <w:tc>
          <w:tcPr>
            <w:tcW w:w="1277" w:type="dxa"/>
            <w:noWrap/>
          </w:tcPr>
          <w:p w:rsidR="00434076" w:rsidRPr="003D5186" w:rsidRDefault="00654D64" w:rsidP="00200C37">
            <w:pPr>
              <w:spacing w:after="0" w:line="240" w:lineRule="auto"/>
              <w:jc w:val="right"/>
              <w:rPr>
                <w:rFonts w:ascii="Cambria" w:hAnsi="Cambria" w:cs="Calibri"/>
                <w:color w:val="000000"/>
                <w:sz w:val="24"/>
                <w:szCs w:val="24"/>
              </w:rPr>
            </w:pPr>
            <w:r w:rsidRPr="003D5186">
              <w:rPr>
                <w:rFonts w:ascii="Cambria" w:hAnsi="Cambria" w:cs="Calibri"/>
                <w:color w:val="000000"/>
                <w:sz w:val="24"/>
                <w:szCs w:val="24"/>
              </w:rPr>
              <w:t>5</w:t>
            </w:r>
          </w:p>
        </w:tc>
        <w:tc>
          <w:tcPr>
            <w:tcW w:w="1216" w:type="dxa"/>
            <w:noWrap/>
          </w:tcPr>
          <w:p w:rsidR="00434076" w:rsidRPr="003D5186" w:rsidRDefault="00654D64" w:rsidP="00200C37">
            <w:pPr>
              <w:spacing w:after="0" w:line="240" w:lineRule="auto"/>
              <w:jc w:val="right"/>
              <w:rPr>
                <w:rFonts w:ascii="Cambria" w:hAnsi="Cambria" w:cs="Calibri"/>
                <w:color w:val="000000"/>
                <w:sz w:val="24"/>
                <w:szCs w:val="24"/>
              </w:rPr>
            </w:pPr>
            <w:r w:rsidRPr="003D5186">
              <w:rPr>
                <w:rFonts w:ascii="Cambria" w:hAnsi="Cambria" w:cs="Calibri"/>
                <w:color w:val="000000"/>
                <w:sz w:val="24"/>
                <w:szCs w:val="24"/>
              </w:rPr>
              <w:t>3</w:t>
            </w:r>
          </w:p>
        </w:tc>
      </w:tr>
      <w:tr w:rsidR="00434076" w:rsidRPr="007D1B80" w:rsidTr="003D5186">
        <w:trPr>
          <w:trHeight w:val="288"/>
        </w:trPr>
        <w:tc>
          <w:tcPr>
            <w:tcW w:w="898" w:type="dxa"/>
            <w:shd w:val="clear" w:color="auto" w:fill="DAEEF3" w:themeFill="accent5" w:themeFillTint="33"/>
            <w:noWrap/>
          </w:tcPr>
          <w:p w:rsidR="00434076" w:rsidRPr="003D5186" w:rsidRDefault="00654D64" w:rsidP="00200C37">
            <w:pPr>
              <w:spacing w:after="0" w:line="240" w:lineRule="auto"/>
              <w:jc w:val="right"/>
              <w:rPr>
                <w:rFonts w:ascii="Cambria" w:hAnsi="Cambria" w:cs="Calibri"/>
                <w:color w:val="000000"/>
                <w:sz w:val="24"/>
                <w:szCs w:val="24"/>
              </w:rPr>
            </w:pPr>
            <w:r w:rsidRPr="003D5186">
              <w:rPr>
                <w:rFonts w:ascii="Cambria" w:hAnsi="Cambria" w:cs="Calibri"/>
                <w:color w:val="000000"/>
                <w:sz w:val="24"/>
                <w:szCs w:val="24"/>
              </w:rPr>
              <w:t>2</w:t>
            </w:r>
          </w:p>
        </w:tc>
        <w:tc>
          <w:tcPr>
            <w:tcW w:w="2180" w:type="dxa"/>
            <w:shd w:val="clear" w:color="auto" w:fill="B6DDE8" w:themeFill="accent5" w:themeFillTint="66"/>
            <w:noWrap/>
          </w:tcPr>
          <w:p w:rsidR="00434076" w:rsidRPr="003D5186" w:rsidRDefault="00654D64" w:rsidP="00200C37">
            <w:pPr>
              <w:spacing w:after="0" w:line="240" w:lineRule="auto"/>
              <w:rPr>
                <w:rFonts w:ascii="Cambria" w:hAnsi="Cambria" w:cs="Calibri"/>
                <w:color w:val="000000"/>
                <w:sz w:val="24"/>
                <w:szCs w:val="24"/>
              </w:rPr>
            </w:pPr>
            <w:r w:rsidRPr="003D5186">
              <w:rPr>
                <w:rFonts w:ascii="Cambria" w:hAnsi="Cambria" w:cs="Calibri"/>
                <w:color w:val="000000"/>
                <w:sz w:val="24"/>
                <w:szCs w:val="24"/>
              </w:rPr>
              <w:t>Size and Shape</w:t>
            </w:r>
          </w:p>
        </w:tc>
        <w:tc>
          <w:tcPr>
            <w:tcW w:w="798" w:type="dxa"/>
            <w:noWrap/>
          </w:tcPr>
          <w:p w:rsidR="00434076" w:rsidRPr="003D5186" w:rsidRDefault="00654D64" w:rsidP="00200C37">
            <w:pPr>
              <w:spacing w:after="0" w:line="240" w:lineRule="auto"/>
              <w:jc w:val="right"/>
              <w:rPr>
                <w:rFonts w:ascii="Cambria" w:hAnsi="Cambria" w:cs="Calibri"/>
                <w:color w:val="000000"/>
                <w:sz w:val="24"/>
                <w:szCs w:val="24"/>
              </w:rPr>
            </w:pPr>
            <w:r w:rsidRPr="003D5186">
              <w:rPr>
                <w:rFonts w:ascii="Cambria" w:hAnsi="Cambria" w:cs="Calibri"/>
                <w:color w:val="000000"/>
                <w:sz w:val="24"/>
                <w:szCs w:val="24"/>
              </w:rPr>
              <w:t>3</w:t>
            </w:r>
          </w:p>
        </w:tc>
        <w:tc>
          <w:tcPr>
            <w:tcW w:w="1277" w:type="dxa"/>
            <w:noWrap/>
          </w:tcPr>
          <w:p w:rsidR="00434076" w:rsidRPr="003D5186" w:rsidRDefault="00654D64" w:rsidP="00200C37">
            <w:pPr>
              <w:spacing w:after="0" w:line="240" w:lineRule="auto"/>
              <w:jc w:val="right"/>
              <w:rPr>
                <w:rFonts w:ascii="Cambria" w:hAnsi="Cambria" w:cs="Calibri"/>
                <w:color w:val="000000"/>
                <w:sz w:val="24"/>
                <w:szCs w:val="24"/>
              </w:rPr>
            </w:pPr>
            <w:r w:rsidRPr="003D5186">
              <w:rPr>
                <w:rFonts w:ascii="Cambria" w:hAnsi="Cambria" w:cs="Calibri"/>
                <w:color w:val="000000"/>
                <w:sz w:val="24"/>
                <w:szCs w:val="24"/>
              </w:rPr>
              <w:t>5</w:t>
            </w:r>
          </w:p>
        </w:tc>
        <w:tc>
          <w:tcPr>
            <w:tcW w:w="1216" w:type="dxa"/>
            <w:noWrap/>
          </w:tcPr>
          <w:p w:rsidR="00434076" w:rsidRPr="003D5186" w:rsidRDefault="00654D64" w:rsidP="00200C37">
            <w:pPr>
              <w:spacing w:after="0" w:line="240" w:lineRule="auto"/>
              <w:jc w:val="right"/>
              <w:rPr>
                <w:rFonts w:ascii="Cambria" w:hAnsi="Cambria" w:cs="Calibri"/>
                <w:color w:val="000000"/>
                <w:sz w:val="24"/>
                <w:szCs w:val="24"/>
              </w:rPr>
            </w:pPr>
            <w:r w:rsidRPr="003D5186">
              <w:rPr>
                <w:rFonts w:ascii="Cambria" w:hAnsi="Cambria" w:cs="Calibri"/>
                <w:color w:val="000000"/>
                <w:sz w:val="24"/>
                <w:szCs w:val="24"/>
              </w:rPr>
              <w:t>3</w:t>
            </w:r>
          </w:p>
        </w:tc>
      </w:tr>
      <w:tr w:rsidR="00434076" w:rsidRPr="007D1B80" w:rsidTr="003D5186">
        <w:trPr>
          <w:trHeight w:val="288"/>
        </w:trPr>
        <w:tc>
          <w:tcPr>
            <w:tcW w:w="898" w:type="dxa"/>
            <w:shd w:val="clear" w:color="auto" w:fill="DAEEF3" w:themeFill="accent5" w:themeFillTint="33"/>
            <w:noWrap/>
          </w:tcPr>
          <w:p w:rsidR="00434076" w:rsidRPr="003D5186" w:rsidRDefault="00434076" w:rsidP="00200C37">
            <w:pPr>
              <w:spacing w:after="0" w:line="240" w:lineRule="auto"/>
              <w:rPr>
                <w:rFonts w:ascii="Cambria" w:hAnsi="Cambria" w:cs="Calibri"/>
                <w:color w:val="000000"/>
                <w:sz w:val="24"/>
                <w:szCs w:val="24"/>
              </w:rPr>
            </w:pPr>
          </w:p>
        </w:tc>
        <w:tc>
          <w:tcPr>
            <w:tcW w:w="2180" w:type="dxa"/>
            <w:shd w:val="clear" w:color="auto" w:fill="B6DDE8" w:themeFill="accent5" w:themeFillTint="66"/>
            <w:noWrap/>
          </w:tcPr>
          <w:p w:rsidR="00434076" w:rsidRPr="003D5186" w:rsidRDefault="00654D64" w:rsidP="00200C37">
            <w:pPr>
              <w:spacing w:after="0" w:line="240" w:lineRule="auto"/>
              <w:rPr>
                <w:rFonts w:ascii="Cambria" w:hAnsi="Cambria" w:cs="Calibri"/>
                <w:color w:val="000000"/>
                <w:sz w:val="24"/>
                <w:szCs w:val="24"/>
              </w:rPr>
            </w:pPr>
            <w:r w:rsidRPr="003D5186">
              <w:rPr>
                <w:rFonts w:ascii="Cambria" w:hAnsi="Cambria" w:cs="Calibri"/>
                <w:color w:val="000000"/>
                <w:sz w:val="24"/>
                <w:szCs w:val="24"/>
              </w:rPr>
              <w:t>TOTAL</w:t>
            </w:r>
          </w:p>
        </w:tc>
        <w:tc>
          <w:tcPr>
            <w:tcW w:w="798" w:type="dxa"/>
            <w:noWrap/>
          </w:tcPr>
          <w:p w:rsidR="00434076" w:rsidRPr="003D5186" w:rsidRDefault="00654D64" w:rsidP="00200C37">
            <w:pPr>
              <w:spacing w:after="0" w:line="240" w:lineRule="auto"/>
              <w:jc w:val="right"/>
              <w:rPr>
                <w:rFonts w:ascii="Cambria" w:hAnsi="Cambria" w:cs="Calibri"/>
                <w:color w:val="000000"/>
                <w:sz w:val="24"/>
                <w:szCs w:val="24"/>
              </w:rPr>
            </w:pPr>
            <w:r w:rsidRPr="003D5186">
              <w:rPr>
                <w:rFonts w:ascii="Cambria" w:hAnsi="Cambria" w:cs="Calibri"/>
                <w:color w:val="000000"/>
                <w:sz w:val="24"/>
                <w:szCs w:val="24"/>
              </w:rPr>
              <w:t>13</w:t>
            </w:r>
          </w:p>
        </w:tc>
        <w:tc>
          <w:tcPr>
            <w:tcW w:w="1277" w:type="dxa"/>
            <w:noWrap/>
          </w:tcPr>
          <w:p w:rsidR="00434076" w:rsidRPr="003D5186" w:rsidRDefault="00654D64" w:rsidP="00200C37">
            <w:pPr>
              <w:spacing w:after="0" w:line="240" w:lineRule="auto"/>
              <w:jc w:val="right"/>
              <w:rPr>
                <w:rFonts w:ascii="Cambria" w:hAnsi="Cambria" w:cs="Calibri"/>
                <w:color w:val="000000"/>
                <w:sz w:val="24"/>
                <w:szCs w:val="24"/>
              </w:rPr>
            </w:pPr>
            <w:r w:rsidRPr="003D5186">
              <w:rPr>
                <w:rFonts w:ascii="Cambria" w:hAnsi="Cambria" w:cs="Calibri"/>
                <w:color w:val="000000"/>
                <w:sz w:val="24"/>
                <w:szCs w:val="24"/>
              </w:rPr>
              <w:t>16.4</w:t>
            </w:r>
          </w:p>
        </w:tc>
        <w:tc>
          <w:tcPr>
            <w:tcW w:w="1216" w:type="dxa"/>
            <w:noWrap/>
          </w:tcPr>
          <w:p w:rsidR="00434076" w:rsidRPr="003D5186" w:rsidRDefault="00654D64" w:rsidP="00200C37">
            <w:pPr>
              <w:spacing w:after="0" w:line="240" w:lineRule="auto"/>
              <w:jc w:val="right"/>
              <w:rPr>
                <w:rFonts w:ascii="Cambria" w:hAnsi="Cambria" w:cs="Calibri"/>
                <w:color w:val="000000"/>
                <w:sz w:val="24"/>
                <w:szCs w:val="24"/>
              </w:rPr>
            </w:pPr>
            <w:r w:rsidRPr="003D5186">
              <w:rPr>
                <w:rFonts w:ascii="Cambria" w:hAnsi="Cambria" w:cs="Calibri"/>
                <w:color w:val="000000"/>
                <w:sz w:val="24"/>
                <w:szCs w:val="24"/>
              </w:rPr>
              <w:t>8.2</w:t>
            </w:r>
          </w:p>
        </w:tc>
      </w:tr>
    </w:tbl>
    <w:p w:rsidR="005636C4" w:rsidRPr="003D5186" w:rsidRDefault="005636C4" w:rsidP="003D5186">
      <w:pPr>
        <w:rPr>
          <w:rFonts w:ascii="Cambria" w:hAnsi="Cambria"/>
          <w:sz w:val="24"/>
          <w:szCs w:val="24"/>
        </w:rPr>
      </w:pPr>
    </w:p>
    <w:sectPr w:rsidR="005636C4" w:rsidRPr="003D5186" w:rsidSect="00055AD3">
      <w:footerReference w:type="default" r:id="rId31"/>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9" w:author="Josh" w:date="1922-13-06T10:40:00Z" w:initials="J">
    <w:p w:rsidR="00200C37" w:rsidRDefault="00200C37">
      <w:pPr>
        <w:pStyle w:val="CommentText"/>
      </w:pPr>
      <w:r>
        <w:rPr>
          <w:rStyle w:val="CommentReference"/>
        </w:rPr>
        <w:annotationRef/>
      </w:r>
      <w:r>
        <w:t>Rearranged, does this seem like the correct order?</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31E" w:rsidRDefault="00D3331E" w:rsidP="000D7A24">
      <w:pPr>
        <w:spacing w:after="0" w:line="240" w:lineRule="auto"/>
      </w:pPr>
      <w:r>
        <w:separator/>
      </w:r>
    </w:p>
  </w:endnote>
  <w:endnote w:type="continuationSeparator" w:id="0">
    <w:p w:rsidR="00D3331E" w:rsidRDefault="00D3331E" w:rsidP="000D7A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C37" w:rsidRDefault="00654D64">
    <w:pPr>
      <w:pStyle w:val="Footer"/>
      <w:jc w:val="right"/>
    </w:pPr>
    <w:r>
      <w:fldChar w:fldCharType="begin"/>
    </w:r>
    <w:r w:rsidR="00D3331E">
      <w:instrText xml:space="preserve"> PAGE   \* MERGEFORMAT </w:instrText>
    </w:r>
    <w:r>
      <w:fldChar w:fldCharType="separate"/>
    </w:r>
    <w:r w:rsidR="003D5186">
      <w:rPr>
        <w:noProof/>
      </w:rPr>
      <w:t>20</w:t>
    </w:r>
    <w:r>
      <w:rPr>
        <w:noProof/>
      </w:rPr>
      <w:fldChar w:fldCharType="end"/>
    </w:r>
  </w:p>
  <w:p w:rsidR="00200C37" w:rsidRDefault="00200C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31E" w:rsidRDefault="00D3331E" w:rsidP="000D7A24">
      <w:pPr>
        <w:spacing w:after="0" w:line="240" w:lineRule="auto"/>
      </w:pPr>
      <w:r>
        <w:separator/>
      </w:r>
    </w:p>
  </w:footnote>
  <w:footnote w:type="continuationSeparator" w:id="0">
    <w:p w:rsidR="00D3331E" w:rsidRDefault="00D3331E" w:rsidP="000D7A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F4B10"/>
    <w:multiLevelType w:val="hybridMultilevel"/>
    <w:tmpl w:val="D23E30BA"/>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
    <w:nsid w:val="17827B80"/>
    <w:multiLevelType w:val="hybridMultilevel"/>
    <w:tmpl w:val="86B2B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172FD0"/>
    <w:multiLevelType w:val="hybridMultilevel"/>
    <w:tmpl w:val="16DA0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9B78E9"/>
    <w:multiLevelType w:val="hybridMultilevel"/>
    <w:tmpl w:val="CFFA5150"/>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4">
    <w:nsid w:val="34141325"/>
    <w:multiLevelType w:val="hybridMultilevel"/>
    <w:tmpl w:val="2E980CAA"/>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5">
    <w:nsid w:val="3C55502A"/>
    <w:multiLevelType w:val="hybridMultilevel"/>
    <w:tmpl w:val="F49E1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2B33DE2"/>
    <w:multiLevelType w:val="hybridMultilevel"/>
    <w:tmpl w:val="86609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74F1C0C"/>
    <w:multiLevelType w:val="hybridMultilevel"/>
    <w:tmpl w:val="83421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8977C42"/>
    <w:multiLevelType w:val="hybridMultilevel"/>
    <w:tmpl w:val="67FE105E"/>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9">
    <w:nsid w:val="7B2645D8"/>
    <w:multiLevelType w:val="hybridMultilevel"/>
    <w:tmpl w:val="728E2596"/>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0">
    <w:nsid w:val="7B4F472C"/>
    <w:multiLevelType w:val="hybridMultilevel"/>
    <w:tmpl w:val="3C223C36"/>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1">
    <w:nsid w:val="7B750F25"/>
    <w:multiLevelType w:val="hybridMultilevel"/>
    <w:tmpl w:val="5596E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FC175CE"/>
    <w:multiLevelType w:val="hybridMultilevel"/>
    <w:tmpl w:val="80EC5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5"/>
  </w:num>
  <w:num w:numId="4">
    <w:abstractNumId w:val="12"/>
  </w:num>
  <w:num w:numId="5">
    <w:abstractNumId w:val="1"/>
  </w:num>
  <w:num w:numId="6">
    <w:abstractNumId w:val="6"/>
  </w:num>
  <w:num w:numId="7">
    <w:abstractNumId w:val="0"/>
  </w:num>
  <w:num w:numId="8">
    <w:abstractNumId w:val="7"/>
  </w:num>
  <w:num w:numId="9">
    <w:abstractNumId w:val="10"/>
  </w:num>
  <w:num w:numId="10">
    <w:abstractNumId w:val="4"/>
  </w:num>
  <w:num w:numId="11">
    <w:abstractNumId w:val="8"/>
  </w:num>
  <w:num w:numId="12">
    <w:abstractNumId w:val="9"/>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trackRevision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F147D"/>
    <w:rsid w:val="00001A22"/>
    <w:rsid w:val="00014CFA"/>
    <w:rsid w:val="000218C0"/>
    <w:rsid w:val="00027D03"/>
    <w:rsid w:val="0003449D"/>
    <w:rsid w:val="000450AE"/>
    <w:rsid w:val="00055AD3"/>
    <w:rsid w:val="000566DF"/>
    <w:rsid w:val="00057F76"/>
    <w:rsid w:val="0006401F"/>
    <w:rsid w:val="00066965"/>
    <w:rsid w:val="000717B4"/>
    <w:rsid w:val="0007308B"/>
    <w:rsid w:val="00081AFE"/>
    <w:rsid w:val="000853EE"/>
    <w:rsid w:val="00092318"/>
    <w:rsid w:val="00094F97"/>
    <w:rsid w:val="000B01AE"/>
    <w:rsid w:val="000B2FA7"/>
    <w:rsid w:val="000C40D3"/>
    <w:rsid w:val="000C4B64"/>
    <w:rsid w:val="000D00E4"/>
    <w:rsid w:val="000D7A24"/>
    <w:rsid w:val="000E43B1"/>
    <w:rsid w:val="00103273"/>
    <w:rsid w:val="0010385C"/>
    <w:rsid w:val="00110B48"/>
    <w:rsid w:val="001248AE"/>
    <w:rsid w:val="00132212"/>
    <w:rsid w:val="00135DFE"/>
    <w:rsid w:val="001411E9"/>
    <w:rsid w:val="0014126F"/>
    <w:rsid w:val="00141889"/>
    <w:rsid w:val="00147219"/>
    <w:rsid w:val="00147A0E"/>
    <w:rsid w:val="00161CE5"/>
    <w:rsid w:val="00165B82"/>
    <w:rsid w:val="0017442B"/>
    <w:rsid w:val="0017769B"/>
    <w:rsid w:val="0019661A"/>
    <w:rsid w:val="00196AF3"/>
    <w:rsid w:val="001A12E6"/>
    <w:rsid w:val="001B1BC8"/>
    <w:rsid w:val="001C23F6"/>
    <w:rsid w:val="001E4F9B"/>
    <w:rsid w:val="001F0925"/>
    <w:rsid w:val="001F4627"/>
    <w:rsid w:val="00200C37"/>
    <w:rsid w:val="00206544"/>
    <w:rsid w:val="00210197"/>
    <w:rsid w:val="0021718A"/>
    <w:rsid w:val="002227FF"/>
    <w:rsid w:val="002445EE"/>
    <w:rsid w:val="00251A68"/>
    <w:rsid w:val="00257F2F"/>
    <w:rsid w:val="0026368D"/>
    <w:rsid w:val="00270DA1"/>
    <w:rsid w:val="00280F94"/>
    <w:rsid w:val="00297BD6"/>
    <w:rsid w:val="002B6894"/>
    <w:rsid w:val="002C188C"/>
    <w:rsid w:val="002D1D62"/>
    <w:rsid w:val="002F0B62"/>
    <w:rsid w:val="002F5869"/>
    <w:rsid w:val="003131E5"/>
    <w:rsid w:val="00335E54"/>
    <w:rsid w:val="003630A0"/>
    <w:rsid w:val="00372B2E"/>
    <w:rsid w:val="0038010C"/>
    <w:rsid w:val="00391949"/>
    <w:rsid w:val="003954BD"/>
    <w:rsid w:val="00396D7C"/>
    <w:rsid w:val="00397F07"/>
    <w:rsid w:val="003A61AB"/>
    <w:rsid w:val="003C7B86"/>
    <w:rsid w:val="003D2FC8"/>
    <w:rsid w:val="003D5186"/>
    <w:rsid w:val="003E33F4"/>
    <w:rsid w:val="003F1355"/>
    <w:rsid w:val="003F375C"/>
    <w:rsid w:val="00402C82"/>
    <w:rsid w:val="00423632"/>
    <w:rsid w:val="0042407A"/>
    <w:rsid w:val="00434076"/>
    <w:rsid w:val="004411E0"/>
    <w:rsid w:val="00453C67"/>
    <w:rsid w:val="004576DB"/>
    <w:rsid w:val="004660C9"/>
    <w:rsid w:val="0048366B"/>
    <w:rsid w:val="004A1D03"/>
    <w:rsid w:val="004A4DCD"/>
    <w:rsid w:val="004B64E8"/>
    <w:rsid w:val="004B66EA"/>
    <w:rsid w:val="004C711E"/>
    <w:rsid w:val="00500374"/>
    <w:rsid w:val="00503F1D"/>
    <w:rsid w:val="0051347A"/>
    <w:rsid w:val="00520913"/>
    <w:rsid w:val="00531AE8"/>
    <w:rsid w:val="005435B1"/>
    <w:rsid w:val="00553F6B"/>
    <w:rsid w:val="00560C17"/>
    <w:rsid w:val="005636C4"/>
    <w:rsid w:val="00564352"/>
    <w:rsid w:val="00583E39"/>
    <w:rsid w:val="00596CCF"/>
    <w:rsid w:val="005A3EA5"/>
    <w:rsid w:val="005C1462"/>
    <w:rsid w:val="005E21B4"/>
    <w:rsid w:val="00613FD0"/>
    <w:rsid w:val="00631645"/>
    <w:rsid w:val="0064690D"/>
    <w:rsid w:val="00654D64"/>
    <w:rsid w:val="006619E9"/>
    <w:rsid w:val="00681501"/>
    <w:rsid w:val="006A2265"/>
    <w:rsid w:val="006B0678"/>
    <w:rsid w:val="006C2363"/>
    <w:rsid w:val="006C4D98"/>
    <w:rsid w:val="006C550C"/>
    <w:rsid w:val="006F79D7"/>
    <w:rsid w:val="00700B90"/>
    <w:rsid w:val="00710C0C"/>
    <w:rsid w:val="00732461"/>
    <w:rsid w:val="007359C7"/>
    <w:rsid w:val="00773733"/>
    <w:rsid w:val="00781E47"/>
    <w:rsid w:val="0079202D"/>
    <w:rsid w:val="00792FBC"/>
    <w:rsid w:val="007B4F62"/>
    <w:rsid w:val="007C6298"/>
    <w:rsid w:val="007D0F4C"/>
    <w:rsid w:val="007D1B80"/>
    <w:rsid w:val="007E4BB5"/>
    <w:rsid w:val="007E713C"/>
    <w:rsid w:val="007E7CA2"/>
    <w:rsid w:val="007F2E61"/>
    <w:rsid w:val="008019D8"/>
    <w:rsid w:val="00811B09"/>
    <w:rsid w:val="00833CAC"/>
    <w:rsid w:val="00835784"/>
    <w:rsid w:val="0084099E"/>
    <w:rsid w:val="00842F89"/>
    <w:rsid w:val="008618F4"/>
    <w:rsid w:val="008625C7"/>
    <w:rsid w:val="008649C0"/>
    <w:rsid w:val="008908C7"/>
    <w:rsid w:val="0089699C"/>
    <w:rsid w:val="008A3BCE"/>
    <w:rsid w:val="008A7E32"/>
    <w:rsid w:val="008B0884"/>
    <w:rsid w:val="008D14B1"/>
    <w:rsid w:val="008D512E"/>
    <w:rsid w:val="008E3342"/>
    <w:rsid w:val="00923D00"/>
    <w:rsid w:val="009267FE"/>
    <w:rsid w:val="00926CAA"/>
    <w:rsid w:val="00936B30"/>
    <w:rsid w:val="00992F7B"/>
    <w:rsid w:val="009A163C"/>
    <w:rsid w:val="009A6886"/>
    <w:rsid w:val="009B490A"/>
    <w:rsid w:val="009B6CD1"/>
    <w:rsid w:val="009C6986"/>
    <w:rsid w:val="009D761A"/>
    <w:rsid w:val="009E338A"/>
    <w:rsid w:val="009E668C"/>
    <w:rsid w:val="009F6533"/>
    <w:rsid w:val="00A04621"/>
    <w:rsid w:val="00A11140"/>
    <w:rsid w:val="00A24A2B"/>
    <w:rsid w:val="00A36160"/>
    <w:rsid w:val="00A641D8"/>
    <w:rsid w:val="00A64842"/>
    <w:rsid w:val="00A75B39"/>
    <w:rsid w:val="00A82AC2"/>
    <w:rsid w:val="00A84AF6"/>
    <w:rsid w:val="00A86A4E"/>
    <w:rsid w:val="00A97FF5"/>
    <w:rsid w:val="00AA3CC8"/>
    <w:rsid w:val="00AC4803"/>
    <w:rsid w:val="00AD1E81"/>
    <w:rsid w:val="00AE7085"/>
    <w:rsid w:val="00AF147D"/>
    <w:rsid w:val="00AF7436"/>
    <w:rsid w:val="00B00BE2"/>
    <w:rsid w:val="00B159E4"/>
    <w:rsid w:val="00B16C5A"/>
    <w:rsid w:val="00B231A8"/>
    <w:rsid w:val="00B30566"/>
    <w:rsid w:val="00B407B8"/>
    <w:rsid w:val="00B469EF"/>
    <w:rsid w:val="00B51C14"/>
    <w:rsid w:val="00B60722"/>
    <w:rsid w:val="00B63C52"/>
    <w:rsid w:val="00B95BB1"/>
    <w:rsid w:val="00BA0C46"/>
    <w:rsid w:val="00BB2890"/>
    <w:rsid w:val="00C05B40"/>
    <w:rsid w:val="00C21E89"/>
    <w:rsid w:val="00C4024E"/>
    <w:rsid w:val="00C50813"/>
    <w:rsid w:val="00C55161"/>
    <w:rsid w:val="00C62B91"/>
    <w:rsid w:val="00C710A6"/>
    <w:rsid w:val="00C72306"/>
    <w:rsid w:val="00C72E73"/>
    <w:rsid w:val="00C76121"/>
    <w:rsid w:val="00C835B3"/>
    <w:rsid w:val="00CA4355"/>
    <w:rsid w:val="00CA659B"/>
    <w:rsid w:val="00CB0BB3"/>
    <w:rsid w:val="00CC52C8"/>
    <w:rsid w:val="00CD2C14"/>
    <w:rsid w:val="00CE7AD6"/>
    <w:rsid w:val="00D02A83"/>
    <w:rsid w:val="00D070E6"/>
    <w:rsid w:val="00D206D3"/>
    <w:rsid w:val="00D3331E"/>
    <w:rsid w:val="00D501E6"/>
    <w:rsid w:val="00D568E1"/>
    <w:rsid w:val="00D60EE8"/>
    <w:rsid w:val="00D70514"/>
    <w:rsid w:val="00D714C8"/>
    <w:rsid w:val="00D910C4"/>
    <w:rsid w:val="00D91229"/>
    <w:rsid w:val="00D95A5A"/>
    <w:rsid w:val="00DA27C5"/>
    <w:rsid w:val="00DA32F2"/>
    <w:rsid w:val="00DB11A3"/>
    <w:rsid w:val="00DC3B8A"/>
    <w:rsid w:val="00DC4040"/>
    <w:rsid w:val="00DD3E12"/>
    <w:rsid w:val="00DE1501"/>
    <w:rsid w:val="00DE523E"/>
    <w:rsid w:val="00DF7AE5"/>
    <w:rsid w:val="00E01331"/>
    <w:rsid w:val="00E01769"/>
    <w:rsid w:val="00E0343C"/>
    <w:rsid w:val="00E07B2D"/>
    <w:rsid w:val="00E10FCD"/>
    <w:rsid w:val="00E235BB"/>
    <w:rsid w:val="00E25743"/>
    <w:rsid w:val="00E27BFC"/>
    <w:rsid w:val="00E31C13"/>
    <w:rsid w:val="00E54FAB"/>
    <w:rsid w:val="00E61156"/>
    <w:rsid w:val="00E62FDF"/>
    <w:rsid w:val="00E64B06"/>
    <w:rsid w:val="00E779D3"/>
    <w:rsid w:val="00E808FC"/>
    <w:rsid w:val="00E908C0"/>
    <w:rsid w:val="00E91540"/>
    <w:rsid w:val="00EA0F7B"/>
    <w:rsid w:val="00EA270D"/>
    <w:rsid w:val="00EB741F"/>
    <w:rsid w:val="00EC6E84"/>
    <w:rsid w:val="00ED624C"/>
    <w:rsid w:val="00F00240"/>
    <w:rsid w:val="00F531F1"/>
    <w:rsid w:val="00F611CB"/>
    <w:rsid w:val="00F748F2"/>
    <w:rsid w:val="00F83430"/>
    <w:rsid w:val="00F9581B"/>
    <w:rsid w:val="00FB5E5D"/>
    <w:rsid w:val="00FD10A1"/>
    <w:rsid w:val="00FD3E13"/>
    <w:rsid w:val="00FE3E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2F5869"/>
    <w:pPr>
      <w:spacing w:after="200" w:line="276" w:lineRule="auto"/>
    </w:pPr>
    <w:rPr>
      <w:sz w:val="22"/>
      <w:szCs w:val="22"/>
    </w:rPr>
  </w:style>
  <w:style w:type="paragraph" w:styleId="Heading1">
    <w:name w:val="heading 1"/>
    <w:basedOn w:val="Normal"/>
    <w:link w:val="Heading1Char"/>
    <w:uiPriority w:val="99"/>
    <w:qFormat/>
    <w:rsid w:val="009B490A"/>
    <w:pPr>
      <w:spacing w:before="100" w:beforeAutospacing="1" w:after="100" w:afterAutospacing="1" w:line="240" w:lineRule="auto"/>
      <w:outlineLvl w:val="0"/>
    </w:pPr>
    <w:rPr>
      <w:rFonts w:ascii="Times New Roman" w:hAnsi="Times New Roman"/>
      <w:b/>
      <w:bCs/>
      <w:kern w:val="36"/>
      <w:sz w:val="48"/>
      <w:szCs w:val="48"/>
    </w:rPr>
  </w:style>
  <w:style w:type="paragraph" w:styleId="Heading2">
    <w:name w:val="heading 2"/>
    <w:basedOn w:val="Normal"/>
    <w:next w:val="Normal"/>
    <w:link w:val="Heading2Char"/>
    <w:uiPriority w:val="99"/>
    <w:qFormat/>
    <w:rsid w:val="003F375C"/>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3F375C"/>
    <w:pPr>
      <w:keepNext/>
      <w:keepLines/>
      <w:spacing w:before="200" w:after="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9B490A"/>
    <w:rPr>
      <w:rFonts w:ascii="Times New Roman" w:hAnsi="Times New Roman" w:cs="Times New Roman"/>
      <w:b/>
      <w:bCs/>
      <w:kern w:val="36"/>
      <w:sz w:val="48"/>
      <w:szCs w:val="48"/>
    </w:rPr>
  </w:style>
  <w:style w:type="character" w:customStyle="1" w:styleId="Heading2Char">
    <w:name w:val="Heading 2 Char"/>
    <w:link w:val="Heading2"/>
    <w:uiPriority w:val="99"/>
    <w:locked/>
    <w:rsid w:val="003F375C"/>
    <w:rPr>
      <w:rFonts w:ascii="Cambria" w:hAnsi="Cambria" w:cs="Times New Roman"/>
      <w:b/>
      <w:bCs/>
      <w:color w:val="4F81BD"/>
      <w:sz w:val="26"/>
      <w:szCs w:val="26"/>
    </w:rPr>
  </w:style>
  <w:style w:type="character" w:customStyle="1" w:styleId="Heading3Char">
    <w:name w:val="Heading 3 Char"/>
    <w:link w:val="Heading3"/>
    <w:uiPriority w:val="99"/>
    <w:locked/>
    <w:rsid w:val="003F375C"/>
    <w:rPr>
      <w:rFonts w:ascii="Cambria" w:hAnsi="Cambria" w:cs="Times New Roman"/>
      <w:b/>
      <w:bCs/>
      <w:color w:val="4F81BD"/>
    </w:rPr>
  </w:style>
  <w:style w:type="paragraph" w:styleId="BalloonText">
    <w:name w:val="Balloon Text"/>
    <w:basedOn w:val="Normal"/>
    <w:link w:val="BalloonTextChar"/>
    <w:uiPriority w:val="99"/>
    <w:semiHidden/>
    <w:rsid w:val="00AF147D"/>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AF147D"/>
    <w:rPr>
      <w:rFonts w:ascii="Tahoma" w:hAnsi="Tahoma" w:cs="Tahoma"/>
      <w:sz w:val="16"/>
      <w:szCs w:val="16"/>
    </w:rPr>
  </w:style>
  <w:style w:type="character" w:styleId="Hyperlink">
    <w:name w:val="Hyperlink"/>
    <w:uiPriority w:val="99"/>
    <w:rsid w:val="00402C82"/>
    <w:rPr>
      <w:rFonts w:cs="Times New Roman"/>
      <w:color w:val="0000FF"/>
      <w:u w:val="single"/>
    </w:rPr>
  </w:style>
  <w:style w:type="paragraph" w:styleId="Header">
    <w:name w:val="header"/>
    <w:basedOn w:val="Normal"/>
    <w:link w:val="HeaderChar"/>
    <w:uiPriority w:val="99"/>
    <w:semiHidden/>
    <w:rsid w:val="000D7A24"/>
    <w:pPr>
      <w:tabs>
        <w:tab w:val="center" w:pos="4680"/>
        <w:tab w:val="right" w:pos="9360"/>
      </w:tabs>
      <w:spacing w:after="0" w:line="240" w:lineRule="auto"/>
    </w:pPr>
  </w:style>
  <w:style w:type="character" w:customStyle="1" w:styleId="HeaderChar">
    <w:name w:val="Header Char"/>
    <w:link w:val="Header"/>
    <w:uiPriority w:val="99"/>
    <w:semiHidden/>
    <w:locked/>
    <w:rsid w:val="000D7A24"/>
    <w:rPr>
      <w:rFonts w:cs="Times New Roman"/>
    </w:rPr>
  </w:style>
  <w:style w:type="paragraph" w:styleId="Footer">
    <w:name w:val="footer"/>
    <w:basedOn w:val="Normal"/>
    <w:link w:val="FooterChar"/>
    <w:uiPriority w:val="99"/>
    <w:rsid w:val="000D7A24"/>
    <w:pPr>
      <w:tabs>
        <w:tab w:val="center" w:pos="4680"/>
        <w:tab w:val="right" w:pos="9360"/>
      </w:tabs>
      <w:spacing w:after="0" w:line="240" w:lineRule="auto"/>
    </w:pPr>
  </w:style>
  <w:style w:type="character" w:customStyle="1" w:styleId="FooterChar">
    <w:name w:val="Footer Char"/>
    <w:link w:val="Footer"/>
    <w:uiPriority w:val="99"/>
    <w:locked/>
    <w:rsid w:val="000D7A24"/>
    <w:rPr>
      <w:rFonts w:cs="Times New Roman"/>
    </w:rPr>
  </w:style>
  <w:style w:type="character" w:styleId="CommentReference">
    <w:name w:val="annotation reference"/>
    <w:uiPriority w:val="99"/>
    <w:semiHidden/>
    <w:rsid w:val="00C05B40"/>
    <w:rPr>
      <w:rFonts w:cs="Times New Roman"/>
      <w:sz w:val="16"/>
      <w:szCs w:val="16"/>
    </w:rPr>
  </w:style>
  <w:style w:type="paragraph" w:styleId="CommentText">
    <w:name w:val="annotation text"/>
    <w:basedOn w:val="Normal"/>
    <w:link w:val="CommentTextChar"/>
    <w:uiPriority w:val="99"/>
    <w:semiHidden/>
    <w:rsid w:val="00C05B40"/>
    <w:pPr>
      <w:spacing w:line="240" w:lineRule="auto"/>
    </w:pPr>
    <w:rPr>
      <w:sz w:val="20"/>
      <w:szCs w:val="20"/>
    </w:rPr>
  </w:style>
  <w:style w:type="character" w:customStyle="1" w:styleId="CommentTextChar">
    <w:name w:val="Comment Text Char"/>
    <w:link w:val="CommentText"/>
    <w:uiPriority w:val="99"/>
    <w:semiHidden/>
    <w:locked/>
    <w:rsid w:val="00C05B40"/>
    <w:rPr>
      <w:rFonts w:cs="Times New Roman"/>
      <w:sz w:val="20"/>
      <w:szCs w:val="20"/>
    </w:rPr>
  </w:style>
  <w:style w:type="paragraph" w:styleId="CommentSubject">
    <w:name w:val="annotation subject"/>
    <w:basedOn w:val="CommentText"/>
    <w:next w:val="CommentText"/>
    <w:link w:val="CommentSubjectChar"/>
    <w:uiPriority w:val="99"/>
    <w:semiHidden/>
    <w:rsid w:val="00C05B40"/>
    <w:rPr>
      <w:b/>
      <w:bCs/>
    </w:rPr>
  </w:style>
  <w:style w:type="character" w:customStyle="1" w:styleId="CommentSubjectChar">
    <w:name w:val="Comment Subject Char"/>
    <w:link w:val="CommentSubject"/>
    <w:uiPriority w:val="99"/>
    <w:semiHidden/>
    <w:locked/>
    <w:rsid w:val="00C05B40"/>
    <w:rPr>
      <w:rFonts w:cs="Times New Roman"/>
      <w:b/>
      <w:bCs/>
      <w:sz w:val="20"/>
      <w:szCs w:val="20"/>
    </w:rPr>
  </w:style>
  <w:style w:type="paragraph" w:styleId="Revision">
    <w:name w:val="Revision"/>
    <w:hidden/>
    <w:uiPriority w:val="99"/>
    <w:semiHidden/>
    <w:rsid w:val="00C05B40"/>
    <w:rPr>
      <w:sz w:val="22"/>
      <w:szCs w:val="22"/>
    </w:rPr>
  </w:style>
  <w:style w:type="table" w:styleId="TableGrid">
    <w:name w:val="Table Grid"/>
    <w:basedOn w:val="TableNormal"/>
    <w:uiPriority w:val="99"/>
    <w:rsid w:val="00926CA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99"/>
    <w:qFormat/>
    <w:rsid w:val="00631645"/>
    <w:pPr>
      <w:spacing w:line="240" w:lineRule="auto"/>
    </w:pPr>
    <w:rPr>
      <w:b/>
      <w:bCs/>
      <w:color w:val="4F81BD"/>
      <w:sz w:val="18"/>
      <w:szCs w:val="18"/>
    </w:rPr>
  </w:style>
  <w:style w:type="paragraph" w:styleId="ListParagraph">
    <w:name w:val="List Paragraph"/>
    <w:basedOn w:val="Normal"/>
    <w:uiPriority w:val="99"/>
    <w:qFormat/>
    <w:rsid w:val="00206544"/>
    <w:pPr>
      <w:ind w:left="720"/>
      <w:contextualSpacing/>
    </w:pPr>
  </w:style>
  <w:style w:type="paragraph" w:styleId="NoSpacing">
    <w:name w:val="No Spacing"/>
    <w:uiPriority w:val="99"/>
    <w:qFormat/>
    <w:rsid w:val="007359C7"/>
    <w:rPr>
      <w:sz w:val="22"/>
      <w:szCs w:val="22"/>
    </w:rPr>
  </w:style>
  <w:style w:type="paragraph" w:styleId="TOCHeading">
    <w:name w:val="TOC Heading"/>
    <w:basedOn w:val="Heading1"/>
    <w:next w:val="Normal"/>
    <w:uiPriority w:val="99"/>
    <w:qFormat/>
    <w:rsid w:val="00280F94"/>
    <w:pPr>
      <w:keepNext/>
      <w:keepLines/>
      <w:spacing w:before="480" w:beforeAutospacing="0" w:after="0" w:afterAutospacing="0" w:line="276" w:lineRule="auto"/>
      <w:outlineLvl w:val="9"/>
    </w:pPr>
    <w:rPr>
      <w:rFonts w:ascii="Cambria" w:hAnsi="Cambria"/>
      <w:color w:val="365F91"/>
      <w:kern w:val="0"/>
      <w:sz w:val="28"/>
      <w:szCs w:val="28"/>
      <w:lang w:eastAsia="ja-JP"/>
    </w:rPr>
  </w:style>
  <w:style w:type="paragraph" w:styleId="TOC2">
    <w:name w:val="toc 2"/>
    <w:basedOn w:val="Normal"/>
    <w:next w:val="Normal"/>
    <w:autoRedefine/>
    <w:uiPriority w:val="39"/>
    <w:rsid w:val="00280F94"/>
    <w:pPr>
      <w:spacing w:after="100"/>
      <w:ind w:left="220"/>
    </w:pPr>
  </w:style>
  <w:style w:type="table" w:styleId="LightList-Accent5">
    <w:name w:val="Light List Accent 5"/>
    <w:basedOn w:val="TableNormal"/>
    <w:uiPriority w:val="99"/>
    <w:rsid w:val="004411E0"/>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paragraph" w:styleId="TOC3">
    <w:name w:val="toc 3"/>
    <w:basedOn w:val="Normal"/>
    <w:next w:val="Normal"/>
    <w:autoRedefine/>
    <w:uiPriority w:val="39"/>
    <w:locked/>
    <w:rsid w:val="009F6533"/>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2F5869"/>
    <w:pPr>
      <w:spacing w:after="200" w:line="276" w:lineRule="auto"/>
    </w:pPr>
    <w:rPr>
      <w:sz w:val="22"/>
      <w:szCs w:val="22"/>
    </w:rPr>
  </w:style>
  <w:style w:type="paragraph" w:styleId="Heading1">
    <w:name w:val="heading 1"/>
    <w:basedOn w:val="Normal"/>
    <w:link w:val="Heading1Char"/>
    <w:uiPriority w:val="99"/>
    <w:qFormat/>
    <w:rsid w:val="009B490A"/>
    <w:pPr>
      <w:spacing w:before="100" w:beforeAutospacing="1" w:after="100" w:afterAutospacing="1" w:line="240" w:lineRule="auto"/>
      <w:outlineLvl w:val="0"/>
    </w:pPr>
    <w:rPr>
      <w:rFonts w:ascii="Times New Roman" w:hAnsi="Times New Roman"/>
      <w:b/>
      <w:bCs/>
      <w:kern w:val="36"/>
      <w:sz w:val="48"/>
      <w:szCs w:val="48"/>
    </w:rPr>
  </w:style>
  <w:style w:type="paragraph" w:styleId="Heading2">
    <w:name w:val="heading 2"/>
    <w:basedOn w:val="Normal"/>
    <w:next w:val="Normal"/>
    <w:link w:val="Heading2Char"/>
    <w:uiPriority w:val="99"/>
    <w:qFormat/>
    <w:rsid w:val="003F375C"/>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3F375C"/>
    <w:pPr>
      <w:keepNext/>
      <w:keepLines/>
      <w:spacing w:before="200" w:after="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9B490A"/>
    <w:rPr>
      <w:rFonts w:ascii="Times New Roman" w:hAnsi="Times New Roman" w:cs="Times New Roman"/>
      <w:b/>
      <w:bCs/>
      <w:kern w:val="36"/>
      <w:sz w:val="48"/>
      <w:szCs w:val="48"/>
    </w:rPr>
  </w:style>
  <w:style w:type="character" w:customStyle="1" w:styleId="Heading2Char">
    <w:name w:val="Heading 2 Char"/>
    <w:link w:val="Heading2"/>
    <w:uiPriority w:val="99"/>
    <w:locked/>
    <w:rsid w:val="003F375C"/>
    <w:rPr>
      <w:rFonts w:ascii="Cambria" w:hAnsi="Cambria" w:cs="Times New Roman"/>
      <w:b/>
      <w:bCs/>
      <w:color w:val="4F81BD"/>
      <w:sz w:val="26"/>
      <w:szCs w:val="26"/>
    </w:rPr>
  </w:style>
  <w:style w:type="character" w:customStyle="1" w:styleId="Heading3Char">
    <w:name w:val="Heading 3 Char"/>
    <w:link w:val="Heading3"/>
    <w:uiPriority w:val="99"/>
    <w:locked/>
    <w:rsid w:val="003F375C"/>
    <w:rPr>
      <w:rFonts w:ascii="Cambria" w:hAnsi="Cambria" w:cs="Times New Roman"/>
      <w:b/>
      <w:bCs/>
      <w:color w:val="4F81BD"/>
    </w:rPr>
  </w:style>
  <w:style w:type="paragraph" w:styleId="BalloonText">
    <w:name w:val="Balloon Text"/>
    <w:basedOn w:val="Normal"/>
    <w:link w:val="BalloonTextChar"/>
    <w:uiPriority w:val="99"/>
    <w:semiHidden/>
    <w:rsid w:val="00AF147D"/>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AF147D"/>
    <w:rPr>
      <w:rFonts w:ascii="Tahoma" w:hAnsi="Tahoma" w:cs="Tahoma"/>
      <w:sz w:val="16"/>
      <w:szCs w:val="16"/>
    </w:rPr>
  </w:style>
  <w:style w:type="character" w:styleId="Hyperlink">
    <w:name w:val="Hyperlink"/>
    <w:uiPriority w:val="99"/>
    <w:rsid w:val="00402C82"/>
    <w:rPr>
      <w:rFonts w:cs="Times New Roman"/>
      <w:color w:val="0000FF"/>
      <w:u w:val="single"/>
    </w:rPr>
  </w:style>
  <w:style w:type="paragraph" w:styleId="Header">
    <w:name w:val="header"/>
    <w:basedOn w:val="Normal"/>
    <w:link w:val="HeaderChar"/>
    <w:uiPriority w:val="99"/>
    <w:semiHidden/>
    <w:rsid w:val="000D7A24"/>
    <w:pPr>
      <w:tabs>
        <w:tab w:val="center" w:pos="4680"/>
        <w:tab w:val="right" w:pos="9360"/>
      </w:tabs>
      <w:spacing w:after="0" w:line="240" w:lineRule="auto"/>
    </w:pPr>
  </w:style>
  <w:style w:type="character" w:customStyle="1" w:styleId="HeaderChar">
    <w:name w:val="Header Char"/>
    <w:link w:val="Header"/>
    <w:uiPriority w:val="99"/>
    <w:semiHidden/>
    <w:locked/>
    <w:rsid w:val="000D7A24"/>
    <w:rPr>
      <w:rFonts w:cs="Times New Roman"/>
    </w:rPr>
  </w:style>
  <w:style w:type="paragraph" w:styleId="Footer">
    <w:name w:val="footer"/>
    <w:basedOn w:val="Normal"/>
    <w:link w:val="FooterChar"/>
    <w:uiPriority w:val="99"/>
    <w:rsid w:val="000D7A24"/>
    <w:pPr>
      <w:tabs>
        <w:tab w:val="center" w:pos="4680"/>
        <w:tab w:val="right" w:pos="9360"/>
      </w:tabs>
      <w:spacing w:after="0" w:line="240" w:lineRule="auto"/>
    </w:pPr>
  </w:style>
  <w:style w:type="character" w:customStyle="1" w:styleId="FooterChar">
    <w:name w:val="Footer Char"/>
    <w:link w:val="Footer"/>
    <w:uiPriority w:val="99"/>
    <w:locked/>
    <w:rsid w:val="000D7A24"/>
    <w:rPr>
      <w:rFonts w:cs="Times New Roman"/>
    </w:rPr>
  </w:style>
  <w:style w:type="character" w:styleId="CommentReference">
    <w:name w:val="annotation reference"/>
    <w:uiPriority w:val="99"/>
    <w:semiHidden/>
    <w:rsid w:val="00C05B40"/>
    <w:rPr>
      <w:rFonts w:cs="Times New Roman"/>
      <w:sz w:val="16"/>
      <w:szCs w:val="16"/>
    </w:rPr>
  </w:style>
  <w:style w:type="paragraph" w:styleId="CommentText">
    <w:name w:val="annotation text"/>
    <w:basedOn w:val="Normal"/>
    <w:link w:val="CommentTextChar"/>
    <w:uiPriority w:val="99"/>
    <w:semiHidden/>
    <w:rsid w:val="00C05B40"/>
    <w:pPr>
      <w:spacing w:line="240" w:lineRule="auto"/>
    </w:pPr>
    <w:rPr>
      <w:sz w:val="20"/>
      <w:szCs w:val="20"/>
    </w:rPr>
  </w:style>
  <w:style w:type="character" w:customStyle="1" w:styleId="CommentTextChar">
    <w:name w:val="Comment Text Char"/>
    <w:link w:val="CommentText"/>
    <w:uiPriority w:val="99"/>
    <w:semiHidden/>
    <w:locked/>
    <w:rsid w:val="00C05B40"/>
    <w:rPr>
      <w:rFonts w:cs="Times New Roman"/>
      <w:sz w:val="20"/>
      <w:szCs w:val="20"/>
    </w:rPr>
  </w:style>
  <w:style w:type="paragraph" w:styleId="CommentSubject">
    <w:name w:val="annotation subject"/>
    <w:basedOn w:val="CommentText"/>
    <w:next w:val="CommentText"/>
    <w:link w:val="CommentSubjectChar"/>
    <w:uiPriority w:val="99"/>
    <w:semiHidden/>
    <w:rsid w:val="00C05B40"/>
    <w:rPr>
      <w:b/>
      <w:bCs/>
    </w:rPr>
  </w:style>
  <w:style w:type="character" w:customStyle="1" w:styleId="CommentSubjectChar">
    <w:name w:val="Comment Subject Char"/>
    <w:link w:val="CommentSubject"/>
    <w:uiPriority w:val="99"/>
    <w:semiHidden/>
    <w:locked/>
    <w:rsid w:val="00C05B40"/>
    <w:rPr>
      <w:rFonts w:cs="Times New Roman"/>
      <w:b/>
      <w:bCs/>
      <w:sz w:val="20"/>
      <w:szCs w:val="20"/>
    </w:rPr>
  </w:style>
  <w:style w:type="paragraph" w:styleId="Revision">
    <w:name w:val="Revision"/>
    <w:hidden/>
    <w:uiPriority w:val="99"/>
    <w:semiHidden/>
    <w:rsid w:val="00C05B40"/>
    <w:rPr>
      <w:sz w:val="22"/>
      <w:szCs w:val="22"/>
    </w:rPr>
  </w:style>
  <w:style w:type="table" w:styleId="TableGrid">
    <w:name w:val="Table Grid"/>
    <w:basedOn w:val="TableNormal"/>
    <w:uiPriority w:val="99"/>
    <w:rsid w:val="00926CA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99"/>
    <w:qFormat/>
    <w:rsid w:val="00631645"/>
    <w:pPr>
      <w:spacing w:line="240" w:lineRule="auto"/>
    </w:pPr>
    <w:rPr>
      <w:b/>
      <w:bCs/>
      <w:color w:val="4F81BD"/>
      <w:sz w:val="18"/>
      <w:szCs w:val="18"/>
    </w:rPr>
  </w:style>
  <w:style w:type="paragraph" w:styleId="ListParagraph">
    <w:name w:val="List Paragraph"/>
    <w:basedOn w:val="Normal"/>
    <w:uiPriority w:val="99"/>
    <w:qFormat/>
    <w:rsid w:val="00206544"/>
    <w:pPr>
      <w:ind w:left="720"/>
      <w:contextualSpacing/>
    </w:pPr>
  </w:style>
  <w:style w:type="paragraph" w:styleId="NoSpacing">
    <w:name w:val="No Spacing"/>
    <w:uiPriority w:val="99"/>
    <w:qFormat/>
    <w:rsid w:val="007359C7"/>
    <w:rPr>
      <w:sz w:val="22"/>
      <w:szCs w:val="22"/>
    </w:rPr>
  </w:style>
  <w:style w:type="paragraph" w:styleId="TOCHeading">
    <w:name w:val="TOC Heading"/>
    <w:basedOn w:val="Heading1"/>
    <w:next w:val="Normal"/>
    <w:uiPriority w:val="99"/>
    <w:qFormat/>
    <w:rsid w:val="00280F94"/>
    <w:pPr>
      <w:keepNext/>
      <w:keepLines/>
      <w:spacing w:before="480" w:beforeAutospacing="0" w:after="0" w:afterAutospacing="0" w:line="276" w:lineRule="auto"/>
      <w:outlineLvl w:val="9"/>
    </w:pPr>
    <w:rPr>
      <w:rFonts w:ascii="Cambria" w:hAnsi="Cambria"/>
      <w:color w:val="365F91"/>
      <w:kern w:val="0"/>
      <w:sz w:val="28"/>
      <w:szCs w:val="28"/>
      <w:lang w:eastAsia="ja-JP"/>
    </w:rPr>
  </w:style>
  <w:style w:type="paragraph" w:styleId="TOC2">
    <w:name w:val="toc 2"/>
    <w:basedOn w:val="Normal"/>
    <w:next w:val="Normal"/>
    <w:autoRedefine/>
    <w:uiPriority w:val="39"/>
    <w:rsid w:val="00280F94"/>
    <w:pPr>
      <w:spacing w:after="100"/>
      <w:ind w:left="220"/>
    </w:pPr>
  </w:style>
  <w:style w:type="table" w:styleId="LightList-Accent5">
    <w:name w:val="Light List Accent 5"/>
    <w:basedOn w:val="TableNormal"/>
    <w:uiPriority w:val="99"/>
    <w:rsid w:val="004411E0"/>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paragraph" w:styleId="TOC3">
    <w:name w:val="toc 3"/>
    <w:basedOn w:val="Normal"/>
    <w:next w:val="Normal"/>
    <w:autoRedefine/>
    <w:uiPriority w:val="39"/>
    <w:locked/>
    <w:rsid w:val="009F653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671286">
      <w:bodyDiv w:val="1"/>
      <w:marLeft w:val="0"/>
      <w:marRight w:val="0"/>
      <w:marTop w:val="0"/>
      <w:marBottom w:val="0"/>
      <w:divBdr>
        <w:top w:val="none" w:sz="0" w:space="0" w:color="auto"/>
        <w:left w:val="none" w:sz="0" w:space="0" w:color="auto"/>
        <w:bottom w:val="none" w:sz="0" w:space="0" w:color="auto"/>
        <w:right w:val="none" w:sz="0" w:space="0" w:color="auto"/>
      </w:divBdr>
    </w:div>
    <w:div w:id="237836317">
      <w:bodyDiv w:val="1"/>
      <w:marLeft w:val="0"/>
      <w:marRight w:val="0"/>
      <w:marTop w:val="0"/>
      <w:marBottom w:val="0"/>
      <w:divBdr>
        <w:top w:val="none" w:sz="0" w:space="0" w:color="auto"/>
        <w:left w:val="none" w:sz="0" w:space="0" w:color="auto"/>
        <w:bottom w:val="none" w:sz="0" w:space="0" w:color="auto"/>
        <w:right w:val="none" w:sz="0" w:space="0" w:color="auto"/>
      </w:divBdr>
    </w:div>
    <w:div w:id="1157652825">
      <w:bodyDiv w:val="1"/>
      <w:marLeft w:val="0"/>
      <w:marRight w:val="0"/>
      <w:marTop w:val="0"/>
      <w:marBottom w:val="0"/>
      <w:divBdr>
        <w:top w:val="none" w:sz="0" w:space="0" w:color="auto"/>
        <w:left w:val="none" w:sz="0" w:space="0" w:color="auto"/>
        <w:bottom w:val="none" w:sz="0" w:space="0" w:color="auto"/>
        <w:right w:val="none" w:sz="0" w:space="0" w:color="auto"/>
      </w:divBdr>
    </w:div>
    <w:div w:id="1606812361">
      <w:bodyDiv w:val="1"/>
      <w:marLeft w:val="0"/>
      <w:marRight w:val="0"/>
      <w:marTop w:val="0"/>
      <w:marBottom w:val="0"/>
      <w:divBdr>
        <w:top w:val="none" w:sz="0" w:space="0" w:color="auto"/>
        <w:left w:val="none" w:sz="0" w:space="0" w:color="auto"/>
        <w:bottom w:val="none" w:sz="0" w:space="0" w:color="auto"/>
        <w:right w:val="none" w:sz="0" w:space="0" w:color="auto"/>
      </w:divBdr>
    </w:div>
    <w:div w:id="1629777950">
      <w:bodyDiv w:val="1"/>
      <w:marLeft w:val="0"/>
      <w:marRight w:val="0"/>
      <w:marTop w:val="0"/>
      <w:marBottom w:val="0"/>
      <w:divBdr>
        <w:top w:val="none" w:sz="0" w:space="0" w:color="auto"/>
        <w:left w:val="none" w:sz="0" w:space="0" w:color="auto"/>
        <w:bottom w:val="none" w:sz="0" w:space="0" w:color="auto"/>
        <w:right w:val="none" w:sz="0" w:space="0" w:color="auto"/>
      </w:divBdr>
    </w:div>
    <w:div w:id="1829975603">
      <w:bodyDiv w:val="1"/>
      <w:marLeft w:val="0"/>
      <w:marRight w:val="0"/>
      <w:marTop w:val="0"/>
      <w:marBottom w:val="0"/>
      <w:divBdr>
        <w:top w:val="none" w:sz="0" w:space="0" w:color="auto"/>
        <w:left w:val="none" w:sz="0" w:space="0" w:color="auto"/>
        <w:bottom w:val="none" w:sz="0" w:space="0" w:color="auto"/>
        <w:right w:val="none" w:sz="0" w:space="0" w:color="auto"/>
      </w:divBdr>
    </w:div>
    <w:div w:id="1927108583">
      <w:bodyDiv w:val="1"/>
      <w:marLeft w:val="0"/>
      <w:marRight w:val="0"/>
      <w:marTop w:val="0"/>
      <w:marBottom w:val="0"/>
      <w:divBdr>
        <w:top w:val="none" w:sz="0" w:space="0" w:color="auto"/>
        <w:left w:val="none" w:sz="0" w:space="0" w:color="auto"/>
        <w:bottom w:val="none" w:sz="0" w:space="0" w:color="auto"/>
        <w:right w:val="none" w:sz="0" w:space="0" w:color="auto"/>
      </w:divBdr>
    </w:div>
    <w:div w:id="2045596116">
      <w:marLeft w:val="0"/>
      <w:marRight w:val="0"/>
      <w:marTop w:val="0"/>
      <w:marBottom w:val="0"/>
      <w:divBdr>
        <w:top w:val="none" w:sz="0" w:space="0" w:color="auto"/>
        <w:left w:val="none" w:sz="0" w:space="0" w:color="auto"/>
        <w:bottom w:val="none" w:sz="0" w:space="0" w:color="auto"/>
        <w:right w:val="none" w:sz="0" w:space="0" w:color="auto"/>
      </w:divBdr>
    </w:div>
    <w:div w:id="2045596117">
      <w:marLeft w:val="0"/>
      <w:marRight w:val="0"/>
      <w:marTop w:val="0"/>
      <w:marBottom w:val="0"/>
      <w:divBdr>
        <w:top w:val="none" w:sz="0" w:space="0" w:color="auto"/>
        <w:left w:val="none" w:sz="0" w:space="0" w:color="auto"/>
        <w:bottom w:val="none" w:sz="0" w:space="0" w:color="auto"/>
        <w:right w:val="none" w:sz="0" w:space="0" w:color="auto"/>
      </w:divBdr>
    </w:div>
    <w:div w:id="2045596118">
      <w:marLeft w:val="0"/>
      <w:marRight w:val="0"/>
      <w:marTop w:val="0"/>
      <w:marBottom w:val="0"/>
      <w:divBdr>
        <w:top w:val="none" w:sz="0" w:space="0" w:color="auto"/>
        <w:left w:val="none" w:sz="0" w:space="0" w:color="auto"/>
        <w:bottom w:val="none" w:sz="0" w:space="0" w:color="auto"/>
        <w:right w:val="none" w:sz="0" w:space="0" w:color="auto"/>
      </w:divBdr>
    </w:div>
    <w:div w:id="2045596119">
      <w:marLeft w:val="0"/>
      <w:marRight w:val="0"/>
      <w:marTop w:val="0"/>
      <w:marBottom w:val="0"/>
      <w:divBdr>
        <w:top w:val="none" w:sz="0" w:space="0" w:color="auto"/>
        <w:left w:val="none" w:sz="0" w:space="0" w:color="auto"/>
        <w:bottom w:val="none" w:sz="0" w:space="0" w:color="auto"/>
        <w:right w:val="none" w:sz="0" w:space="0" w:color="auto"/>
      </w:divBdr>
    </w:div>
    <w:div w:id="2045596120">
      <w:marLeft w:val="0"/>
      <w:marRight w:val="0"/>
      <w:marTop w:val="0"/>
      <w:marBottom w:val="0"/>
      <w:divBdr>
        <w:top w:val="none" w:sz="0" w:space="0" w:color="auto"/>
        <w:left w:val="none" w:sz="0" w:space="0" w:color="auto"/>
        <w:bottom w:val="none" w:sz="0" w:space="0" w:color="auto"/>
        <w:right w:val="none" w:sz="0" w:space="0" w:color="auto"/>
      </w:divBdr>
    </w:div>
    <w:div w:id="2045596121">
      <w:marLeft w:val="0"/>
      <w:marRight w:val="0"/>
      <w:marTop w:val="0"/>
      <w:marBottom w:val="0"/>
      <w:divBdr>
        <w:top w:val="none" w:sz="0" w:space="0" w:color="auto"/>
        <w:left w:val="none" w:sz="0" w:space="0" w:color="auto"/>
        <w:bottom w:val="none" w:sz="0" w:space="0" w:color="auto"/>
        <w:right w:val="none" w:sz="0" w:space="0" w:color="auto"/>
      </w:divBdr>
    </w:div>
    <w:div w:id="2045596122">
      <w:marLeft w:val="0"/>
      <w:marRight w:val="0"/>
      <w:marTop w:val="0"/>
      <w:marBottom w:val="0"/>
      <w:divBdr>
        <w:top w:val="none" w:sz="0" w:space="0" w:color="auto"/>
        <w:left w:val="none" w:sz="0" w:space="0" w:color="auto"/>
        <w:bottom w:val="none" w:sz="0" w:space="0" w:color="auto"/>
        <w:right w:val="none" w:sz="0" w:space="0" w:color="auto"/>
      </w:divBdr>
    </w:div>
    <w:div w:id="2045596123">
      <w:marLeft w:val="0"/>
      <w:marRight w:val="0"/>
      <w:marTop w:val="0"/>
      <w:marBottom w:val="0"/>
      <w:divBdr>
        <w:top w:val="none" w:sz="0" w:space="0" w:color="auto"/>
        <w:left w:val="none" w:sz="0" w:space="0" w:color="auto"/>
        <w:bottom w:val="none" w:sz="0" w:space="0" w:color="auto"/>
        <w:right w:val="none" w:sz="0" w:space="0" w:color="auto"/>
      </w:divBdr>
    </w:div>
    <w:div w:id="2045596124">
      <w:marLeft w:val="0"/>
      <w:marRight w:val="0"/>
      <w:marTop w:val="0"/>
      <w:marBottom w:val="0"/>
      <w:divBdr>
        <w:top w:val="none" w:sz="0" w:space="0" w:color="auto"/>
        <w:left w:val="none" w:sz="0" w:space="0" w:color="auto"/>
        <w:bottom w:val="none" w:sz="0" w:space="0" w:color="auto"/>
        <w:right w:val="none" w:sz="0" w:space="0" w:color="auto"/>
      </w:divBdr>
    </w:div>
    <w:div w:id="2045596125">
      <w:marLeft w:val="0"/>
      <w:marRight w:val="0"/>
      <w:marTop w:val="0"/>
      <w:marBottom w:val="0"/>
      <w:divBdr>
        <w:top w:val="none" w:sz="0" w:space="0" w:color="auto"/>
        <w:left w:val="none" w:sz="0" w:space="0" w:color="auto"/>
        <w:bottom w:val="none" w:sz="0" w:space="0" w:color="auto"/>
        <w:right w:val="none" w:sz="0" w:space="0" w:color="auto"/>
      </w:divBdr>
    </w:div>
    <w:div w:id="2045596126">
      <w:marLeft w:val="0"/>
      <w:marRight w:val="0"/>
      <w:marTop w:val="0"/>
      <w:marBottom w:val="0"/>
      <w:divBdr>
        <w:top w:val="none" w:sz="0" w:space="0" w:color="auto"/>
        <w:left w:val="none" w:sz="0" w:space="0" w:color="auto"/>
        <w:bottom w:val="none" w:sz="0" w:space="0" w:color="auto"/>
        <w:right w:val="none" w:sz="0" w:space="0" w:color="auto"/>
      </w:divBdr>
    </w:div>
    <w:div w:id="2045596127">
      <w:marLeft w:val="0"/>
      <w:marRight w:val="0"/>
      <w:marTop w:val="0"/>
      <w:marBottom w:val="0"/>
      <w:divBdr>
        <w:top w:val="none" w:sz="0" w:space="0" w:color="auto"/>
        <w:left w:val="none" w:sz="0" w:space="0" w:color="auto"/>
        <w:bottom w:val="none" w:sz="0" w:space="0" w:color="auto"/>
        <w:right w:val="none" w:sz="0" w:space="0" w:color="auto"/>
      </w:divBdr>
    </w:div>
    <w:div w:id="2045596128">
      <w:marLeft w:val="0"/>
      <w:marRight w:val="0"/>
      <w:marTop w:val="0"/>
      <w:marBottom w:val="0"/>
      <w:divBdr>
        <w:top w:val="none" w:sz="0" w:space="0" w:color="auto"/>
        <w:left w:val="none" w:sz="0" w:space="0" w:color="auto"/>
        <w:bottom w:val="none" w:sz="0" w:space="0" w:color="auto"/>
        <w:right w:val="none" w:sz="0" w:space="0" w:color="auto"/>
      </w:divBdr>
    </w:div>
    <w:div w:id="2045596129">
      <w:marLeft w:val="0"/>
      <w:marRight w:val="0"/>
      <w:marTop w:val="0"/>
      <w:marBottom w:val="0"/>
      <w:divBdr>
        <w:top w:val="none" w:sz="0" w:space="0" w:color="auto"/>
        <w:left w:val="none" w:sz="0" w:space="0" w:color="auto"/>
        <w:bottom w:val="none" w:sz="0" w:space="0" w:color="auto"/>
        <w:right w:val="none" w:sz="0" w:space="0" w:color="auto"/>
      </w:divBdr>
    </w:div>
    <w:div w:id="2045596130">
      <w:marLeft w:val="0"/>
      <w:marRight w:val="0"/>
      <w:marTop w:val="0"/>
      <w:marBottom w:val="0"/>
      <w:divBdr>
        <w:top w:val="none" w:sz="0" w:space="0" w:color="auto"/>
        <w:left w:val="none" w:sz="0" w:space="0" w:color="auto"/>
        <w:bottom w:val="none" w:sz="0" w:space="0" w:color="auto"/>
        <w:right w:val="none" w:sz="0" w:space="0" w:color="auto"/>
      </w:divBdr>
    </w:div>
    <w:div w:id="2045596131">
      <w:marLeft w:val="0"/>
      <w:marRight w:val="0"/>
      <w:marTop w:val="0"/>
      <w:marBottom w:val="0"/>
      <w:divBdr>
        <w:top w:val="none" w:sz="0" w:space="0" w:color="auto"/>
        <w:left w:val="none" w:sz="0" w:space="0" w:color="auto"/>
        <w:bottom w:val="none" w:sz="0" w:space="0" w:color="auto"/>
        <w:right w:val="none" w:sz="0" w:space="0" w:color="auto"/>
      </w:divBdr>
    </w:div>
    <w:div w:id="2045596132">
      <w:marLeft w:val="0"/>
      <w:marRight w:val="0"/>
      <w:marTop w:val="0"/>
      <w:marBottom w:val="0"/>
      <w:divBdr>
        <w:top w:val="none" w:sz="0" w:space="0" w:color="auto"/>
        <w:left w:val="none" w:sz="0" w:space="0" w:color="auto"/>
        <w:bottom w:val="none" w:sz="0" w:space="0" w:color="auto"/>
        <w:right w:val="none" w:sz="0" w:space="0" w:color="auto"/>
      </w:divBdr>
    </w:div>
    <w:div w:id="2045596133">
      <w:marLeft w:val="0"/>
      <w:marRight w:val="0"/>
      <w:marTop w:val="0"/>
      <w:marBottom w:val="0"/>
      <w:divBdr>
        <w:top w:val="none" w:sz="0" w:space="0" w:color="auto"/>
        <w:left w:val="none" w:sz="0" w:space="0" w:color="auto"/>
        <w:bottom w:val="none" w:sz="0" w:space="0" w:color="auto"/>
        <w:right w:val="none" w:sz="0" w:space="0" w:color="auto"/>
      </w:divBdr>
    </w:div>
    <w:div w:id="2045596134">
      <w:marLeft w:val="0"/>
      <w:marRight w:val="0"/>
      <w:marTop w:val="0"/>
      <w:marBottom w:val="0"/>
      <w:divBdr>
        <w:top w:val="none" w:sz="0" w:space="0" w:color="auto"/>
        <w:left w:val="none" w:sz="0" w:space="0" w:color="auto"/>
        <w:bottom w:val="none" w:sz="0" w:space="0" w:color="auto"/>
        <w:right w:val="none" w:sz="0" w:space="0" w:color="auto"/>
      </w:divBdr>
    </w:div>
    <w:div w:id="2045596135">
      <w:marLeft w:val="0"/>
      <w:marRight w:val="0"/>
      <w:marTop w:val="0"/>
      <w:marBottom w:val="0"/>
      <w:divBdr>
        <w:top w:val="none" w:sz="0" w:space="0" w:color="auto"/>
        <w:left w:val="none" w:sz="0" w:space="0" w:color="auto"/>
        <w:bottom w:val="none" w:sz="0" w:space="0" w:color="auto"/>
        <w:right w:val="none" w:sz="0" w:space="0" w:color="auto"/>
      </w:divBdr>
    </w:div>
    <w:div w:id="2045596136">
      <w:marLeft w:val="0"/>
      <w:marRight w:val="0"/>
      <w:marTop w:val="0"/>
      <w:marBottom w:val="0"/>
      <w:divBdr>
        <w:top w:val="none" w:sz="0" w:space="0" w:color="auto"/>
        <w:left w:val="none" w:sz="0" w:space="0" w:color="auto"/>
        <w:bottom w:val="none" w:sz="0" w:space="0" w:color="auto"/>
        <w:right w:val="none" w:sz="0" w:space="0" w:color="auto"/>
      </w:divBdr>
    </w:div>
    <w:div w:id="2045596137">
      <w:marLeft w:val="0"/>
      <w:marRight w:val="0"/>
      <w:marTop w:val="0"/>
      <w:marBottom w:val="0"/>
      <w:divBdr>
        <w:top w:val="none" w:sz="0" w:space="0" w:color="auto"/>
        <w:left w:val="none" w:sz="0" w:space="0" w:color="auto"/>
        <w:bottom w:val="none" w:sz="0" w:space="0" w:color="auto"/>
        <w:right w:val="none" w:sz="0" w:space="0" w:color="auto"/>
      </w:divBdr>
    </w:div>
    <w:div w:id="2045596138">
      <w:marLeft w:val="0"/>
      <w:marRight w:val="0"/>
      <w:marTop w:val="0"/>
      <w:marBottom w:val="0"/>
      <w:divBdr>
        <w:top w:val="none" w:sz="0" w:space="0" w:color="auto"/>
        <w:left w:val="none" w:sz="0" w:space="0" w:color="auto"/>
        <w:bottom w:val="none" w:sz="0" w:space="0" w:color="auto"/>
        <w:right w:val="none" w:sz="0" w:space="0" w:color="auto"/>
      </w:divBdr>
    </w:div>
    <w:div w:id="2045596139">
      <w:marLeft w:val="0"/>
      <w:marRight w:val="0"/>
      <w:marTop w:val="0"/>
      <w:marBottom w:val="0"/>
      <w:divBdr>
        <w:top w:val="none" w:sz="0" w:space="0" w:color="auto"/>
        <w:left w:val="none" w:sz="0" w:space="0" w:color="auto"/>
        <w:bottom w:val="none" w:sz="0" w:space="0" w:color="auto"/>
        <w:right w:val="none" w:sz="0" w:space="0" w:color="auto"/>
      </w:divBdr>
    </w:div>
    <w:div w:id="2045596140">
      <w:marLeft w:val="0"/>
      <w:marRight w:val="0"/>
      <w:marTop w:val="0"/>
      <w:marBottom w:val="0"/>
      <w:divBdr>
        <w:top w:val="none" w:sz="0" w:space="0" w:color="auto"/>
        <w:left w:val="none" w:sz="0" w:space="0" w:color="auto"/>
        <w:bottom w:val="none" w:sz="0" w:space="0" w:color="auto"/>
        <w:right w:val="none" w:sz="0" w:space="0" w:color="auto"/>
      </w:divBdr>
    </w:div>
    <w:div w:id="2045596141">
      <w:marLeft w:val="0"/>
      <w:marRight w:val="0"/>
      <w:marTop w:val="0"/>
      <w:marBottom w:val="0"/>
      <w:divBdr>
        <w:top w:val="none" w:sz="0" w:space="0" w:color="auto"/>
        <w:left w:val="none" w:sz="0" w:space="0" w:color="auto"/>
        <w:bottom w:val="none" w:sz="0" w:space="0" w:color="auto"/>
        <w:right w:val="none" w:sz="0" w:space="0" w:color="auto"/>
      </w:divBdr>
    </w:div>
    <w:div w:id="2045596142">
      <w:marLeft w:val="0"/>
      <w:marRight w:val="0"/>
      <w:marTop w:val="0"/>
      <w:marBottom w:val="0"/>
      <w:divBdr>
        <w:top w:val="none" w:sz="0" w:space="0" w:color="auto"/>
        <w:left w:val="none" w:sz="0" w:space="0" w:color="auto"/>
        <w:bottom w:val="none" w:sz="0" w:space="0" w:color="auto"/>
        <w:right w:val="none" w:sz="0" w:space="0" w:color="auto"/>
      </w:divBdr>
    </w:div>
    <w:div w:id="2045596143">
      <w:marLeft w:val="0"/>
      <w:marRight w:val="0"/>
      <w:marTop w:val="0"/>
      <w:marBottom w:val="0"/>
      <w:divBdr>
        <w:top w:val="none" w:sz="0" w:space="0" w:color="auto"/>
        <w:left w:val="none" w:sz="0" w:space="0" w:color="auto"/>
        <w:bottom w:val="none" w:sz="0" w:space="0" w:color="auto"/>
        <w:right w:val="none" w:sz="0" w:space="0" w:color="auto"/>
      </w:divBdr>
    </w:div>
    <w:div w:id="204559614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image" Target="media/image7.png"/><Relationship Id="rId3" Type="http://schemas.openxmlformats.org/officeDocument/2006/relationships/styles" Target="styles.xml"/><Relationship Id="rId21" Type="http://schemas.microsoft.com/office/2007/relationships/diagramDrawing" Target="diagrams/drawing2.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image" Target="media/image6.jpeg"/><Relationship Id="rId33"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image" Target="media/image2.png"/><Relationship Id="rId19" Type="http://schemas.openxmlformats.org/officeDocument/2006/relationships/diagramQuickStyle" Target="diagrams/quickStyle2.xm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QuickStyle" Target="diagrams/quickStyle1.xml"/><Relationship Id="rId22" Type="http://schemas.openxmlformats.org/officeDocument/2006/relationships/comments" Target="comments.xml"/><Relationship Id="rId27" Type="http://schemas.openxmlformats.org/officeDocument/2006/relationships/image" Target="media/image8.png"/><Relationship Id="rId30"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159D6A-B2DE-482F-9E5A-900A035A9D1D}" type="doc">
      <dgm:prSet loTypeId="urn:microsoft.com/office/officeart/2005/8/layout/orgChart1" loCatId="hierarchy" qsTypeId="urn:microsoft.com/office/officeart/2005/8/quickstyle/simple3" qsCatId="simple" csTypeId="urn:microsoft.com/office/officeart/2005/8/colors/colorful2" csCatId="colorful" phldr="1"/>
      <dgm:spPr/>
      <dgm:t>
        <a:bodyPr/>
        <a:lstStyle/>
        <a:p>
          <a:endParaRPr lang="en-US"/>
        </a:p>
      </dgm:t>
    </dgm:pt>
    <dgm:pt modelId="{8078E1DE-5921-4B06-B92E-F3D79FDCBEDE}">
      <dgm:prSet phldrT="[Text]"/>
      <dgm:spPr/>
      <dgm:t>
        <a:bodyPr/>
        <a:lstStyle/>
        <a:p>
          <a:r>
            <a:rPr lang="en-US">
              <a:latin typeface="Arial Black" pitchFamily="34" charset="0"/>
            </a:rPr>
            <a:t>Semi-Automatic Corner Rounder</a:t>
          </a:r>
        </a:p>
      </dgm:t>
    </dgm:pt>
    <dgm:pt modelId="{F7BFA851-6A02-4634-99EB-647F0E6C018A}" type="parTrans" cxnId="{8C49C86A-BDB0-430A-9370-E6658AB3F690}">
      <dgm:prSet/>
      <dgm:spPr/>
      <dgm:t>
        <a:bodyPr/>
        <a:lstStyle/>
        <a:p>
          <a:endParaRPr lang="en-US">
            <a:latin typeface="Arial Black" pitchFamily="34" charset="0"/>
          </a:endParaRPr>
        </a:p>
      </dgm:t>
    </dgm:pt>
    <dgm:pt modelId="{BBC9E7B6-6234-4866-81DD-4884DF074A42}" type="sibTrans" cxnId="{8C49C86A-BDB0-430A-9370-E6658AB3F690}">
      <dgm:prSet/>
      <dgm:spPr/>
      <dgm:t>
        <a:bodyPr/>
        <a:lstStyle/>
        <a:p>
          <a:endParaRPr lang="en-US">
            <a:latin typeface="Arial Black" pitchFamily="34" charset="0"/>
          </a:endParaRPr>
        </a:p>
      </dgm:t>
    </dgm:pt>
    <dgm:pt modelId="{E8394A39-4858-436F-83C6-535A249064BC}">
      <dgm:prSet phldrT="[Text]"/>
      <dgm:spPr/>
      <dgm:t>
        <a:bodyPr/>
        <a:lstStyle/>
        <a:p>
          <a:r>
            <a:rPr lang="en-US">
              <a:latin typeface="Arial Black" pitchFamily="34" charset="0"/>
            </a:rPr>
            <a:t>Insert Book</a:t>
          </a:r>
        </a:p>
      </dgm:t>
    </dgm:pt>
    <dgm:pt modelId="{C95C315C-1ED0-457B-A514-54920FE2C269}" type="parTrans" cxnId="{6003D72A-9849-401B-B92A-715A3F976E2C}">
      <dgm:prSet/>
      <dgm:spPr/>
      <dgm:t>
        <a:bodyPr/>
        <a:lstStyle/>
        <a:p>
          <a:endParaRPr lang="en-US">
            <a:latin typeface="Arial Black" pitchFamily="34" charset="0"/>
          </a:endParaRPr>
        </a:p>
      </dgm:t>
    </dgm:pt>
    <dgm:pt modelId="{2D5D7899-5BEA-4C1E-ABCA-7062FFB5E56E}" type="sibTrans" cxnId="{6003D72A-9849-401B-B92A-715A3F976E2C}">
      <dgm:prSet/>
      <dgm:spPr/>
      <dgm:t>
        <a:bodyPr/>
        <a:lstStyle/>
        <a:p>
          <a:endParaRPr lang="en-US">
            <a:latin typeface="Arial Black" pitchFamily="34" charset="0"/>
          </a:endParaRPr>
        </a:p>
      </dgm:t>
    </dgm:pt>
    <dgm:pt modelId="{976591CD-CC2C-4AF8-BE22-080FA1BAFC67}">
      <dgm:prSet phldrT="[Text]"/>
      <dgm:spPr/>
      <dgm:t>
        <a:bodyPr/>
        <a:lstStyle/>
        <a:p>
          <a:r>
            <a:rPr lang="en-US">
              <a:latin typeface="Arial Black" pitchFamily="34" charset="0"/>
            </a:rPr>
            <a:t>Clamp Book</a:t>
          </a:r>
        </a:p>
      </dgm:t>
    </dgm:pt>
    <dgm:pt modelId="{179299DA-BDFD-4686-96EC-AABDE588C02F}" type="parTrans" cxnId="{B5807FF9-FEA2-4C10-95F4-21582D7410E9}">
      <dgm:prSet/>
      <dgm:spPr/>
      <dgm:t>
        <a:bodyPr/>
        <a:lstStyle/>
        <a:p>
          <a:endParaRPr lang="en-US">
            <a:latin typeface="Arial Black" pitchFamily="34" charset="0"/>
          </a:endParaRPr>
        </a:p>
      </dgm:t>
    </dgm:pt>
    <dgm:pt modelId="{C5F94DB6-CFD9-4ACE-B0D8-74446EB2AC5B}" type="sibTrans" cxnId="{B5807FF9-FEA2-4C10-95F4-21582D7410E9}">
      <dgm:prSet/>
      <dgm:spPr/>
      <dgm:t>
        <a:bodyPr/>
        <a:lstStyle/>
        <a:p>
          <a:endParaRPr lang="en-US">
            <a:latin typeface="Arial Black" pitchFamily="34" charset="0"/>
          </a:endParaRPr>
        </a:p>
      </dgm:t>
    </dgm:pt>
    <dgm:pt modelId="{D02E98A5-8BCC-4278-AEC4-858261017D7E}">
      <dgm:prSet phldrT="[Text]"/>
      <dgm:spPr/>
      <dgm:t>
        <a:bodyPr/>
        <a:lstStyle/>
        <a:p>
          <a:r>
            <a:rPr lang="en-US">
              <a:latin typeface="Arial Black" pitchFamily="34" charset="0"/>
            </a:rPr>
            <a:t>Remove Book</a:t>
          </a:r>
        </a:p>
      </dgm:t>
    </dgm:pt>
    <dgm:pt modelId="{5CE0CA5E-23E7-4478-81D3-4017414935F6}" type="parTrans" cxnId="{13A0D5C6-F756-4C73-83D9-CA4C41DC6AC1}">
      <dgm:prSet/>
      <dgm:spPr/>
      <dgm:t>
        <a:bodyPr/>
        <a:lstStyle/>
        <a:p>
          <a:endParaRPr lang="en-US">
            <a:latin typeface="Arial Black" pitchFamily="34" charset="0"/>
          </a:endParaRPr>
        </a:p>
      </dgm:t>
    </dgm:pt>
    <dgm:pt modelId="{A510EAF0-98E8-49B2-AABB-BEFC2B47AC34}" type="sibTrans" cxnId="{13A0D5C6-F756-4C73-83D9-CA4C41DC6AC1}">
      <dgm:prSet/>
      <dgm:spPr/>
      <dgm:t>
        <a:bodyPr/>
        <a:lstStyle/>
        <a:p>
          <a:endParaRPr lang="en-US">
            <a:latin typeface="Arial Black" pitchFamily="34" charset="0"/>
          </a:endParaRPr>
        </a:p>
      </dgm:t>
    </dgm:pt>
    <dgm:pt modelId="{CF14E22C-ABBB-4341-B43A-28FC1BCA6B93}">
      <dgm:prSet phldrT="[Text]"/>
      <dgm:spPr/>
      <dgm:t>
        <a:bodyPr/>
        <a:lstStyle/>
        <a:p>
          <a:r>
            <a:rPr lang="en-US">
              <a:latin typeface="Arial Black" pitchFamily="34" charset="0"/>
            </a:rPr>
            <a:t>Align Book</a:t>
          </a:r>
        </a:p>
      </dgm:t>
    </dgm:pt>
    <dgm:pt modelId="{DF2E2908-E265-4C80-A971-F25EDE3328B8}" type="parTrans" cxnId="{9101341E-94F6-420F-AE55-8D48FF358970}">
      <dgm:prSet/>
      <dgm:spPr/>
      <dgm:t>
        <a:bodyPr/>
        <a:lstStyle/>
        <a:p>
          <a:endParaRPr lang="en-US">
            <a:latin typeface="Arial Black" pitchFamily="34" charset="0"/>
          </a:endParaRPr>
        </a:p>
      </dgm:t>
    </dgm:pt>
    <dgm:pt modelId="{13DD4D73-1A26-4EBE-A9B3-F1135C814D33}" type="sibTrans" cxnId="{9101341E-94F6-420F-AE55-8D48FF358970}">
      <dgm:prSet/>
      <dgm:spPr/>
      <dgm:t>
        <a:bodyPr/>
        <a:lstStyle/>
        <a:p>
          <a:endParaRPr lang="en-US">
            <a:latin typeface="Arial Black" pitchFamily="34" charset="0"/>
          </a:endParaRPr>
        </a:p>
      </dgm:t>
    </dgm:pt>
    <dgm:pt modelId="{D65F1DCE-92E8-4696-BEAD-BC290B57304B}">
      <dgm:prSet phldrT="[Text]"/>
      <dgm:spPr/>
      <dgm:t>
        <a:bodyPr/>
        <a:lstStyle/>
        <a:p>
          <a:r>
            <a:rPr lang="en-US">
              <a:latin typeface="Arial Black" pitchFamily="34" charset="0"/>
            </a:rPr>
            <a:t>Cut Book</a:t>
          </a:r>
        </a:p>
      </dgm:t>
    </dgm:pt>
    <dgm:pt modelId="{982512AC-9B5B-4469-B3EB-2D6EF69067EB}" type="parTrans" cxnId="{E805D6E3-8EE0-48F0-BA02-1183893C2125}">
      <dgm:prSet/>
      <dgm:spPr/>
      <dgm:t>
        <a:bodyPr/>
        <a:lstStyle/>
        <a:p>
          <a:endParaRPr lang="en-US">
            <a:latin typeface="Arial Black" pitchFamily="34" charset="0"/>
          </a:endParaRPr>
        </a:p>
      </dgm:t>
    </dgm:pt>
    <dgm:pt modelId="{6017370E-00E5-4630-A0E3-77875D2A68B1}" type="sibTrans" cxnId="{E805D6E3-8EE0-48F0-BA02-1183893C2125}">
      <dgm:prSet/>
      <dgm:spPr/>
      <dgm:t>
        <a:bodyPr/>
        <a:lstStyle/>
        <a:p>
          <a:endParaRPr lang="en-US">
            <a:latin typeface="Arial Black" pitchFamily="34" charset="0"/>
          </a:endParaRPr>
        </a:p>
      </dgm:t>
    </dgm:pt>
    <dgm:pt modelId="{6C575D3F-EAD7-4BE5-B209-AAE1A5173142}">
      <dgm:prSet phldrT="[Text]"/>
      <dgm:spPr/>
      <dgm:t>
        <a:bodyPr/>
        <a:lstStyle/>
        <a:p>
          <a:r>
            <a:rPr lang="en-US">
              <a:latin typeface="Arial Black" pitchFamily="34" charset="0"/>
            </a:rPr>
            <a:t>Dispose of Scraps</a:t>
          </a:r>
        </a:p>
      </dgm:t>
    </dgm:pt>
    <dgm:pt modelId="{ABEEF71C-93F0-49C9-8257-A892C3DEF2B4}" type="parTrans" cxnId="{CCE90BF9-E5DE-4E4B-BAB4-66E7B1089FE4}">
      <dgm:prSet/>
      <dgm:spPr/>
      <dgm:t>
        <a:bodyPr/>
        <a:lstStyle/>
        <a:p>
          <a:endParaRPr lang="en-US">
            <a:latin typeface="Arial Black" pitchFamily="34" charset="0"/>
          </a:endParaRPr>
        </a:p>
      </dgm:t>
    </dgm:pt>
    <dgm:pt modelId="{DBDA179C-6DBB-4A40-94A2-CE29CB232C50}" type="sibTrans" cxnId="{CCE90BF9-E5DE-4E4B-BAB4-66E7B1089FE4}">
      <dgm:prSet/>
      <dgm:spPr/>
      <dgm:t>
        <a:bodyPr/>
        <a:lstStyle/>
        <a:p>
          <a:endParaRPr lang="en-US">
            <a:latin typeface="Arial Black" pitchFamily="34" charset="0"/>
          </a:endParaRPr>
        </a:p>
      </dgm:t>
    </dgm:pt>
    <dgm:pt modelId="{6108FB97-2915-4A27-A9F2-8D7BA6D80652}">
      <dgm:prSet phldrT="[Text]"/>
      <dgm:spPr/>
      <dgm:t>
        <a:bodyPr/>
        <a:lstStyle/>
        <a:p>
          <a:r>
            <a:rPr lang="en-US">
              <a:latin typeface="Arial Black" pitchFamily="34" charset="0"/>
            </a:rPr>
            <a:t>Manually</a:t>
          </a:r>
        </a:p>
      </dgm:t>
    </dgm:pt>
    <dgm:pt modelId="{6D59D079-7458-4E66-83B4-610AC029CAB2}" type="parTrans" cxnId="{16FA761F-5698-4D6A-8F1C-6C581BF98E64}">
      <dgm:prSet/>
      <dgm:spPr/>
      <dgm:t>
        <a:bodyPr/>
        <a:lstStyle/>
        <a:p>
          <a:endParaRPr lang="en-US">
            <a:latin typeface="Arial Black" pitchFamily="34" charset="0"/>
          </a:endParaRPr>
        </a:p>
      </dgm:t>
    </dgm:pt>
    <dgm:pt modelId="{12F5DA2F-3017-4F84-AB04-E9586F7651BC}" type="sibTrans" cxnId="{16FA761F-5698-4D6A-8F1C-6C581BF98E64}">
      <dgm:prSet/>
      <dgm:spPr/>
      <dgm:t>
        <a:bodyPr/>
        <a:lstStyle/>
        <a:p>
          <a:endParaRPr lang="en-US">
            <a:latin typeface="Arial Black" pitchFamily="34" charset="0"/>
          </a:endParaRPr>
        </a:p>
      </dgm:t>
    </dgm:pt>
    <dgm:pt modelId="{C8DF9C13-ECA4-47B8-BE28-355D0DCFC41E}">
      <dgm:prSet phldrT="[Text]"/>
      <dgm:spPr/>
      <dgm:t>
        <a:bodyPr/>
        <a:lstStyle/>
        <a:p>
          <a:r>
            <a:rPr lang="en-US">
              <a:latin typeface="Arial Black" pitchFamily="34" charset="0"/>
            </a:rPr>
            <a:t>Manually</a:t>
          </a:r>
        </a:p>
      </dgm:t>
    </dgm:pt>
    <dgm:pt modelId="{B97C28E0-B2E1-4C9D-BB38-D08B7DDE5652}" type="parTrans" cxnId="{68E37E9E-7279-430B-BE5E-BB46E89E856F}">
      <dgm:prSet/>
      <dgm:spPr/>
      <dgm:t>
        <a:bodyPr/>
        <a:lstStyle/>
        <a:p>
          <a:endParaRPr lang="en-US">
            <a:latin typeface="Arial Black" pitchFamily="34" charset="0"/>
          </a:endParaRPr>
        </a:p>
      </dgm:t>
    </dgm:pt>
    <dgm:pt modelId="{3F9DB2D9-B7DA-4D26-A42A-CCE137BE512A}" type="sibTrans" cxnId="{68E37E9E-7279-430B-BE5E-BB46E89E856F}">
      <dgm:prSet/>
      <dgm:spPr/>
      <dgm:t>
        <a:bodyPr/>
        <a:lstStyle/>
        <a:p>
          <a:endParaRPr lang="en-US">
            <a:latin typeface="Arial Black" pitchFamily="34" charset="0"/>
          </a:endParaRPr>
        </a:p>
      </dgm:t>
    </dgm:pt>
    <dgm:pt modelId="{7B298CCD-10A2-4019-9B8F-96A72EC4928E}">
      <dgm:prSet phldrT="[Text]"/>
      <dgm:spPr/>
      <dgm:t>
        <a:bodyPr/>
        <a:lstStyle/>
        <a:p>
          <a:r>
            <a:rPr lang="en-US">
              <a:latin typeface="Arial Black" pitchFamily="34" charset="0"/>
            </a:rPr>
            <a:t>Guides</a:t>
          </a:r>
        </a:p>
      </dgm:t>
    </dgm:pt>
    <dgm:pt modelId="{2A1766E0-EA2E-44CA-87DA-00996630A76F}" type="parTrans" cxnId="{75A3FEB9-F2DC-402F-9539-B9960F2D355D}">
      <dgm:prSet/>
      <dgm:spPr/>
      <dgm:t>
        <a:bodyPr/>
        <a:lstStyle/>
        <a:p>
          <a:endParaRPr lang="en-US"/>
        </a:p>
      </dgm:t>
    </dgm:pt>
    <dgm:pt modelId="{B8173A79-7881-4AB8-8536-5F0840C7E83A}" type="sibTrans" cxnId="{75A3FEB9-F2DC-402F-9539-B9960F2D355D}">
      <dgm:prSet/>
      <dgm:spPr/>
      <dgm:t>
        <a:bodyPr/>
        <a:lstStyle/>
        <a:p>
          <a:endParaRPr lang="en-US"/>
        </a:p>
      </dgm:t>
    </dgm:pt>
    <dgm:pt modelId="{6A932317-70B0-4685-B3D0-F5CF76E16E34}">
      <dgm:prSet phldrT="[Text]"/>
      <dgm:spPr/>
      <dgm:t>
        <a:bodyPr/>
        <a:lstStyle/>
        <a:p>
          <a:r>
            <a:rPr lang="en-US">
              <a:latin typeface="Arial Black" pitchFamily="34" charset="0"/>
            </a:rPr>
            <a:t>Power</a:t>
          </a:r>
        </a:p>
      </dgm:t>
    </dgm:pt>
    <dgm:pt modelId="{D557289A-E0F8-43C5-AC78-331402AD81F9}" type="parTrans" cxnId="{F5D52D79-8665-4952-874E-6B28AE0CBD46}">
      <dgm:prSet/>
      <dgm:spPr/>
      <dgm:t>
        <a:bodyPr/>
        <a:lstStyle/>
        <a:p>
          <a:endParaRPr lang="en-US"/>
        </a:p>
      </dgm:t>
    </dgm:pt>
    <dgm:pt modelId="{CDFA13D9-EDC5-49E8-BF4B-5DA3234140F1}" type="sibTrans" cxnId="{F5D52D79-8665-4952-874E-6B28AE0CBD46}">
      <dgm:prSet/>
      <dgm:spPr/>
      <dgm:t>
        <a:bodyPr/>
        <a:lstStyle/>
        <a:p>
          <a:endParaRPr lang="en-US"/>
        </a:p>
      </dgm:t>
    </dgm:pt>
    <dgm:pt modelId="{BD397E84-1D86-4599-B648-531F0D82A062}">
      <dgm:prSet phldrT="[Text]"/>
      <dgm:spPr/>
      <dgm:t>
        <a:bodyPr/>
        <a:lstStyle/>
        <a:p>
          <a:r>
            <a:rPr lang="en-US">
              <a:latin typeface="Arial Black" pitchFamily="34" charset="0"/>
            </a:rPr>
            <a:t>Electric Power</a:t>
          </a:r>
        </a:p>
      </dgm:t>
    </dgm:pt>
    <dgm:pt modelId="{8F0AEFB8-EB8F-446E-86EB-07A75C0E519B}" type="parTrans" cxnId="{23C29F4E-3F9E-4F4D-87A5-9F0B2EFB28AB}">
      <dgm:prSet/>
      <dgm:spPr/>
      <dgm:t>
        <a:bodyPr/>
        <a:lstStyle/>
        <a:p>
          <a:endParaRPr lang="en-US"/>
        </a:p>
      </dgm:t>
    </dgm:pt>
    <dgm:pt modelId="{7641FDE4-5550-4155-A1D4-CF8BB40758F9}" type="sibTrans" cxnId="{23C29F4E-3F9E-4F4D-87A5-9F0B2EFB28AB}">
      <dgm:prSet/>
      <dgm:spPr/>
      <dgm:t>
        <a:bodyPr/>
        <a:lstStyle/>
        <a:p>
          <a:endParaRPr lang="en-US"/>
        </a:p>
      </dgm:t>
    </dgm:pt>
    <dgm:pt modelId="{7AF5D537-1D88-4F21-982C-05B30DC3F19E}">
      <dgm:prSet phldrT="[Text]"/>
      <dgm:spPr/>
      <dgm:t>
        <a:bodyPr/>
        <a:lstStyle/>
        <a:p>
          <a:r>
            <a:rPr lang="en-US">
              <a:latin typeface="Arial Black" pitchFamily="34" charset="0"/>
            </a:rPr>
            <a:t>Hydraulic</a:t>
          </a:r>
        </a:p>
      </dgm:t>
    </dgm:pt>
    <dgm:pt modelId="{123F4016-A7BD-4F07-95FE-6D6E9D0DCF04}" type="parTrans" cxnId="{C8F43F94-AD8C-4142-976B-83DA4C759A07}">
      <dgm:prSet/>
      <dgm:spPr/>
      <dgm:t>
        <a:bodyPr/>
        <a:lstStyle/>
        <a:p>
          <a:endParaRPr lang="en-US"/>
        </a:p>
      </dgm:t>
    </dgm:pt>
    <dgm:pt modelId="{97BFB668-EAD4-4525-9293-C39547441984}" type="sibTrans" cxnId="{C8F43F94-AD8C-4142-976B-83DA4C759A07}">
      <dgm:prSet/>
      <dgm:spPr/>
      <dgm:t>
        <a:bodyPr/>
        <a:lstStyle/>
        <a:p>
          <a:endParaRPr lang="en-US"/>
        </a:p>
      </dgm:t>
    </dgm:pt>
    <dgm:pt modelId="{46F721B0-49E9-4A83-A50E-28ED6E82F18C}">
      <dgm:prSet phldrT="[Text]"/>
      <dgm:spPr/>
      <dgm:t>
        <a:bodyPr/>
        <a:lstStyle/>
        <a:p>
          <a:r>
            <a:rPr lang="en-US">
              <a:latin typeface="Arial Black" pitchFamily="34" charset="0"/>
            </a:rPr>
            <a:t>Pneumatic</a:t>
          </a:r>
        </a:p>
      </dgm:t>
    </dgm:pt>
    <dgm:pt modelId="{1E5F5CAD-33E1-475C-8DEF-99E67E4893BD}" type="parTrans" cxnId="{084D6B8A-2084-4C5B-BB98-B7515AF7AF9A}">
      <dgm:prSet/>
      <dgm:spPr/>
      <dgm:t>
        <a:bodyPr/>
        <a:lstStyle/>
        <a:p>
          <a:endParaRPr lang="en-US"/>
        </a:p>
      </dgm:t>
    </dgm:pt>
    <dgm:pt modelId="{20722783-5C1B-4962-83FB-7DFE6C77877A}" type="sibTrans" cxnId="{084D6B8A-2084-4C5B-BB98-B7515AF7AF9A}">
      <dgm:prSet/>
      <dgm:spPr/>
      <dgm:t>
        <a:bodyPr/>
        <a:lstStyle/>
        <a:p>
          <a:endParaRPr lang="en-US"/>
        </a:p>
      </dgm:t>
    </dgm:pt>
    <dgm:pt modelId="{322A3293-18FA-40DC-97EB-E6FC45A396BC}">
      <dgm:prSet phldrT="[Text]"/>
      <dgm:spPr/>
      <dgm:t>
        <a:bodyPr/>
        <a:lstStyle/>
        <a:p>
          <a:r>
            <a:rPr lang="en-US">
              <a:latin typeface="Arial Black" pitchFamily="34" charset="0"/>
            </a:rPr>
            <a:t>Individual Dies</a:t>
          </a:r>
        </a:p>
      </dgm:t>
    </dgm:pt>
    <dgm:pt modelId="{9951F092-35FF-499B-82DE-0374DC4F5C9E}" type="parTrans" cxnId="{21818108-6326-4F16-934D-C1F4647B6EE3}">
      <dgm:prSet/>
      <dgm:spPr/>
      <dgm:t>
        <a:bodyPr/>
        <a:lstStyle/>
        <a:p>
          <a:endParaRPr lang="en-US"/>
        </a:p>
      </dgm:t>
    </dgm:pt>
    <dgm:pt modelId="{59B9A747-C508-4BE1-A2C4-14D41A204B8C}" type="sibTrans" cxnId="{21818108-6326-4F16-934D-C1F4647B6EE3}">
      <dgm:prSet/>
      <dgm:spPr/>
      <dgm:t>
        <a:bodyPr/>
        <a:lstStyle/>
        <a:p>
          <a:endParaRPr lang="en-US"/>
        </a:p>
      </dgm:t>
    </dgm:pt>
    <dgm:pt modelId="{0E949317-F9C2-44BB-A3EE-9C262BD5F439}">
      <dgm:prSet phldrT="[Text]"/>
      <dgm:spPr/>
      <dgm:t>
        <a:bodyPr/>
        <a:lstStyle/>
        <a:p>
          <a:r>
            <a:rPr lang="en-US">
              <a:latin typeface="Arial Black" pitchFamily="34" charset="0"/>
            </a:rPr>
            <a:t>Off-the-shelf</a:t>
          </a:r>
        </a:p>
      </dgm:t>
    </dgm:pt>
    <dgm:pt modelId="{83DF262F-2796-4BFC-BDFD-7086517B8200}" type="parTrans" cxnId="{0EE9F567-900E-47DA-9006-E60D8F92CADA}">
      <dgm:prSet/>
      <dgm:spPr/>
      <dgm:t>
        <a:bodyPr/>
        <a:lstStyle/>
        <a:p>
          <a:endParaRPr lang="en-US"/>
        </a:p>
      </dgm:t>
    </dgm:pt>
    <dgm:pt modelId="{FB5221C4-12C5-4609-8C51-7F3C9B96EAE4}" type="sibTrans" cxnId="{0EE9F567-900E-47DA-9006-E60D8F92CADA}">
      <dgm:prSet/>
      <dgm:spPr/>
      <dgm:t>
        <a:bodyPr/>
        <a:lstStyle/>
        <a:p>
          <a:endParaRPr lang="en-US"/>
        </a:p>
      </dgm:t>
    </dgm:pt>
    <dgm:pt modelId="{C5AA8CF9-797B-47D6-BC01-5CCE28210161}">
      <dgm:prSet phldrT="[Text]"/>
      <dgm:spPr/>
      <dgm:t>
        <a:bodyPr/>
        <a:lstStyle/>
        <a:p>
          <a:r>
            <a:rPr lang="en-US">
              <a:latin typeface="Arial Black" pitchFamily="34" charset="0"/>
            </a:rPr>
            <a:t>Custom</a:t>
          </a:r>
        </a:p>
      </dgm:t>
    </dgm:pt>
    <dgm:pt modelId="{A4AFD51A-9A89-461D-B932-96D2145722B0}" type="parTrans" cxnId="{55F2A96B-971B-4005-9C2D-742F7FC85AAE}">
      <dgm:prSet/>
      <dgm:spPr/>
      <dgm:t>
        <a:bodyPr/>
        <a:lstStyle/>
        <a:p>
          <a:endParaRPr lang="en-US"/>
        </a:p>
      </dgm:t>
    </dgm:pt>
    <dgm:pt modelId="{052EC290-DDDB-4B33-8A94-0FB409AAD431}" type="sibTrans" cxnId="{55F2A96B-971B-4005-9C2D-742F7FC85AAE}">
      <dgm:prSet/>
      <dgm:spPr/>
      <dgm:t>
        <a:bodyPr/>
        <a:lstStyle/>
        <a:p>
          <a:endParaRPr lang="en-US"/>
        </a:p>
      </dgm:t>
    </dgm:pt>
    <dgm:pt modelId="{D4EE6066-7874-494C-8242-CCC0BDC08BA0}">
      <dgm:prSet phldrT="[Text]"/>
      <dgm:spPr/>
      <dgm:t>
        <a:bodyPr/>
        <a:lstStyle/>
        <a:p>
          <a:r>
            <a:rPr lang="en-US">
              <a:latin typeface="Arial Black" pitchFamily="34" charset="0"/>
            </a:rPr>
            <a:t>Knives</a:t>
          </a:r>
        </a:p>
      </dgm:t>
    </dgm:pt>
    <dgm:pt modelId="{270ECA9F-C5A9-46A0-89D6-E282360345CA}" type="parTrans" cxnId="{315BAC52-BA53-4752-B66B-A8012CBC5A75}">
      <dgm:prSet/>
      <dgm:spPr/>
      <dgm:t>
        <a:bodyPr/>
        <a:lstStyle/>
        <a:p>
          <a:endParaRPr lang="en-US"/>
        </a:p>
      </dgm:t>
    </dgm:pt>
    <dgm:pt modelId="{A244356B-3FDE-4309-AC75-778013BA595F}" type="sibTrans" cxnId="{315BAC52-BA53-4752-B66B-A8012CBC5A75}">
      <dgm:prSet/>
      <dgm:spPr/>
      <dgm:t>
        <a:bodyPr/>
        <a:lstStyle/>
        <a:p>
          <a:endParaRPr lang="en-US"/>
        </a:p>
      </dgm:t>
    </dgm:pt>
    <dgm:pt modelId="{89BB612F-1238-491E-A38E-079C1D5FC5EF}">
      <dgm:prSet phldrT="[Text]"/>
      <dgm:spPr/>
      <dgm:t>
        <a:bodyPr/>
        <a:lstStyle/>
        <a:p>
          <a:r>
            <a:rPr lang="en-US">
              <a:latin typeface="Arial Black" pitchFamily="34" charset="0"/>
            </a:rPr>
            <a:t>Die Cutter Blades</a:t>
          </a:r>
        </a:p>
      </dgm:t>
    </dgm:pt>
    <dgm:pt modelId="{F24FD9FD-DA1C-4A84-97AA-D64105D0630F}" type="parTrans" cxnId="{49405BDE-5C12-46F6-844A-454226067CF3}">
      <dgm:prSet/>
      <dgm:spPr/>
      <dgm:t>
        <a:bodyPr/>
        <a:lstStyle/>
        <a:p>
          <a:endParaRPr lang="en-US"/>
        </a:p>
      </dgm:t>
    </dgm:pt>
    <dgm:pt modelId="{20C70C62-A898-4679-A1CE-A67F5358E2D5}" type="sibTrans" cxnId="{49405BDE-5C12-46F6-844A-454226067CF3}">
      <dgm:prSet/>
      <dgm:spPr/>
      <dgm:t>
        <a:bodyPr/>
        <a:lstStyle/>
        <a:p>
          <a:endParaRPr lang="en-US"/>
        </a:p>
      </dgm:t>
    </dgm:pt>
    <dgm:pt modelId="{908E2D89-7240-4A9E-ACC1-FC5A266D4704}">
      <dgm:prSet phldrT="[Text]"/>
      <dgm:spPr/>
      <dgm:t>
        <a:bodyPr/>
        <a:lstStyle/>
        <a:p>
          <a:r>
            <a:rPr lang="en-US">
              <a:latin typeface="Arial Black" pitchFamily="34" charset="0"/>
            </a:rPr>
            <a:t>Brush</a:t>
          </a:r>
        </a:p>
      </dgm:t>
    </dgm:pt>
    <dgm:pt modelId="{59FCBF89-BA05-4AA0-949A-BE88E968612B}" type="parTrans" cxnId="{9C6C883B-4D6E-4770-B690-D5866C3C1596}">
      <dgm:prSet/>
      <dgm:spPr/>
      <dgm:t>
        <a:bodyPr/>
        <a:lstStyle/>
        <a:p>
          <a:endParaRPr lang="en-US"/>
        </a:p>
      </dgm:t>
    </dgm:pt>
    <dgm:pt modelId="{0021A394-65B1-4B1C-9559-B1E145909D6E}" type="sibTrans" cxnId="{9C6C883B-4D6E-4770-B690-D5866C3C1596}">
      <dgm:prSet/>
      <dgm:spPr/>
      <dgm:t>
        <a:bodyPr/>
        <a:lstStyle/>
        <a:p>
          <a:endParaRPr lang="en-US"/>
        </a:p>
      </dgm:t>
    </dgm:pt>
    <dgm:pt modelId="{B3337526-7652-438C-991A-F3BB5798B0C6}">
      <dgm:prSet phldrT="[Text]"/>
      <dgm:spPr/>
      <dgm:t>
        <a:bodyPr/>
        <a:lstStyle/>
        <a:p>
          <a:r>
            <a:rPr lang="en-US">
              <a:latin typeface="Arial Black" pitchFamily="34" charset="0"/>
            </a:rPr>
            <a:t>Vaccuum</a:t>
          </a:r>
        </a:p>
      </dgm:t>
    </dgm:pt>
    <dgm:pt modelId="{5C5DA883-B119-4081-AE66-1F95D125B41A}" type="parTrans" cxnId="{C7B3B1B9-5DCE-4FDE-879B-568345AD1727}">
      <dgm:prSet/>
      <dgm:spPr/>
      <dgm:t>
        <a:bodyPr/>
        <a:lstStyle/>
        <a:p>
          <a:endParaRPr lang="en-US"/>
        </a:p>
      </dgm:t>
    </dgm:pt>
    <dgm:pt modelId="{C98F428A-8FD8-4C10-B5B5-89ECD58B62DF}" type="sibTrans" cxnId="{C7B3B1B9-5DCE-4FDE-879B-568345AD1727}">
      <dgm:prSet/>
      <dgm:spPr/>
      <dgm:t>
        <a:bodyPr/>
        <a:lstStyle/>
        <a:p>
          <a:endParaRPr lang="en-US"/>
        </a:p>
      </dgm:t>
    </dgm:pt>
    <dgm:pt modelId="{EC382DEA-5898-4AE3-872C-BDB5D334B7CE}">
      <dgm:prSet phldrT="[Text]"/>
      <dgm:spPr/>
      <dgm:t>
        <a:bodyPr/>
        <a:lstStyle/>
        <a:p>
          <a:r>
            <a:rPr lang="en-US">
              <a:latin typeface="Arial Black" pitchFamily="34" charset="0"/>
            </a:rPr>
            <a:t>Enclosure</a:t>
          </a:r>
        </a:p>
      </dgm:t>
    </dgm:pt>
    <dgm:pt modelId="{E1A6FC4C-6FF8-4D64-99DA-891FCFB4B284}" type="parTrans" cxnId="{35BFCC88-A752-4E9A-B54C-21993704985C}">
      <dgm:prSet/>
      <dgm:spPr/>
      <dgm:t>
        <a:bodyPr/>
        <a:lstStyle/>
        <a:p>
          <a:endParaRPr lang="en-US"/>
        </a:p>
      </dgm:t>
    </dgm:pt>
    <dgm:pt modelId="{C9941F00-1FF4-4126-A3F6-ABDFA60CD203}" type="sibTrans" cxnId="{35BFCC88-A752-4E9A-B54C-21993704985C}">
      <dgm:prSet/>
      <dgm:spPr/>
      <dgm:t>
        <a:bodyPr/>
        <a:lstStyle/>
        <a:p>
          <a:endParaRPr lang="en-US"/>
        </a:p>
      </dgm:t>
    </dgm:pt>
    <dgm:pt modelId="{1EB9973B-D4C4-4A7B-8879-DC4741D21069}">
      <dgm:prSet phldrT="[Text]"/>
      <dgm:spPr/>
      <dgm:t>
        <a:bodyPr/>
        <a:lstStyle/>
        <a:p>
          <a:r>
            <a:rPr lang="en-US">
              <a:latin typeface="Arial Black" pitchFamily="34" charset="0"/>
            </a:rPr>
            <a:t>Deflection Device</a:t>
          </a:r>
        </a:p>
      </dgm:t>
    </dgm:pt>
    <dgm:pt modelId="{915041B7-30CF-4A63-9832-EFA58350AA83}" type="parTrans" cxnId="{43477D87-039D-42C4-AC34-1858BEC84A0B}">
      <dgm:prSet/>
      <dgm:spPr/>
      <dgm:t>
        <a:bodyPr/>
        <a:lstStyle/>
        <a:p>
          <a:endParaRPr lang="en-US"/>
        </a:p>
      </dgm:t>
    </dgm:pt>
    <dgm:pt modelId="{B3832DF6-931D-45F1-873E-02B4AF625110}" type="sibTrans" cxnId="{43477D87-039D-42C4-AC34-1858BEC84A0B}">
      <dgm:prSet/>
      <dgm:spPr/>
      <dgm:t>
        <a:bodyPr/>
        <a:lstStyle/>
        <a:p>
          <a:endParaRPr lang="en-US"/>
        </a:p>
      </dgm:t>
    </dgm:pt>
    <dgm:pt modelId="{DFE18DA0-B4AE-45DB-B1F3-F981ECB34A5F}" type="pres">
      <dgm:prSet presAssocID="{EC159D6A-B2DE-482F-9E5A-900A035A9D1D}" presName="hierChild1" presStyleCnt="0">
        <dgm:presLayoutVars>
          <dgm:orgChart val="1"/>
          <dgm:chPref val="1"/>
          <dgm:dir/>
          <dgm:animOne val="branch"/>
          <dgm:animLvl val="lvl"/>
          <dgm:resizeHandles/>
        </dgm:presLayoutVars>
      </dgm:prSet>
      <dgm:spPr/>
      <dgm:t>
        <a:bodyPr/>
        <a:lstStyle/>
        <a:p>
          <a:endParaRPr lang="en-US"/>
        </a:p>
      </dgm:t>
    </dgm:pt>
    <dgm:pt modelId="{4B3F1E37-E7A0-426D-A3BC-3642AE375CC4}" type="pres">
      <dgm:prSet presAssocID="{8078E1DE-5921-4B06-B92E-F3D79FDCBEDE}" presName="hierRoot1" presStyleCnt="0">
        <dgm:presLayoutVars>
          <dgm:hierBranch val="init"/>
        </dgm:presLayoutVars>
      </dgm:prSet>
      <dgm:spPr/>
    </dgm:pt>
    <dgm:pt modelId="{4D9CCB13-2521-4550-B897-57684222680E}" type="pres">
      <dgm:prSet presAssocID="{8078E1DE-5921-4B06-B92E-F3D79FDCBEDE}" presName="rootComposite1" presStyleCnt="0"/>
      <dgm:spPr/>
    </dgm:pt>
    <dgm:pt modelId="{9926C3E6-9B71-4FBB-BAAF-B397978F3727}" type="pres">
      <dgm:prSet presAssocID="{8078E1DE-5921-4B06-B92E-F3D79FDCBEDE}" presName="rootText1" presStyleLbl="node0" presStyleIdx="0" presStyleCnt="1">
        <dgm:presLayoutVars>
          <dgm:chPref val="3"/>
        </dgm:presLayoutVars>
      </dgm:prSet>
      <dgm:spPr>
        <a:prstGeom prst="roundRect">
          <a:avLst/>
        </a:prstGeom>
      </dgm:spPr>
      <dgm:t>
        <a:bodyPr/>
        <a:lstStyle/>
        <a:p>
          <a:endParaRPr lang="en-US"/>
        </a:p>
      </dgm:t>
    </dgm:pt>
    <dgm:pt modelId="{4E3716F7-AD7E-4A11-BE01-18205DC50D60}" type="pres">
      <dgm:prSet presAssocID="{8078E1DE-5921-4B06-B92E-F3D79FDCBEDE}" presName="rootConnector1" presStyleLbl="node1" presStyleIdx="0" presStyleCnt="0"/>
      <dgm:spPr/>
      <dgm:t>
        <a:bodyPr/>
        <a:lstStyle/>
        <a:p>
          <a:endParaRPr lang="en-US"/>
        </a:p>
      </dgm:t>
    </dgm:pt>
    <dgm:pt modelId="{F7A62E0A-0311-4BBE-9853-CEE32E6E95DA}" type="pres">
      <dgm:prSet presAssocID="{8078E1DE-5921-4B06-B92E-F3D79FDCBEDE}" presName="hierChild2" presStyleCnt="0"/>
      <dgm:spPr/>
    </dgm:pt>
    <dgm:pt modelId="{6F4990B6-9D10-4706-B6B9-8AD5FCF45002}" type="pres">
      <dgm:prSet presAssocID="{C95C315C-1ED0-457B-A514-54920FE2C269}" presName="Name37" presStyleLbl="parChTrans1D2" presStyleIdx="0" presStyleCnt="6"/>
      <dgm:spPr/>
      <dgm:t>
        <a:bodyPr/>
        <a:lstStyle/>
        <a:p>
          <a:endParaRPr lang="en-US"/>
        </a:p>
      </dgm:t>
    </dgm:pt>
    <dgm:pt modelId="{6AE8BED9-1A5B-4330-B25B-A1960F60FCC5}" type="pres">
      <dgm:prSet presAssocID="{E8394A39-4858-436F-83C6-535A249064BC}" presName="hierRoot2" presStyleCnt="0">
        <dgm:presLayoutVars>
          <dgm:hierBranch val="init"/>
        </dgm:presLayoutVars>
      </dgm:prSet>
      <dgm:spPr/>
    </dgm:pt>
    <dgm:pt modelId="{BCAD9D9D-CBE4-4E51-BD62-5078FAA2F3CD}" type="pres">
      <dgm:prSet presAssocID="{E8394A39-4858-436F-83C6-535A249064BC}" presName="rootComposite" presStyleCnt="0"/>
      <dgm:spPr/>
    </dgm:pt>
    <dgm:pt modelId="{C3059888-3F1E-4EB6-8F90-995C7D970FCD}" type="pres">
      <dgm:prSet presAssocID="{E8394A39-4858-436F-83C6-535A249064BC}" presName="rootText" presStyleLbl="node2" presStyleIdx="0" presStyleCnt="6">
        <dgm:presLayoutVars>
          <dgm:chPref val="3"/>
        </dgm:presLayoutVars>
      </dgm:prSet>
      <dgm:spPr>
        <a:prstGeom prst="roundRect">
          <a:avLst/>
        </a:prstGeom>
      </dgm:spPr>
      <dgm:t>
        <a:bodyPr/>
        <a:lstStyle/>
        <a:p>
          <a:endParaRPr lang="en-US"/>
        </a:p>
      </dgm:t>
    </dgm:pt>
    <dgm:pt modelId="{0AA705B2-6451-4D1B-9E10-192EA75972E4}" type="pres">
      <dgm:prSet presAssocID="{E8394A39-4858-436F-83C6-535A249064BC}" presName="rootConnector" presStyleLbl="node2" presStyleIdx="0" presStyleCnt="6"/>
      <dgm:spPr/>
      <dgm:t>
        <a:bodyPr/>
        <a:lstStyle/>
        <a:p>
          <a:endParaRPr lang="en-US"/>
        </a:p>
      </dgm:t>
    </dgm:pt>
    <dgm:pt modelId="{8C21EBE8-700A-42AA-9765-880FADE5BF05}" type="pres">
      <dgm:prSet presAssocID="{E8394A39-4858-436F-83C6-535A249064BC}" presName="hierChild4" presStyleCnt="0"/>
      <dgm:spPr/>
    </dgm:pt>
    <dgm:pt modelId="{54E9D7F9-28D1-4817-8CB9-691C7D777B9F}" type="pres">
      <dgm:prSet presAssocID="{6D59D079-7458-4E66-83B4-610AC029CAB2}" presName="Name37" presStyleLbl="parChTrans1D3" presStyleIdx="0" presStyleCnt="9"/>
      <dgm:spPr/>
      <dgm:t>
        <a:bodyPr/>
        <a:lstStyle/>
        <a:p>
          <a:endParaRPr lang="en-US"/>
        </a:p>
      </dgm:t>
    </dgm:pt>
    <dgm:pt modelId="{C9E917E7-F48D-4AD0-AD64-4C17D8EF245B}" type="pres">
      <dgm:prSet presAssocID="{6108FB97-2915-4A27-A9F2-8D7BA6D80652}" presName="hierRoot2" presStyleCnt="0">
        <dgm:presLayoutVars>
          <dgm:hierBranch val="init"/>
        </dgm:presLayoutVars>
      </dgm:prSet>
      <dgm:spPr/>
    </dgm:pt>
    <dgm:pt modelId="{E509769D-BED7-45E0-9C55-3B383A3A6C04}" type="pres">
      <dgm:prSet presAssocID="{6108FB97-2915-4A27-A9F2-8D7BA6D80652}" presName="rootComposite" presStyleCnt="0"/>
      <dgm:spPr/>
    </dgm:pt>
    <dgm:pt modelId="{DDDFDD73-1A1B-4346-9934-819504995FE3}" type="pres">
      <dgm:prSet presAssocID="{6108FB97-2915-4A27-A9F2-8D7BA6D80652}" presName="rootText" presStyleLbl="node3" presStyleIdx="0" presStyleCnt="9">
        <dgm:presLayoutVars>
          <dgm:chPref val="3"/>
        </dgm:presLayoutVars>
      </dgm:prSet>
      <dgm:spPr>
        <a:prstGeom prst="roundRect">
          <a:avLst/>
        </a:prstGeom>
      </dgm:spPr>
      <dgm:t>
        <a:bodyPr/>
        <a:lstStyle/>
        <a:p>
          <a:endParaRPr lang="en-US"/>
        </a:p>
      </dgm:t>
    </dgm:pt>
    <dgm:pt modelId="{4623E4B4-4BA5-47E3-9EC4-96F4687E6F1A}" type="pres">
      <dgm:prSet presAssocID="{6108FB97-2915-4A27-A9F2-8D7BA6D80652}" presName="rootConnector" presStyleLbl="node3" presStyleIdx="0" presStyleCnt="9"/>
      <dgm:spPr/>
      <dgm:t>
        <a:bodyPr/>
        <a:lstStyle/>
        <a:p>
          <a:endParaRPr lang="en-US"/>
        </a:p>
      </dgm:t>
    </dgm:pt>
    <dgm:pt modelId="{75D6A798-0457-4C4C-9D25-5A657F67F2BD}" type="pres">
      <dgm:prSet presAssocID="{6108FB97-2915-4A27-A9F2-8D7BA6D80652}" presName="hierChild4" presStyleCnt="0"/>
      <dgm:spPr/>
    </dgm:pt>
    <dgm:pt modelId="{DC850252-25CE-48D5-8327-7245BBFB112E}" type="pres">
      <dgm:prSet presAssocID="{6108FB97-2915-4A27-A9F2-8D7BA6D80652}" presName="hierChild5" presStyleCnt="0"/>
      <dgm:spPr/>
    </dgm:pt>
    <dgm:pt modelId="{2D0E9770-8412-410E-BD0C-D06396366450}" type="pres">
      <dgm:prSet presAssocID="{E8394A39-4858-436F-83C6-535A249064BC}" presName="hierChild5" presStyleCnt="0"/>
      <dgm:spPr/>
    </dgm:pt>
    <dgm:pt modelId="{041BF64D-F596-4069-B711-AF6D8D245539}" type="pres">
      <dgm:prSet presAssocID="{DF2E2908-E265-4C80-A971-F25EDE3328B8}" presName="Name37" presStyleLbl="parChTrans1D2" presStyleIdx="1" presStyleCnt="6"/>
      <dgm:spPr/>
      <dgm:t>
        <a:bodyPr/>
        <a:lstStyle/>
        <a:p>
          <a:endParaRPr lang="en-US"/>
        </a:p>
      </dgm:t>
    </dgm:pt>
    <dgm:pt modelId="{EED3398E-E854-43A5-8343-BD26F998E84E}" type="pres">
      <dgm:prSet presAssocID="{CF14E22C-ABBB-4341-B43A-28FC1BCA6B93}" presName="hierRoot2" presStyleCnt="0">
        <dgm:presLayoutVars>
          <dgm:hierBranch val="init"/>
        </dgm:presLayoutVars>
      </dgm:prSet>
      <dgm:spPr/>
    </dgm:pt>
    <dgm:pt modelId="{4BDDF2C3-4721-46B2-887E-F153AC318BD1}" type="pres">
      <dgm:prSet presAssocID="{CF14E22C-ABBB-4341-B43A-28FC1BCA6B93}" presName="rootComposite" presStyleCnt="0"/>
      <dgm:spPr/>
    </dgm:pt>
    <dgm:pt modelId="{2DF390CF-1195-4169-8718-1AFD54EEC131}" type="pres">
      <dgm:prSet presAssocID="{CF14E22C-ABBB-4341-B43A-28FC1BCA6B93}" presName="rootText" presStyleLbl="node2" presStyleIdx="1" presStyleCnt="6">
        <dgm:presLayoutVars>
          <dgm:chPref val="3"/>
        </dgm:presLayoutVars>
      </dgm:prSet>
      <dgm:spPr>
        <a:prstGeom prst="roundRect">
          <a:avLst/>
        </a:prstGeom>
      </dgm:spPr>
      <dgm:t>
        <a:bodyPr/>
        <a:lstStyle/>
        <a:p>
          <a:endParaRPr lang="en-US"/>
        </a:p>
      </dgm:t>
    </dgm:pt>
    <dgm:pt modelId="{FEFF4BE4-2D72-4D5B-BF7B-BFE105B88123}" type="pres">
      <dgm:prSet presAssocID="{CF14E22C-ABBB-4341-B43A-28FC1BCA6B93}" presName="rootConnector" presStyleLbl="node2" presStyleIdx="1" presStyleCnt="6"/>
      <dgm:spPr/>
      <dgm:t>
        <a:bodyPr/>
        <a:lstStyle/>
        <a:p>
          <a:endParaRPr lang="en-US"/>
        </a:p>
      </dgm:t>
    </dgm:pt>
    <dgm:pt modelId="{0A68035F-BE27-44E7-9814-3DAE0CF0F9FC}" type="pres">
      <dgm:prSet presAssocID="{CF14E22C-ABBB-4341-B43A-28FC1BCA6B93}" presName="hierChild4" presStyleCnt="0"/>
      <dgm:spPr/>
    </dgm:pt>
    <dgm:pt modelId="{E5178F56-9D24-4F92-A3BE-8D61B7B53D5A}" type="pres">
      <dgm:prSet presAssocID="{2A1766E0-EA2E-44CA-87DA-00996630A76F}" presName="Name37" presStyleLbl="parChTrans1D3" presStyleIdx="1" presStyleCnt="9"/>
      <dgm:spPr/>
      <dgm:t>
        <a:bodyPr/>
        <a:lstStyle/>
        <a:p>
          <a:endParaRPr lang="en-US"/>
        </a:p>
      </dgm:t>
    </dgm:pt>
    <dgm:pt modelId="{B56F483C-B054-4273-BE6B-B19AB7E2B84E}" type="pres">
      <dgm:prSet presAssocID="{7B298CCD-10A2-4019-9B8F-96A72EC4928E}" presName="hierRoot2" presStyleCnt="0">
        <dgm:presLayoutVars>
          <dgm:hierBranch val="init"/>
        </dgm:presLayoutVars>
      </dgm:prSet>
      <dgm:spPr/>
    </dgm:pt>
    <dgm:pt modelId="{0B9587D5-99AD-4C41-B819-E0E02923E71E}" type="pres">
      <dgm:prSet presAssocID="{7B298CCD-10A2-4019-9B8F-96A72EC4928E}" presName="rootComposite" presStyleCnt="0"/>
      <dgm:spPr/>
    </dgm:pt>
    <dgm:pt modelId="{82BC6051-73DE-422C-AD6F-30BF455038B3}" type="pres">
      <dgm:prSet presAssocID="{7B298CCD-10A2-4019-9B8F-96A72EC4928E}" presName="rootText" presStyleLbl="node3" presStyleIdx="1" presStyleCnt="9">
        <dgm:presLayoutVars>
          <dgm:chPref val="3"/>
        </dgm:presLayoutVars>
      </dgm:prSet>
      <dgm:spPr>
        <a:prstGeom prst="roundRect">
          <a:avLst/>
        </a:prstGeom>
      </dgm:spPr>
      <dgm:t>
        <a:bodyPr/>
        <a:lstStyle/>
        <a:p>
          <a:endParaRPr lang="en-US"/>
        </a:p>
      </dgm:t>
    </dgm:pt>
    <dgm:pt modelId="{C3EF5DDB-CBDB-48A3-9D59-8723681E7B05}" type="pres">
      <dgm:prSet presAssocID="{7B298CCD-10A2-4019-9B8F-96A72EC4928E}" presName="rootConnector" presStyleLbl="node3" presStyleIdx="1" presStyleCnt="9"/>
      <dgm:spPr/>
      <dgm:t>
        <a:bodyPr/>
        <a:lstStyle/>
        <a:p>
          <a:endParaRPr lang="en-US"/>
        </a:p>
      </dgm:t>
    </dgm:pt>
    <dgm:pt modelId="{0FDF5092-80F7-45E4-87D2-D45AE0AC9269}" type="pres">
      <dgm:prSet presAssocID="{7B298CCD-10A2-4019-9B8F-96A72EC4928E}" presName="hierChild4" presStyleCnt="0"/>
      <dgm:spPr/>
    </dgm:pt>
    <dgm:pt modelId="{86EAE30C-47C8-4A82-B28D-2C4466DBB04D}" type="pres">
      <dgm:prSet presAssocID="{7B298CCD-10A2-4019-9B8F-96A72EC4928E}" presName="hierChild5" presStyleCnt="0"/>
      <dgm:spPr/>
    </dgm:pt>
    <dgm:pt modelId="{F9CA0775-03B0-46EE-8B12-22551BFA7D82}" type="pres">
      <dgm:prSet presAssocID="{CF14E22C-ABBB-4341-B43A-28FC1BCA6B93}" presName="hierChild5" presStyleCnt="0"/>
      <dgm:spPr/>
    </dgm:pt>
    <dgm:pt modelId="{12E6E2D5-8218-48C2-939F-253A9548890D}" type="pres">
      <dgm:prSet presAssocID="{179299DA-BDFD-4686-96EC-AABDE588C02F}" presName="Name37" presStyleLbl="parChTrans1D2" presStyleIdx="2" presStyleCnt="6"/>
      <dgm:spPr/>
      <dgm:t>
        <a:bodyPr/>
        <a:lstStyle/>
        <a:p>
          <a:endParaRPr lang="en-US"/>
        </a:p>
      </dgm:t>
    </dgm:pt>
    <dgm:pt modelId="{37CAD43A-F84F-466B-8FE3-E265F70ACA8F}" type="pres">
      <dgm:prSet presAssocID="{976591CD-CC2C-4AF8-BE22-080FA1BAFC67}" presName="hierRoot2" presStyleCnt="0">
        <dgm:presLayoutVars>
          <dgm:hierBranch val="init"/>
        </dgm:presLayoutVars>
      </dgm:prSet>
      <dgm:spPr/>
    </dgm:pt>
    <dgm:pt modelId="{7DCAB81D-32B4-48E0-A9F7-FCB410DB83BF}" type="pres">
      <dgm:prSet presAssocID="{976591CD-CC2C-4AF8-BE22-080FA1BAFC67}" presName="rootComposite" presStyleCnt="0"/>
      <dgm:spPr/>
    </dgm:pt>
    <dgm:pt modelId="{24BBE905-527F-4352-97B8-A3B651856710}" type="pres">
      <dgm:prSet presAssocID="{976591CD-CC2C-4AF8-BE22-080FA1BAFC67}" presName="rootText" presStyleLbl="node2" presStyleIdx="2" presStyleCnt="6">
        <dgm:presLayoutVars>
          <dgm:chPref val="3"/>
        </dgm:presLayoutVars>
      </dgm:prSet>
      <dgm:spPr>
        <a:prstGeom prst="roundRect">
          <a:avLst/>
        </a:prstGeom>
      </dgm:spPr>
      <dgm:t>
        <a:bodyPr/>
        <a:lstStyle/>
        <a:p>
          <a:endParaRPr lang="en-US"/>
        </a:p>
      </dgm:t>
    </dgm:pt>
    <dgm:pt modelId="{91C1F464-711F-41F6-8287-8189C9E7CAFC}" type="pres">
      <dgm:prSet presAssocID="{976591CD-CC2C-4AF8-BE22-080FA1BAFC67}" presName="rootConnector" presStyleLbl="node2" presStyleIdx="2" presStyleCnt="6"/>
      <dgm:spPr/>
      <dgm:t>
        <a:bodyPr/>
        <a:lstStyle/>
        <a:p>
          <a:endParaRPr lang="en-US"/>
        </a:p>
      </dgm:t>
    </dgm:pt>
    <dgm:pt modelId="{90CA0567-5B35-47E5-B19C-FBDE379E0765}" type="pres">
      <dgm:prSet presAssocID="{976591CD-CC2C-4AF8-BE22-080FA1BAFC67}" presName="hierChild4" presStyleCnt="0"/>
      <dgm:spPr/>
    </dgm:pt>
    <dgm:pt modelId="{AE745D81-28FE-4DD3-B39D-6FC6C622B13F}" type="pres">
      <dgm:prSet presAssocID="{976591CD-CC2C-4AF8-BE22-080FA1BAFC67}" presName="hierChild5" presStyleCnt="0"/>
      <dgm:spPr/>
    </dgm:pt>
    <dgm:pt modelId="{EED4C58A-2290-4DD9-912E-F2231D281A2F}" type="pres">
      <dgm:prSet presAssocID="{982512AC-9B5B-4469-B3EB-2D6EF69067EB}" presName="Name37" presStyleLbl="parChTrans1D2" presStyleIdx="3" presStyleCnt="6"/>
      <dgm:spPr/>
      <dgm:t>
        <a:bodyPr/>
        <a:lstStyle/>
        <a:p>
          <a:endParaRPr lang="en-US"/>
        </a:p>
      </dgm:t>
    </dgm:pt>
    <dgm:pt modelId="{726DABCF-BF68-4DCE-8C88-5D8A34795675}" type="pres">
      <dgm:prSet presAssocID="{D65F1DCE-92E8-4696-BEAD-BC290B57304B}" presName="hierRoot2" presStyleCnt="0">
        <dgm:presLayoutVars>
          <dgm:hierBranch val="init"/>
        </dgm:presLayoutVars>
      </dgm:prSet>
      <dgm:spPr/>
    </dgm:pt>
    <dgm:pt modelId="{60546077-3C5B-4A09-A3B7-B7FBB6AFF05A}" type="pres">
      <dgm:prSet presAssocID="{D65F1DCE-92E8-4696-BEAD-BC290B57304B}" presName="rootComposite" presStyleCnt="0"/>
      <dgm:spPr/>
    </dgm:pt>
    <dgm:pt modelId="{171A8E4C-BEC4-4B8F-A75F-ECDA9BB111B4}" type="pres">
      <dgm:prSet presAssocID="{D65F1DCE-92E8-4696-BEAD-BC290B57304B}" presName="rootText" presStyleLbl="node2" presStyleIdx="3" presStyleCnt="6">
        <dgm:presLayoutVars>
          <dgm:chPref val="3"/>
        </dgm:presLayoutVars>
      </dgm:prSet>
      <dgm:spPr>
        <a:prstGeom prst="roundRect">
          <a:avLst/>
        </a:prstGeom>
      </dgm:spPr>
      <dgm:t>
        <a:bodyPr/>
        <a:lstStyle/>
        <a:p>
          <a:endParaRPr lang="en-US"/>
        </a:p>
      </dgm:t>
    </dgm:pt>
    <dgm:pt modelId="{3E70E0B9-A444-4436-887F-45A936DB22E4}" type="pres">
      <dgm:prSet presAssocID="{D65F1DCE-92E8-4696-BEAD-BC290B57304B}" presName="rootConnector" presStyleLbl="node2" presStyleIdx="3" presStyleCnt="6"/>
      <dgm:spPr/>
      <dgm:t>
        <a:bodyPr/>
        <a:lstStyle/>
        <a:p>
          <a:endParaRPr lang="en-US"/>
        </a:p>
      </dgm:t>
    </dgm:pt>
    <dgm:pt modelId="{C6B4A160-2807-4F9E-9138-B3848BB51D21}" type="pres">
      <dgm:prSet presAssocID="{D65F1DCE-92E8-4696-BEAD-BC290B57304B}" presName="hierChild4" presStyleCnt="0"/>
      <dgm:spPr/>
    </dgm:pt>
    <dgm:pt modelId="{4E42C048-53A3-42E7-A00E-0C5E6D7563BD}" type="pres">
      <dgm:prSet presAssocID="{9951F092-35FF-499B-82DE-0374DC4F5C9E}" presName="Name37" presStyleLbl="parChTrans1D3" presStyleIdx="2" presStyleCnt="9"/>
      <dgm:spPr/>
      <dgm:t>
        <a:bodyPr/>
        <a:lstStyle/>
        <a:p>
          <a:endParaRPr lang="en-US"/>
        </a:p>
      </dgm:t>
    </dgm:pt>
    <dgm:pt modelId="{7F5CEBA4-F690-4AD4-BCE8-CEFF3D4C407C}" type="pres">
      <dgm:prSet presAssocID="{322A3293-18FA-40DC-97EB-E6FC45A396BC}" presName="hierRoot2" presStyleCnt="0">
        <dgm:presLayoutVars>
          <dgm:hierBranch val="init"/>
        </dgm:presLayoutVars>
      </dgm:prSet>
      <dgm:spPr/>
    </dgm:pt>
    <dgm:pt modelId="{8A8C34B4-6DC5-4082-8FD1-647E72E533BF}" type="pres">
      <dgm:prSet presAssocID="{322A3293-18FA-40DC-97EB-E6FC45A396BC}" presName="rootComposite" presStyleCnt="0"/>
      <dgm:spPr/>
    </dgm:pt>
    <dgm:pt modelId="{94ECA815-80EE-47CA-BEC8-2F1B44AFFBFF}" type="pres">
      <dgm:prSet presAssocID="{322A3293-18FA-40DC-97EB-E6FC45A396BC}" presName="rootText" presStyleLbl="node3" presStyleIdx="2" presStyleCnt="9">
        <dgm:presLayoutVars>
          <dgm:chPref val="3"/>
        </dgm:presLayoutVars>
      </dgm:prSet>
      <dgm:spPr>
        <a:prstGeom prst="roundRect">
          <a:avLst/>
        </a:prstGeom>
      </dgm:spPr>
      <dgm:t>
        <a:bodyPr/>
        <a:lstStyle/>
        <a:p>
          <a:endParaRPr lang="en-US"/>
        </a:p>
      </dgm:t>
    </dgm:pt>
    <dgm:pt modelId="{CA54FA39-F09B-4627-9CA0-724AD98BBEF4}" type="pres">
      <dgm:prSet presAssocID="{322A3293-18FA-40DC-97EB-E6FC45A396BC}" presName="rootConnector" presStyleLbl="node3" presStyleIdx="2" presStyleCnt="9"/>
      <dgm:spPr/>
      <dgm:t>
        <a:bodyPr/>
        <a:lstStyle/>
        <a:p>
          <a:endParaRPr lang="en-US"/>
        </a:p>
      </dgm:t>
    </dgm:pt>
    <dgm:pt modelId="{1522EFCA-29A5-43A9-B68C-28D5D2B693E3}" type="pres">
      <dgm:prSet presAssocID="{322A3293-18FA-40DC-97EB-E6FC45A396BC}" presName="hierChild4" presStyleCnt="0"/>
      <dgm:spPr/>
    </dgm:pt>
    <dgm:pt modelId="{4CCF2A86-344D-42B9-87AC-4FC15F1491A9}" type="pres">
      <dgm:prSet presAssocID="{83DF262F-2796-4BFC-BDFD-7086517B8200}" presName="Name37" presStyleLbl="parChTrans1D4" presStyleIdx="0" presStyleCnt="7"/>
      <dgm:spPr/>
      <dgm:t>
        <a:bodyPr/>
        <a:lstStyle/>
        <a:p>
          <a:endParaRPr lang="en-US"/>
        </a:p>
      </dgm:t>
    </dgm:pt>
    <dgm:pt modelId="{D0F73EFF-09CD-40AC-BD18-F403BDCA6D39}" type="pres">
      <dgm:prSet presAssocID="{0E949317-F9C2-44BB-A3EE-9C262BD5F439}" presName="hierRoot2" presStyleCnt="0">
        <dgm:presLayoutVars>
          <dgm:hierBranch val="init"/>
        </dgm:presLayoutVars>
      </dgm:prSet>
      <dgm:spPr/>
    </dgm:pt>
    <dgm:pt modelId="{CEB35A8A-AACC-45D6-B43F-1E2BA3FDC2C7}" type="pres">
      <dgm:prSet presAssocID="{0E949317-F9C2-44BB-A3EE-9C262BD5F439}" presName="rootComposite" presStyleCnt="0"/>
      <dgm:spPr/>
    </dgm:pt>
    <dgm:pt modelId="{08CE5653-911B-46AA-A0AC-0F5D70EDF9DB}" type="pres">
      <dgm:prSet presAssocID="{0E949317-F9C2-44BB-A3EE-9C262BD5F439}" presName="rootText" presStyleLbl="node4" presStyleIdx="0" presStyleCnt="7">
        <dgm:presLayoutVars>
          <dgm:chPref val="3"/>
        </dgm:presLayoutVars>
      </dgm:prSet>
      <dgm:spPr>
        <a:prstGeom prst="roundRect">
          <a:avLst/>
        </a:prstGeom>
      </dgm:spPr>
      <dgm:t>
        <a:bodyPr/>
        <a:lstStyle/>
        <a:p>
          <a:endParaRPr lang="en-US"/>
        </a:p>
      </dgm:t>
    </dgm:pt>
    <dgm:pt modelId="{39A6EFEA-216B-495F-915E-53880C6AB195}" type="pres">
      <dgm:prSet presAssocID="{0E949317-F9C2-44BB-A3EE-9C262BD5F439}" presName="rootConnector" presStyleLbl="node4" presStyleIdx="0" presStyleCnt="7"/>
      <dgm:spPr/>
      <dgm:t>
        <a:bodyPr/>
        <a:lstStyle/>
        <a:p>
          <a:endParaRPr lang="en-US"/>
        </a:p>
      </dgm:t>
    </dgm:pt>
    <dgm:pt modelId="{274E7C25-8A66-4789-A333-5D0D7DE4E961}" type="pres">
      <dgm:prSet presAssocID="{0E949317-F9C2-44BB-A3EE-9C262BD5F439}" presName="hierChild4" presStyleCnt="0"/>
      <dgm:spPr/>
    </dgm:pt>
    <dgm:pt modelId="{AABFC7AB-4F75-412C-AE9D-E515C364AA4D}" type="pres">
      <dgm:prSet presAssocID="{0E949317-F9C2-44BB-A3EE-9C262BD5F439}" presName="hierChild5" presStyleCnt="0"/>
      <dgm:spPr/>
    </dgm:pt>
    <dgm:pt modelId="{D5E561A3-366E-4F0B-B0CE-4C4D0A86C7BF}" type="pres">
      <dgm:prSet presAssocID="{A4AFD51A-9A89-461D-B932-96D2145722B0}" presName="Name37" presStyleLbl="parChTrans1D4" presStyleIdx="1" presStyleCnt="7"/>
      <dgm:spPr/>
      <dgm:t>
        <a:bodyPr/>
        <a:lstStyle/>
        <a:p>
          <a:endParaRPr lang="en-US"/>
        </a:p>
      </dgm:t>
    </dgm:pt>
    <dgm:pt modelId="{3D3E930B-55A8-4EB3-A6CB-1EAB517C7E7E}" type="pres">
      <dgm:prSet presAssocID="{C5AA8CF9-797B-47D6-BC01-5CCE28210161}" presName="hierRoot2" presStyleCnt="0">
        <dgm:presLayoutVars>
          <dgm:hierBranch val="init"/>
        </dgm:presLayoutVars>
      </dgm:prSet>
      <dgm:spPr/>
    </dgm:pt>
    <dgm:pt modelId="{53B88A07-EDF6-4B87-BA65-A02623552569}" type="pres">
      <dgm:prSet presAssocID="{C5AA8CF9-797B-47D6-BC01-5CCE28210161}" presName="rootComposite" presStyleCnt="0"/>
      <dgm:spPr/>
    </dgm:pt>
    <dgm:pt modelId="{16CB174F-0BF7-412F-9C5F-F55BD94796EC}" type="pres">
      <dgm:prSet presAssocID="{C5AA8CF9-797B-47D6-BC01-5CCE28210161}" presName="rootText" presStyleLbl="node4" presStyleIdx="1" presStyleCnt="7">
        <dgm:presLayoutVars>
          <dgm:chPref val="3"/>
        </dgm:presLayoutVars>
      </dgm:prSet>
      <dgm:spPr>
        <a:prstGeom prst="roundRect">
          <a:avLst/>
        </a:prstGeom>
      </dgm:spPr>
      <dgm:t>
        <a:bodyPr/>
        <a:lstStyle/>
        <a:p>
          <a:endParaRPr lang="en-US"/>
        </a:p>
      </dgm:t>
    </dgm:pt>
    <dgm:pt modelId="{0D704B66-3397-45F7-BF0E-53BE6CCA7AA7}" type="pres">
      <dgm:prSet presAssocID="{C5AA8CF9-797B-47D6-BC01-5CCE28210161}" presName="rootConnector" presStyleLbl="node4" presStyleIdx="1" presStyleCnt="7"/>
      <dgm:spPr/>
      <dgm:t>
        <a:bodyPr/>
        <a:lstStyle/>
        <a:p>
          <a:endParaRPr lang="en-US"/>
        </a:p>
      </dgm:t>
    </dgm:pt>
    <dgm:pt modelId="{1D9C02D4-488A-48A7-95C7-B3F9CBAFF5EB}" type="pres">
      <dgm:prSet presAssocID="{C5AA8CF9-797B-47D6-BC01-5CCE28210161}" presName="hierChild4" presStyleCnt="0"/>
      <dgm:spPr/>
    </dgm:pt>
    <dgm:pt modelId="{82FC1799-C21C-408B-BF82-6AA791BA3311}" type="pres">
      <dgm:prSet presAssocID="{C5AA8CF9-797B-47D6-BC01-5CCE28210161}" presName="hierChild5" presStyleCnt="0"/>
      <dgm:spPr/>
    </dgm:pt>
    <dgm:pt modelId="{D95DB4DD-14C3-4131-92FA-2F21AAA0630B}" type="pres">
      <dgm:prSet presAssocID="{270ECA9F-C5A9-46A0-89D6-E282360345CA}" presName="Name37" presStyleLbl="parChTrans1D4" presStyleIdx="2" presStyleCnt="7"/>
      <dgm:spPr/>
      <dgm:t>
        <a:bodyPr/>
        <a:lstStyle/>
        <a:p>
          <a:endParaRPr lang="en-US"/>
        </a:p>
      </dgm:t>
    </dgm:pt>
    <dgm:pt modelId="{9D21FD8C-013B-4E35-9FE0-6B5683EFE42C}" type="pres">
      <dgm:prSet presAssocID="{D4EE6066-7874-494C-8242-CCC0BDC08BA0}" presName="hierRoot2" presStyleCnt="0">
        <dgm:presLayoutVars>
          <dgm:hierBranch val="init"/>
        </dgm:presLayoutVars>
      </dgm:prSet>
      <dgm:spPr/>
    </dgm:pt>
    <dgm:pt modelId="{BF154504-AD63-4080-82D8-6A1169D30AF7}" type="pres">
      <dgm:prSet presAssocID="{D4EE6066-7874-494C-8242-CCC0BDC08BA0}" presName="rootComposite" presStyleCnt="0"/>
      <dgm:spPr/>
    </dgm:pt>
    <dgm:pt modelId="{08214EDB-B778-42F2-8700-1649BAD72743}" type="pres">
      <dgm:prSet presAssocID="{D4EE6066-7874-494C-8242-CCC0BDC08BA0}" presName="rootText" presStyleLbl="node4" presStyleIdx="2" presStyleCnt="7">
        <dgm:presLayoutVars>
          <dgm:chPref val="3"/>
        </dgm:presLayoutVars>
      </dgm:prSet>
      <dgm:spPr>
        <a:prstGeom prst="roundRect">
          <a:avLst/>
        </a:prstGeom>
      </dgm:spPr>
      <dgm:t>
        <a:bodyPr/>
        <a:lstStyle/>
        <a:p>
          <a:endParaRPr lang="en-US"/>
        </a:p>
      </dgm:t>
    </dgm:pt>
    <dgm:pt modelId="{1481DF34-CB77-4B8C-9945-49E43FF8C57E}" type="pres">
      <dgm:prSet presAssocID="{D4EE6066-7874-494C-8242-CCC0BDC08BA0}" presName="rootConnector" presStyleLbl="node4" presStyleIdx="2" presStyleCnt="7"/>
      <dgm:spPr/>
      <dgm:t>
        <a:bodyPr/>
        <a:lstStyle/>
        <a:p>
          <a:endParaRPr lang="en-US"/>
        </a:p>
      </dgm:t>
    </dgm:pt>
    <dgm:pt modelId="{E48E6608-23C4-49A7-8246-4E7EBF7C55CE}" type="pres">
      <dgm:prSet presAssocID="{D4EE6066-7874-494C-8242-CCC0BDC08BA0}" presName="hierChild4" presStyleCnt="0"/>
      <dgm:spPr/>
    </dgm:pt>
    <dgm:pt modelId="{ACAFC4FA-783E-4E92-996B-AEC8CA7A1EFE}" type="pres">
      <dgm:prSet presAssocID="{D4EE6066-7874-494C-8242-CCC0BDC08BA0}" presName="hierChild5" presStyleCnt="0"/>
      <dgm:spPr/>
    </dgm:pt>
    <dgm:pt modelId="{E3B6F310-709C-4B1D-B457-100F6E8D4490}" type="pres">
      <dgm:prSet presAssocID="{F24FD9FD-DA1C-4A84-97AA-D64105D0630F}" presName="Name37" presStyleLbl="parChTrans1D4" presStyleIdx="3" presStyleCnt="7"/>
      <dgm:spPr/>
      <dgm:t>
        <a:bodyPr/>
        <a:lstStyle/>
        <a:p>
          <a:endParaRPr lang="en-US"/>
        </a:p>
      </dgm:t>
    </dgm:pt>
    <dgm:pt modelId="{702F81EF-3D85-4FB0-B207-BA482841CBE4}" type="pres">
      <dgm:prSet presAssocID="{89BB612F-1238-491E-A38E-079C1D5FC5EF}" presName="hierRoot2" presStyleCnt="0">
        <dgm:presLayoutVars>
          <dgm:hierBranch val="init"/>
        </dgm:presLayoutVars>
      </dgm:prSet>
      <dgm:spPr/>
    </dgm:pt>
    <dgm:pt modelId="{18BED092-EC9A-4C40-AFD4-CAB4236A654C}" type="pres">
      <dgm:prSet presAssocID="{89BB612F-1238-491E-A38E-079C1D5FC5EF}" presName="rootComposite" presStyleCnt="0"/>
      <dgm:spPr/>
    </dgm:pt>
    <dgm:pt modelId="{BB940986-333F-4B05-8994-D47B16AF6B76}" type="pres">
      <dgm:prSet presAssocID="{89BB612F-1238-491E-A38E-079C1D5FC5EF}" presName="rootText" presStyleLbl="node4" presStyleIdx="3" presStyleCnt="7">
        <dgm:presLayoutVars>
          <dgm:chPref val="3"/>
        </dgm:presLayoutVars>
      </dgm:prSet>
      <dgm:spPr>
        <a:prstGeom prst="roundRect">
          <a:avLst/>
        </a:prstGeom>
      </dgm:spPr>
      <dgm:t>
        <a:bodyPr/>
        <a:lstStyle/>
        <a:p>
          <a:endParaRPr lang="en-US"/>
        </a:p>
      </dgm:t>
    </dgm:pt>
    <dgm:pt modelId="{BC6E191A-972F-4E40-92A3-ED7B2733D412}" type="pres">
      <dgm:prSet presAssocID="{89BB612F-1238-491E-A38E-079C1D5FC5EF}" presName="rootConnector" presStyleLbl="node4" presStyleIdx="3" presStyleCnt="7"/>
      <dgm:spPr/>
      <dgm:t>
        <a:bodyPr/>
        <a:lstStyle/>
        <a:p>
          <a:endParaRPr lang="en-US"/>
        </a:p>
      </dgm:t>
    </dgm:pt>
    <dgm:pt modelId="{5F98F2E0-4CC0-4C5D-A847-FF600B7C0981}" type="pres">
      <dgm:prSet presAssocID="{89BB612F-1238-491E-A38E-079C1D5FC5EF}" presName="hierChild4" presStyleCnt="0"/>
      <dgm:spPr/>
    </dgm:pt>
    <dgm:pt modelId="{E6F33FEA-BA37-4A2B-A6A4-8DAC9266AD73}" type="pres">
      <dgm:prSet presAssocID="{89BB612F-1238-491E-A38E-079C1D5FC5EF}" presName="hierChild5" presStyleCnt="0"/>
      <dgm:spPr/>
    </dgm:pt>
    <dgm:pt modelId="{FF5E8838-8192-4351-8AAF-C41F0F576179}" type="pres">
      <dgm:prSet presAssocID="{322A3293-18FA-40DC-97EB-E6FC45A396BC}" presName="hierChild5" presStyleCnt="0"/>
      <dgm:spPr/>
    </dgm:pt>
    <dgm:pt modelId="{0DC17D9C-88E4-4ABE-872A-850883733B96}" type="pres">
      <dgm:prSet presAssocID="{D557289A-E0F8-43C5-AC78-331402AD81F9}" presName="Name37" presStyleLbl="parChTrans1D3" presStyleIdx="3" presStyleCnt="9"/>
      <dgm:spPr/>
      <dgm:t>
        <a:bodyPr/>
        <a:lstStyle/>
        <a:p>
          <a:endParaRPr lang="en-US"/>
        </a:p>
      </dgm:t>
    </dgm:pt>
    <dgm:pt modelId="{F6244D7F-9D96-4ED6-8CB3-BB5EC14BB8BE}" type="pres">
      <dgm:prSet presAssocID="{6A932317-70B0-4685-B3D0-F5CF76E16E34}" presName="hierRoot2" presStyleCnt="0">
        <dgm:presLayoutVars>
          <dgm:hierBranch val="init"/>
        </dgm:presLayoutVars>
      </dgm:prSet>
      <dgm:spPr/>
    </dgm:pt>
    <dgm:pt modelId="{229E3D51-47DB-4985-AF46-3F5BD3B84D89}" type="pres">
      <dgm:prSet presAssocID="{6A932317-70B0-4685-B3D0-F5CF76E16E34}" presName="rootComposite" presStyleCnt="0"/>
      <dgm:spPr/>
    </dgm:pt>
    <dgm:pt modelId="{FB3746CD-2A8F-4AC9-8AD8-654C4578FBFF}" type="pres">
      <dgm:prSet presAssocID="{6A932317-70B0-4685-B3D0-F5CF76E16E34}" presName="rootText" presStyleLbl="node3" presStyleIdx="3" presStyleCnt="9">
        <dgm:presLayoutVars>
          <dgm:chPref val="3"/>
        </dgm:presLayoutVars>
      </dgm:prSet>
      <dgm:spPr>
        <a:prstGeom prst="roundRect">
          <a:avLst/>
        </a:prstGeom>
      </dgm:spPr>
      <dgm:t>
        <a:bodyPr/>
        <a:lstStyle/>
        <a:p>
          <a:endParaRPr lang="en-US"/>
        </a:p>
      </dgm:t>
    </dgm:pt>
    <dgm:pt modelId="{3E1A10EB-C393-4CBC-BE68-D64BA3687A38}" type="pres">
      <dgm:prSet presAssocID="{6A932317-70B0-4685-B3D0-F5CF76E16E34}" presName="rootConnector" presStyleLbl="node3" presStyleIdx="3" presStyleCnt="9"/>
      <dgm:spPr/>
      <dgm:t>
        <a:bodyPr/>
        <a:lstStyle/>
        <a:p>
          <a:endParaRPr lang="en-US"/>
        </a:p>
      </dgm:t>
    </dgm:pt>
    <dgm:pt modelId="{5F345D59-9B6F-4BA9-8587-95FF9629CC38}" type="pres">
      <dgm:prSet presAssocID="{6A932317-70B0-4685-B3D0-F5CF76E16E34}" presName="hierChild4" presStyleCnt="0"/>
      <dgm:spPr/>
    </dgm:pt>
    <dgm:pt modelId="{24DCE7F3-848D-46E0-A5BE-45ED4B61BCAE}" type="pres">
      <dgm:prSet presAssocID="{8F0AEFB8-EB8F-446E-86EB-07A75C0E519B}" presName="Name37" presStyleLbl="parChTrans1D4" presStyleIdx="4" presStyleCnt="7"/>
      <dgm:spPr/>
      <dgm:t>
        <a:bodyPr/>
        <a:lstStyle/>
        <a:p>
          <a:endParaRPr lang="en-US"/>
        </a:p>
      </dgm:t>
    </dgm:pt>
    <dgm:pt modelId="{26A78247-96B3-43B5-B2E9-1315EE77E58F}" type="pres">
      <dgm:prSet presAssocID="{BD397E84-1D86-4599-B648-531F0D82A062}" presName="hierRoot2" presStyleCnt="0">
        <dgm:presLayoutVars>
          <dgm:hierBranch val="init"/>
        </dgm:presLayoutVars>
      </dgm:prSet>
      <dgm:spPr/>
    </dgm:pt>
    <dgm:pt modelId="{CF438B2B-7B16-461B-A679-3D39B4E4BA38}" type="pres">
      <dgm:prSet presAssocID="{BD397E84-1D86-4599-B648-531F0D82A062}" presName="rootComposite" presStyleCnt="0"/>
      <dgm:spPr/>
    </dgm:pt>
    <dgm:pt modelId="{950E8DAD-94D3-4F57-929F-FAE21053D566}" type="pres">
      <dgm:prSet presAssocID="{BD397E84-1D86-4599-B648-531F0D82A062}" presName="rootText" presStyleLbl="node4" presStyleIdx="4" presStyleCnt="7">
        <dgm:presLayoutVars>
          <dgm:chPref val="3"/>
        </dgm:presLayoutVars>
      </dgm:prSet>
      <dgm:spPr>
        <a:prstGeom prst="roundRect">
          <a:avLst/>
        </a:prstGeom>
      </dgm:spPr>
      <dgm:t>
        <a:bodyPr/>
        <a:lstStyle/>
        <a:p>
          <a:endParaRPr lang="en-US"/>
        </a:p>
      </dgm:t>
    </dgm:pt>
    <dgm:pt modelId="{A1D2245E-F6FB-46AD-9555-E91F94D4ADF5}" type="pres">
      <dgm:prSet presAssocID="{BD397E84-1D86-4599-B648-531F0D82A062}" presName="rootConnector" presStyleLbl="node4" presStyleIdx="4" presStyleCnt="7"/>
      <dgm:spPr/>
      <dgm:t>
        <a:bodyPr/>
        <a:lstStyle/>
        <a:p>
          <a:endParaRPr lang="en-US"/>
        </a:p>
      </dgm:t>
    </dgm:pt>
    <dgm:pt modelId="{E96DE4FE-068A-4AC1-A4DB-02DE498374DA}" type="pres">
      <dgm:prSet presAssocID="{BD397E84-1D86-4599-B648-531F0D82A062}" presName="hierChild4" presStyleCnt="0"/>
      <dgm:spPr/>
    </dgm:pt>
    <dgm:pt modelId="{014E915E-1F14-4E4E-85D9-B30DA79AFB55}" type="pres">
      <dgm:prSet presAssocID="{BD397E84-1D86-4599-B648-531F0D82A062}" presName="hierChild5" presStyleCnt="0"/>
      <dgm:spPr/>
    </dgm:pt>
    <dgm:pt modelId="{A509AE44-212B-4D0B-B3F5-0B36B1868457}" type="pres">
      <dgm:prSet presAssocID="{123F4016-A7BD-4F07-95FE-6D6E9D0DCF04}" presName="Name37" presStyleLbl="parChTrans1D4" presStyleIdx="5" presStyleCnt="7"/>
      <dgm:spPr/>
      <dgm:t>
        <a:bodyPr/>
        <a:lstStyle/>
        <a:p>
          <a:endParaRPr lang="en-US"/>
        </a:p>
      </dgm:t>
    </dgm:pt>
    <dgm:pt modelId="{F2FB5B3B-992A-47FD-902C-4F77B072520E}" type="pres">
      <dgm:prSet presAssocID="{7AF5D537-1D88-4F21-982C-05B30DC3F19E}" presName="hierRoot2" presStyleCnt="0">
        <dgm:presLayoutVars>
          <dgm:hierBranch val="init"/>
        </dgm:presLayoutVars>
      </dgm:prSet>
      <dgm:spPr/>
    </dgm:pt>
    <dgm:pt modelId="{5D181E55-38D8-4087-BE79-D0CC775D94B3}" type="pres">
      <dgm:prSet presAssocID="{7AF5D537-1D88-4F21-982C-05B30DC3F19E}" presName="rootComposite" presStyleCnt="0"/>
      <dgm:spPr/>
    </dgm:pt>
    <dgm:pt modelId="{0DB2BC8E-A689-4578-AFFB-329B220C0144}" type="pres">
      <dgm:prSet presAssocID="{7AF5D537-1D88-4F21-982C-05B30DC3F19E}" presName="rootText" presStyleLbl="node4" presStyleIdx="5" presStyleCnt="7">
        <dgm:presLayoutVars>
          <dgm:chPref val="3"/>
        </dgm:presLayoutVars>
      </dgm:prSet>
      <dgm:spPr>
        <a:prstGeom prst="roundRect">
          <a:avLst/>
        </a:prstGeom>
      </dgm:spPr>
      <dgm:t>
        <a:bodyPr/>
        <a:lstStyle/>
        <a:p>
          <a:endParaRPr lang="en-US"/>
        </a:p>
      </dgm:t>
    </dgm:pt>
    <dgm:pt modelId="{EDE04DC2-9CB6-4D10-8F76-4FF9E3986976}" type="pres">
      <dgm:prSet presAssocID="{7AF5D537-1D88-4F21-982C-05B30DC3F19E}" presName="rootConnector" presStyleLbl="node4" presStyleIdx="5" presStyleCnt="7"/>
      <dgm:spPr/>
      <dgm:t>
        <a:bodyPr/>
        <a:lstStyle/>
        <a:p>
          <a:endParaRPr lang="en-US"/>
        </a:p>
      </dgm:t>
    </dgm:pt>
    <dgm:pt modelId="{49C9B34C-59DB-468C-BC36-9F0CF0D9BD3D}" type="pres">
      <dgm:prSet presAssocID="{7AF5D537-1D88-4F21-982C-05B30DC3F19E}" presName="hierChild4" presStyleCnt="0"/>
      <dgm:spPr/>
    </dgm:pt>
    <dgm:pt modelId="{F56AA54F-3D3A-4D02-97EA-843EE84A5B30}" type="pres">
      <dgm:prSet presAssocID="{7AF5D537-1D88-4F21-982C-05B30DC3F19E}" presName="hierChild5" presStyleCnt="0"/>
      <dgm:spPr/>
    </dgm:pt>
    <dgm:pt modelId="{90AAD99F-831C-4F72-A256-B830F4336D34}" type="pres">
      <dgm:prSet presAssocID="{1E5F5CAD-33E1-475C-8DEF-99E67E4893BD}" presName="Name37" presStyleLbl="parChTrans1D4" presStyleIdx="6" presStyleCnt="7"/>
      <dgm:spPr/>
      <dgm:t>
        <a:bodyPr/>
        <a:lstStyle/>
        <a:p>
          <a:endParaRPr lang="en-US"/>
        </a:p>
      </dgm:t>
    </dgm:pt>
    <dgm:pt modelId="{310C24A5-C1FB-4733-AC6E-82C4BB00557B}" type="pres">
      <dgm:prSet presAssocID="{46F721B0-49E9-4A83-A50E-28ED6E82F18C}" presName="hierRoot2" presStyleCnt="0">
        <dgm:presLayoutVars>
          <dgm:hierBranch val="init"/>
        </dgm:presLayoutVars>
      </dgm:prSet>
      <dgm:spPr/>
    </dgm:pt>
    <dgm:pt modelId="{BD18B412-246F-4BE7-B3EA-CFA330061AE2}" type="pres">
      <dgm:prSet presAssocID="{46F721B0-49E9-4A83-A50E-28ED6E82F18C}" presName="rootComposite" presStyleCnt="0"/>
      <dgm:spPr/>
    </dgm:pt>
    <dgm:pt modelId="{1DBCD426-1EC4-4E4E-AFA0-28165686666A}" type="pres">
      <dgm:prSet presAssocID="{46F721B0-49E9-4A83-A50E-28ED6E82F18C}" presName="rootText" presStyleLbl="node4" presStyleIdx="6" presStyleCnt="7">
        <dgm:presLayoutVars>
          <dgm:chPref val="3"/>
        </dgm:presLayoutVars>
      </dgm:prSet>
      <dgm:spPr>
        <a:prstGeom prst="roundRect">
          <a:avLst/>
        </a:prstGeom>
      </dgm:spPr>
      <dgm:t>
        <a:bodyPr/>
        <a:lstStyle/>
        <a:p>
          <a:endParaRPr lang="en-US"/>
        </a:p>
      </dgm:t>
    </dgm:pt>
    <dgm:pt modelId="{7247B9B5-C8AE-4056-A542-C2E4120C4863}" type="pres">
      <dgm:prSet presAssocID="{46F721B0-49E9-4A83-A50E-28ED6E82F18C}" presName="rootConnector" presStyleLbl="node4" presStyleIdx="6" presStyleCnt="7"/>
      <dgm:spPr/>
      <dgm:t>
        <a:bodyPr/>
        <a:lstStyle/>
        <a:p>
          <a:endParaRPr lang="en-US"/>
        </a:p>
      </dgm:t>
    </dgm:pt>
    <dgm:pt modelId="{0C84703C-4127-4450-BEC3-708E8A5AD1A5}" type="pres">
      <dgm:prSet presAssocID="{46F721B0-49E9-4A83-A50E-28ED6E82F18C}" presName="hierChild4" presStyleCnt="0"/>
      <dgm:spPr/>
    </dgm:pt>
    <dgm:pt modelId="{B15D80D1-DBC0-4174-B8C5-F894E0EFE4E3}" type="pres">
      <dgm:prSet presAssocID="{46F721B0-49E9-4A83-A50E-28ED6E82F18C}" presName="hierChild5" presStyleCnt="0"/>
      <dgm:spPr/>
    </dgm:pt>
    <dgm:pt modelId="{7E3C6E46-ACA4-4DE1-8E65-E73AE1860943}" type="pres">
      <dgm:prSet presAssocID="{6A932317-70B0-4685-B3D0-F5CF76E16E34}" presName="hierChild5" presStyleCnt="0"/>
      <dgm:spPr/>
    </dgm:pt>
    <dgm:pt modelId="{B6068A50-7356-4166-ADAE-2339BC795F3C}" type="pres">
      <dgm:prSet presAssocID="{D65F1DCE-92E8-4696-BEAD-BC290B57304B}" presName="hierChild5" presStyleCnt="0"/>
      <dgm:spPr/>
    </dgm:pt>
    <dgm:pt modelId="{B65A336D-5248-4CEB-81B1-F2C033E035B8}" type="pres">
      <dgm:prSet presAssocID="{ABEEF71C-93F0-49C9-8257-A892C3DEF2B4}" presName="Name37" presStyleLbl="parChTrans1D2" presStyleIdx="4" presStyleCnt="6"/>
      <dgm:spPr/>
      <dgm:t>
        <a:bodyPr/>
        <a:lstStyle/>
        <a:p>
          <a:endParaRPr lang="en-US"/>
        </a:p>
      </dgm:t>
    </dgm:pt>
    <dgm:pt modelId="{94AC98E2-5818-4A5F-93AF-E6D06ECE02BC}" type="pres">
      <dgm:prSet presAssocID="{6C575D3F-EAD7-4BE5-B209-AAE1A5173142}" presName="hierRoot2" presStyleCnt="0">
        <dgm:presLayoutVars>
          <dgm:hierBranch val="init"/>
        </dgm:presLayoutVars>
      </dgm:prSet>
      <dgm:spPr/>
    </dgm:pt>
    <dgm:pt modelId="{BC73073C-4213-456E-AA73-4F4038B3D405}" type="pres">
      <dgm:prSet presAssocID="{6C575D3F-EAD7-4BE5-B209-AAE1A5173142}" presName="rootComposite" presStyleCnt="0"/>
      <dgm:spPr/>
    </dgm:pt>
    <dgm:pt modelId="{ECFDE00C-FC7C-4BD0-B716-00527891ADE6}" type="pres">
      <dgm:prSet presAssocID="{6C575D3F-EAD7-4BE5-B209-AAE1A5173142}" presName="rootText" presStyleLbl="node2" presStyleIdx="4" presStyleCnt="6">
        <dgm:presLayoutVars>
          <dgm:chPref val="3"/>
        </dgm:presLayoutVars>
      </dgm:prSet>
      <dgm:spPr>
        <a:prstGeom prst="roundRect">
          <a:avLst/>
        </a:prstGeom>
      </dgm:spPr>
      <dgm:t>
        <a:bodyPr/>
        <a:lstStyle/>
        <a:p>
          <a:endParaRPr lang="en-US"/>
        </a:p>
      </dgm:t>
    </dgm:pt>
    <dgm:pt modelId="{1658D668-C127-4632-B519-11661E389BCD}" type="pres">
      <dgm:prSet presAssocID="{6C575D3F-EAD7-4BE5-B209-AAE1A5173142}" presName="rootConnector" presStyleLbl="node2" presStyleIdx="4" presStyleCnt="6"/>
      <dgm:spPr/>
      <dgm:t>
        <a:bodyPr/>
        <a:lstStyle/>
        <a:p>
          <a:endParaRPr lang="en-US"/>
        </a:p>
      </dgm:t>
    </dgm:pt>
    <dgm:pt modelId="{3FCC5616-64C1-4F37-9A46-B05CB87058EF}" type="pres">
      <dgm:prSet presAssocID="{6C575D3F-EAD7-4BE5-B209-AAE1A5173142}" presName="hierChild4" presStyleCnt="0"/>
      <dgm:spPr/>
    </dgm:pt>
    <dgm:pt modelId="{EC4DCF00-0696-4483-A0CB-664831B846FA}" type="pres">
      <dgm:prSet presAssocID="{59FCBF89-BA05-4AA0-949A-BE88E968612B}" presName="Name37" presStyleLbl="parChTrans1D3" presStyleIdx="4" presStyleCnt="9"/>
      <dgm:spPr/>
      <dgm:t>
        <a:bodyPr/>
        <a:lstStyle/>
        <a:p>
          <a:endParaRPr lang="en-US"/>
        </a:p>
      </dgm:t>
    </dgm:pt>
    <dgm:pt modelId="{953196FE-539C-414D-BF33-6D9D3D7B1557}" type="pres">
      <dgm:prSet presAssocID="{908E2D89-7240-4A9E-ACC1-FC5A266D4704}" presName="hierRoot2" presStyleCnt="0">
        <dgm:presLayoutVars>
          <dgm:hierBranch val="init"/>
        </dgm:presLayoutVars>
      </dgm:prSet>
      <dgm:spPr/>
    </dgm:pt>
    <dgm:pt modelId="{5FE7DF29-30EC-44A2-B80B-881CB54ACAC4}" type="pres">
      <dgm:prSet presAssocID="{908E2D89-7240-4A9E-ACC1-FC5A266D4704}" presName="rootComposite" presStyleCnt="0"/>
      <dgm:spPr/>
    </dgm:pt>
    <dgm:pt modelId="{E686B761-F79C-4C53-9A19-7950806415D8}" type="pres">
      <dgm:prSet presAssocID="{908E2D89-7240-4A9E-ACC1-FC5A266D4704}" presName="rootText" presStyleLbl="node3" presStyleIdx="4" presStyleCnt="9">
        <dgm:presLayoutVars>
          <dgm:chPref val="3"/>
        </dgm:presLayoutVars>
      </dgm:prSet>
      <dgm:spPr>
        <a:prstGeom prst="roundRect">
          <a:avLst/>
        </a:prstGeom>
      </dgm:spPr>
      <dgm:t>
        <a:bodyPr/>
        <a:lstStyle/>
        <a:p>
          <a:endParaRPr lang="en-US"/>
        </a:p>
      </dgm:t>
    </dgm:pt>
    <dgm:pt modelId="{B71CA0FC-C4C3-464E-A6C8-E39E2314B58B}" type="pres">
      <dgm:prSet presAssocID="{908E2D89-7240-4A9E-ACC1-FC5A266D4704}" presName="rootConnector" presStyleLbl="node3" presStyleIdx="4" presStyleCnt="9"/>
      <dgm:spPr/>
      <dgm:t>
        <a:bodyPr/>
        <a:lstStyle/>
        <a:p>
          <a:endParaRPr lang="en-US"/>
        </a:p>
      </dgm:t>
    </dgm:pt>
    <dgm:pt modelId="{8C6A6C46-23A6-43B7-AE1F-849C9C50933E}" type="pres">
      <dgm:prSet presAssocID="{908E2D89-7240-4A9E-ACC1-FC5A266D4704}" presName="hierChild4" presStyleCnt="0"/>
      <dgm:spPr/>
    </dgm:pt>
    <dgm:pt modelId="{C881B512-8C54-4D1D-83D6-96997D752757}" type="pres">
      <dgm:prSet presAssocID="{908E2D89-7240-4A9E-ACC1-FC5A266D4704}" presName="hierChild5" presStyleCnt="0"/>
      <dgm:spPr/>
    </dgm:pt>
    <dgm:pt modelId="{F2105D49-5DF6-47A3-A764-5D7E16DE662B}" type="pres">
      <dgm:prSet presAssocID="{5C5DA883-B119-4081-AE66-1F95D125B41A}" presName="Name37" presStyleLbl="parChTrans1D3" presStyleIdx="5" presStyleCnt="9"/>
      <dgm:spPr/>
      <dgm:t>
        <a:bodyPr/>
        <a:lstStyle/>
        <a:p>
          <a:endParaRPr lang="en-US"/>
        </a:p>
      </dgm:t>
    </dgm:pt>
    <dgm:pt modelId="{9827BB68-6536-4003-87FF-6FABC57DE400}" type="pres">
      <dgm:prSet presAssocID="{B3337526-7652-438C-991A-F3BB5798B0C6}" presName="hierRoot2" presStyleCnt="0">
        <dgm:presLayoutVars>
          <dgm:hierBranch val="init"/>
        </dgm:presLayoutVars>
      </dgm:prSet>
      <dgm:spPr/>
    </dgm:pt>
    <dgm:pt modelId="{2AD0627E-8974-46CF-8E76-7F602CD0E3DE}" type="pres">
      <dgm:prSet presAssocID="{B3337526-7652-438C-991A-F3BB5798B0C6}" presName="rootComposite" presStyleCnt="0"/>
      <dgm:spPr/>
    </dgm:pt>
    <dgm:pt modelId="{3E3FF595-345D-4D10-8CB7-B8784670D763}" type="pres">
      <dgm:prSet presAssocID="{B3337526-7652-438C-991A-F3BB5798B0C6}" presName="rootText" presStyleLbl="node3" presStyleIdx="5" presStyleCnt="9">
        <dgm:presLayoutVars>
          <dgm:chPref val="3"/>
        </dgm:presLayoutVars>
      </dgm:prSet>
      <dgm:spPr>
        <a:prstGeom prst="roundRect">
          <a:avLst/>
        </a:prstGeom>
      </dgm:spPr>
      <dgm:t>
        <a:bodyPr/>
        <a:lstStyle/>
        <a:p>
          <a:endParaRPr lang="en-US"/>
        </a:p>
      </dgm:t>
    </dgm:pt>
    <dgm:pt modelId="{E61CC217-0AEB-4A5C-A60E-AF4E8C7B9513}" type="pres">
      <dgm:prSet presAssocID="{B3337526-7652-438C-991A-F3BB5798B0C6}" presName="rootConnector" presStyleLbl="node3" presStyleIdx="5" presStyleCnt="9"/>
      <dgm:spPr/>
      <dgm:t>
        <a:bodyPr/>
        <a:lstStyle/>
        <a:p>
          <a:endParaRPr lang="en-US"/>
        </a:p>
      </dgm:t>
    </dgm:pt>
    <dgm:pt modelId="{CAC413EF-40A2-45C5-95CD-AD635EBC4BAC}" type="pres">
      <dgm:prSet presAssocID="{B3337526-7652-438C-991A-F3BB5798B0C6}" presName="hierChild4" presStyleCnt="0"/>
      <dgm:spPr/>
    </dgm:pt>
    <dgm:pt modelId="{7B6E0A6C-C473-4447-82B0-AE1F3767DF5C}" type="pres">
      <dgm:prSet presAssocID="{B3337526-7652-438C-991A-F3BB5798B0C6}" presName="hierChild5" presStyleCnt="0"/>
      <dgm:spPr/>
    </dgm:pt>
    <dgm:pt modelId="{7FAD08CD-04ED-468A-ADCE-13C7C6B3EE92}" type="pres">
      <dgm:prSet presAssocID="{E1A6FC4C-6FF8-4D64-99DA-891FCFB4B284}" presName="Name37" presStyleLbl="parChTrans1D3" presStyleIdx="6" presStyleCnt="9"/>
      <dgm:spPr/>
      <dgm:t>
        <a:bodyPr/>
        <a:lstStyle/>
        <a:p>
          <a:endParaRPr lang="en-US"/>
        </a:p>
      </dgm:t>
    </dgm:pt>
    <dgm:pt modelId="{BD4BA75F-07BA-4BD8-A520-BE0D35727229}" type="pres">
      <dgm:prSet presAssocID="{EC382DEA-5898-4AE3-872C-BDB5D334B7CE}" presName="hierRoot2" presStyleCnt="0">
        <dgm:presLayoutVars>
          <dgm:hierBranch val="init"/>
        </dgm:presLayoutVars>
      </dgm:prSet>
      <dgm:spPr/>
    </dgm:pt>
    <dgm:pt modelId="{5D5817EA-2FC7-4CD0-B83C-5B25F245C7BE}" type="pres">
      <dgm:prSet presAssocID="{EC382DEA-5898-4AE3-872C-BDB5D334B7CE}" presName="rootComposite" presStyleCnt="0"/>
      <dgm:spPr/>
    </dgm:pt>
    <dgm:pt modelId="{03D4261B-E79C-46DA-A28A-80B76CA9E00C}" type="pres">
      <dgm:prSet presAssocID="{EC382DEA-5898-4AE3-872C-BDB5D334B7CE}" presName="rootText" presStyleLbl="node3" presStyleIdx="6" presStyleCnt="9">
        <dgm:presLayoutVars>
          <dgm:chPref val="3"/>
        </dgm:presLayoutVars>
      </dgm:prSet>
      <dgm:spPr>
        <a:prstGeom prst="roundRect">
          <a:avLst/>
        </a:prstGeom>
      </dgm:spPr>
      <dgm:t>
        <a:bodyPr/>
        <a:lstStyle/>
        <a:p>
          <a:endParaRPr lang="en-US"/>
        </a:p>
      </dgm:t>
    </dgm:pt>
    <dgm:pt modelId="{C5FFDDAC-8BBD-4CA3-BFE0-228B22E665F7}" type="pres">
      <dgm:prSet presAssocID="{EC382DEA-5898-4AE3-872C-BDB5D334B7CE}" presName="rootConnector" presStyleLbl="node3" presStyleIdx="6" presStyleCnt="9"/>
      <dgm:spPr/>
      <dgm:t>
        <a:bodyPr/>
        <a:lstStyle/>
        <a:p>
          <a:endParaRPr lang="en-US"/>
        </a:p>
      </dgm:t>
    </dgm:pt>
    <dgm:pt modelId="{09E28030-F5FA-40E3-89E1-148A53D2AD64}" type="pres">
      <dgm:prSet presAssocID="{EC382DEA-5898-4AE3-872C-BDB5D334B7CE}" presName="hierChild4" presStyleCnt="0"/>
      <dgm:spPr/>
    </dgm:pt>
    <dgm:pt modelId="{3D3F4135-62F1-4080-9949-5FBDCFD2368E}" type="pres">
      <dgm:prSet presAssocID="{EC382DEA-5898-4AE3-872C-BDB5D334B7CE}" presName="hierChild5" presStyleCnt="0"/>
      <dgm:spPr/>
    </dgm:pt>
    <dgm:pt modelId="{B53C5A01-B424-4031-917C-7FE3B36F95E4}" type="pres">
      <dgm:prSet presAssocID="{915041B7-30CF-4A63-9832-EFA58350AA83}" presName="Name37" presStyleLbl="parChTrans1D3" presStyleIdx="7" presStyleCnt="9"/>
      <dgm:spPr/>
      <dgm:t>
        <a:bodyPr/>
        <a:lstStyle/>
        <a:p>
          <a:endParaRPr lang="en-US"/>
        </a:p>
      </dgm:t>
    </dgm:pt>
    <dgm:pt modelId="{92988474-93F0-4D8C-8CF3-C0F3D92F9B4E}" type="pres">
      <dgm:prSet presAssocID="{1EB9973B-D4C4-4A7B-8879-DC4741D21069}" presName="hierRoot2" presStyleCnt="0">
        <dgm:presLayoutVars>
          <dgm:hierBranch val="init"/>
        </dgm:presLayoutVars>
      </dgm:prSet>
      <dgm:spPr/>
    </dgm:pt>
    <dgm:pt modelId="{C44C9C88-1C0F-4282-B478-C1677EF077BF}" type="pres">
      <dgm:prSet presAssocID="{1EB9973B-D4C4-4A7B-8879-DC4741D21069}" presName="rootComposite" presStyleCnt="0"/>
      <dgm:spPr/>
    </dgm:pt>
    <dgm:pt modelId="{9E50C86C-473B-45EF-BCEE-09BD4402B0FA}" type="pres">
      <dgm:prSet presAssocID="{1EB9973B-D4C4-4A7B-8879-DC4741D21069}" presName="rootText" presStyleLbl="node3" presStyleIdx="7" presStyleCnt="9">
        <dgm:presLayoutVars>
          <dgm:chPref val="3"/>
        </dgm:presLayoutVars>
      </dgm:prSet>
      <dgm:spPr>
        <a:prstGeom prst="roundRect">
          <a:avLst/>
        </a:prstGeom>
      </dgm:spPr>
      <dgm:t>
        <a:bodyPr/>
        <a:lstStyle/>
        <a:p>
          <a:endParaRPr lang="en-US"/>
        </a:p>
      </dgm:t>
    </dgm:pt>
    <dgm:pt modelId="{C5D0205D-F83B-4159-A0DC-1B8CFB902086}" type="pres">
      <dgm:prSet presAssocID="{1EB9973B-D4C4-4A7B-8879-DC4741D21069}" presName="rootConnector" presStyleLbl="node3" presStyleIdx="7" presStyleCnt="9"/>
      <dgm:spPr/>
      <dgm:t>
        <a:bodyPr/>
        <a:lstStyle/>
        <a:p>
          <a:endParaRPr lang="en-US"/>
        </a:p>
      </dgm:t>
    </dgm:pt>
    <dgm:pt modelId="{260C7668-8421-4BE1-9135-A43B1F3C3921}" type="pres">
      <dgm:prSet presAssocID="{1EB9973B-D4C4-4A7B-8879-DC4741D21069}" presName="hierChild4" presStyleCnt="0"/>
      <dgm:spPr/>
    </dgm:pt>
    <dgm:pt modelId="{38301CA6-3439-426E-BC2A-3D13F4AA8145}" type="pres">
      <dgm:prSet presAssocID="{1EB9973B-D4C4-4A7B-8879-DC4741D21069}" presName="hierChild5" presStyleCnt="0"/>
      <dgm:spPr/>
    </dgm:pt>
    <dgm:pt modelId="{6FD7EAB5-143A-42AD-90C9-84287C2171E1}" type="pres">
      <dgm:prSet presAssocID="{6C575D3F-EAD7-4BE5-B209-AAE1A5173142}" presName="hierChild5" presStyleCnt="0"/>
      <dgm:spPr/>
    </dgm:pt>
    <dgm:pt modelId="{CE2FD9AF-7EFA-4654-8110-FB0622D50DC2}" type="pres">
      <dgm:prSet presAssocID="{5CE0CA5E-23E7-4478-81D3-4017414935F6}" presName="Name37" presStyleLbl="parChTrans1D2" presStyleIdx="5" presStyleCnt="6"/>
      <dgm:spPr/>
      <dgm:t>
        <a:bodyPr/>
        <a:lstStyle/>
        <a:p>
          <a:endParaRPr lang="en-US"/>
        </a:p>
      </dgm:t>
    </dgm:pt>
    <dgm:pt modelId="{A8B8BD0D-C54D-454E-8B10-86F7D99BBA79}" type="pres">
      <dgm:prSet presAssocID="{D02E98A5-8BCC-4278-AEC4-858261017D7E}" presName="hierRoot2" presStyleCnt="0">
        <dgm:presLayoutVars>
          <dgm:hierBranch val="init"/>
        </dgm:presLayoutVars>
      </dgm:prSet>
      <dgm:spPr/>
    </dgm:pt>
    <dgm:pt modelId="{C8E4159F-E1F9-48C1-8B6B-F5C1A9606123}" type="pres">
      <dgm:prSet presAssocID="{D02E98A5-8BCC-4278-AEC4-858261017D7E}" presName="rootComposite" presStyleCnt="0"/>
      <dgm:spPr/>
    </dgm:pt>
    <dgm:pt modelId="{778C2574-E81C-4536-8CF9-58FAC1E4D979}" type="pres">
      <dgm:prSet presAssocID="{D02E98A5-8BCC-4278-AEC4-858261017D7E}" presName="rootText" presStyleLbl="node2" presStyleIdx="5" presStyleCnt="6">
        <dgm:presLayoutVars>
          <dgm:chPref val="3"/>
        </dgm:presLayoutVars>
      </dgm:prSet>
      <dgm:spPr>
        <a:prstGeom prst="roundRect">
          <a:avLst/>
        </a:prstGeom>
      </dgm:spPr>
      <dgm:t>
        <a:bodyPr/>
        <a:lstStyle/>
        <a:p>
          <a:endParaRPr lang="en-US"/>
        </a:p>
      </dgm:t>
    </dgm:pt>
    <dgm:pt modelId="{5F077D5A-6B13-4048-BAC3-9F96E8C7741F}" type="pres">
      <dgm:prSet presAssocID="{D02E98A5-8BCC-4278-AEC4-858261017D7E}" presName="rootConnector" presStyleLbl="node2" presStyleIdx="5" presStyleCnt="6"/>
      <dgm:spPr/>
      <dgm:t>
        <a:bodyPr/>
        <a:lstStyle/>
        <a:p>
          <a:endParaRPr lang="en-US"/>
        </a:p>
      </dgm:t>
    </dgm:pt>
    <dgm:pt modelId="{9813F5D0-BFD6-40F4-A0E8-DA1FCD6EB7EF}" type="pres">
      <dgm:prSet presAssocID="{D02E98A5-8BCC-4278-AEC4-858261017D7E}" presName="hierChild4" presStyleCnt="0"/>
      <dgm:spPr/>
    </dgm:pt>
    <dgm:pt modelId="{B703230C-7E05-4BF9-864A-A3E5ED9E8DCF}" type="pres">
      <dgm:prSet presAssocID="{B97C28E0-B2E1-4C9D-BB38-D08B7DDE5652}" presName="Name37" presStyleLbl="parChTrans1D3" presStyleIdx="8" presStyleCnt="9"/>
      <dgm:spPr/>
      <dgm:t>
        <a:bodyPr/>
        <a:lstStyle/>
        <a:p>
          <a:endParaRPr lang="en-US"/>
        </a:p>
      </dgm:t>
    </dgm:pt>
    <dgm:pt modelId="{570C7477-DCE1-42D0-9D9D-998B8D026833}" type="pres">
      <dgm:prSet presAssocID="{C8DF9C13-ECA4-47B8-BE28-355D0DCFC41E}" presName="hierRoot2" presStyleCnt="0">
        <dgm:presLayoutVars>
          <dgm:hierBranch val="init"/>
        </dgm:presLayoutVars>
      </dgm:prSet>
      <dgm:spPr/>
    </dgm:pt>
    <dgm:pt modelId="{71F9F9F1-70E1-40F4-87F0-2ACA1D9AA728}" type="pres">
      <dgm:prSet presAssocID="{C8DF9C13-ECA4-47B8-BE28-355D0DCFC41E}" presName="rootComposite" presStyleCnt="0"/>
      <dgm:spPr/>
    </dgm:pt>
    <dgm:pt modelId="{A0C3573C-F96D-478B-B7B9-C757D2C5E31A}" type="pres">
      <dgm:prSet presAssocID="{C8DF9C13-ECA4-47B8-BE28-355D0DCFC41E}" presName="rootText" presStyleLbl="node3" presStyleIdx="8" presStyleCnt="9">
        <dgm:presLayoutVars>
          <dgm:chPref val="3"/>
        </dgm:presLayoutVars>
      </dgm:prSet>
      <dgm:spPr>
        <a:prstGeom prst="roundRect">
          <a:avLst/>
        </a:prstGeom>
      </dgm:spPr>
      <dgm:t>
        <a:bodyPr/>
        <a:lstStyle/>
        <a:p>
          <a:endParaRPr lang="en-US"/>
        </a:p>
      </dgm:t>
    </dgm:pt>
    <dgm:pt modelId="{519C4C8B-C03B-45EA-97E4-42B48AE6B663}" type="pres">
      <dgm:prSet presAssocID="{C8DF9C13-ECA4-47B8-BE28-355D0DCFC41E}" presName="rootConnector" presStyleLbl="node3" presStyleIdx="8" presStyleCnt="9"/>
      <dgm:spPr/>
      <dgm:t>
        <a:bodyPr/>
        <a:lstStyle/>
        <a:p>
          <a:endParaRPr lang="en-US"/>
        </a:p>
      </dgm:t>
    </dgm:pt>
    <dgm:pt modelId="{E104F870-76C1-4A79-B88C-C98B0BE6A307}" type="pres">
      <dgm:prSet presAssocID="{C8DF9C13-ECA4-47B8-BE28-355D0DCFC41E}" presName="hierChild4" presStyleCnt="0"/>
      <dgm:spPr/>
    </dgm:pt>
    <dgm:pt modelId="{F2120CEE-9C29-4DCB-A7AD-EE9CA4D12564}" type="pres">
      <dgm:prSet presAssocID="{C8DF9C13-ECA4-47B8-BE28-355D0DCFC41E}" presName="hierChild5" presStyleCnt="0"/>
      <dgm:spPr/>
    </dgm:pt>
    <dgm:pt modelId="{C52C6A64-93C1-4F3B-8014-006B6C39AE7D}" type="pres">
      <dgm:prSet presAssocID="{D02E98A5-8BCC-4278-AEC4-858261017D7E}" presName="hierChild5" presStyleCnt="0"/>
      <dgm:spPr/>
    </dgm:pt>
    <dgm:pt modelId="{F3728DBC-9C59-4C80-A9C1-245E2A2CE4CE}" type="pres">
      <dgm:prSet presAssocID="{8078E1DE-5921-4B06-B92E-F3D79FDCBEDE}" presName="hierChild3" presStyleCnt="0"/>
      <dgm:spPr/>
    </dgm:pt>
  </dgm:ptLst>
  <dgm:cxnLst>
    <dgm:cxn modelId="{C7B3B1B9-5DCE-4FDE-879B-568345AD1727}" srcId="{6C575D3F-EAD7-4BE5-B209-AAE1A5173142}" destId="{B3337526-7652-438C-991A-F3BB5798B0C6}" srcOrd="1" destOrd="0" parTransId="{5C5DA883-B119-4081-AE66-1F95D125B41A}" sibTransId="{C98F428A-8FD8-4C10-B5B5-89ECD58B62DF}"/>
    <dgm:cxn modelId="{55F2A96B-971B-4005-9C2D-742F7FC85AAE}" srcId="{322A3293-18FA-40DC-97EB-E6FC45A396BC}" destId="{C5AA8CF9-797B-47D6-BC01-5CCE28210161}" srcOrd="1" destOrd="0" parTransId="{A4AFD51A-9A89-461D-B932-96D2145722B0}" sibTransId="{052EC290-DDDB-4B33-8A94-0FB409AAD431}"/>
    <dgm:cxn modelId="{2CE9CDEC-AE04-4DA1-BFB2-0247695E96EA}" type="presOf" srcId="{CF14E22C-ABBB-4341-B43A-28FC1BCA6B93}" destId="{FEFF4BE4-2D72-4D5B-BF7B-BFE105B88123}" srcOrd="1" destOrd="0" presId="urn:microsoft.com/office/officeart/2005/8/layout/orgChart1"/>
    <dgm:cxn modelId="{2BBBE55F-2481-48CC-B06C-22459252A2C0}" type="presOf" srcId="{D02E98A5-8BCC-4278-AEC4-858261017D7E}" destId="{778C2574-E81C-4536-8CF9-58FAC1E4D979}" srcOrd="0" destOrd="0" presId="urn:microsoft.com/office/officeart/2005/8/layout/orgChart1"/>
    <dgm:cxn modelId="{D5AFA5E0-0C96-49A8-81B5-94AE7BDC4E06}" type="presOf" srcId="{46F721B0-49E9-4A83-A50E-28ED6E82F18C}" destId="{1DBCD426-1EC4-4E4E-AFA0-28165686666A}" srcOrd="0" destOrd="0" presId="urn:microsoft.com/office/officeart/2005/8/layout/orgChart1"/>
    <dgm:cxn modelId="{1E0D21DF-3543-49A8-939F-3BAEF50C4F99}" type="presOf" srcId="{C95C315C-1ED0-457B-A514-54920FE2C269}" destId="{6F4990B6-9D10-4706-B6B9-8AD5FCF45002}" srcOrd="0" destOrd="0" presId="urn:microsoft.com/office/officeart/2005/8/layout/orgChart1"/>
    <dgm:cxn modelId="{1FED8E72-0891-4671-95F0-582B8965C2F3}" type="presOf" srcId="{1EB9973B-D4C4-4A7B-8879-DC4741D21069}" destId="{C5D0205D-F83B-4159-A0DC-1B8CFB902086}" srcOrd="1" destOrd="0" presId="urn:microsoft.com/office/officeart/2005/8/layout/orgChart1"/>
    <dgm:cxn modelId="{23068692-393E-4703-9C36-25D1B27FAE95}" type="presOf" srcId="{D4EE6066-7874-494C-8242-CCC0BDC08BA0}" destId="{1481DF34-CB77-4B8C-9945-49E43FF8C57E}" srcOrd="1" destOrd="0" presId="urn:microsoft.com/office/officeart/2005/8/layout/orgChart1"/>
    <dgm:cxn modelId="{3B70A25C-258C-4B7B-874F-2402628DDD34}" type="presOf" srcId="{5C5DA883-B119-4081-AE66-1F95D125B41A}" destId="{F2105D49-5DF6-47A3-A764-5D7E16DE662B}" srcOrd="0" destOrd="0" presId="urn:microsoft.com/office/officeart/2005/8/layout/orgChart1"/>
    <dgm:cxn modelId="{BE6B7B42-0F66-43F9-983C-2BF87CB8CA31}" type="presOf" srcId="{7B298CCD-10A2-4019-9B8F-96A72EC4928E}" destId="{82BC6051-73DE-422C-AD6F-30BF455038B3}" srcOrd="0" destOrd="0" presId="urn:microsoft.com/office/officeart/2005/8/layout/orgChart1"/>
    <dgm:cxn modelId="{63EFEE68-BFB7-4114-AA17-03AC2833F5BB}" type="presOf" srcId="{976591CD-CC2C-4AF8-BE22-080FA1BAFC67}" destId="{24BBE905-527F-4352-97B8-A3B651856710}" srcOrd="0" destOrd="0" presId="urn:microsoft.com/office/officeart/2005/8/layout/orgChart1"/>
    <dgm:cxn modelId="{130F7527-F95C-4730-A17F-613A0AB945A1}" type="presOf" srcId="{BD397E84-1D86-4599-B648-531F0D82A062}" destId="{A1D2245E-F6FB-46AD-9555-E91F94D4ADF5}" srcOrd="1" destOrd="0" presId="urn:microsoft.com/office/officeart/2005/8/layout/orgChart1"/>
    <dgm:cxn modelId="{5A4FE58F-9AE8-4ED5-BF2B-4D6705B3C681}" type="presOf" srcId="{982512AC-9B5B-4469-B3EB-2D6EF69067EB}" destId="{EED4C58A-2290-4DD9-912E-F2231D281A2F}" srcOrd="0" destOrd="0" presId="urn:microsoft.com/office/officeart/2005/8/layout/orgChart1"/>
    <dgm:cxn modelId="{BBD5D681-503A-4A13-A8AF-5D5CDF4ED1E8}" type="presOf" srcId="{908E2D89-7240-4A9E-ACC1-FC5A266D4704}" destId="{B71CA0FC-C4C3-464E-A6C8-E39E2314B58B}" srcOrd="1" destOrd="0" presId="urn:microsoft.com/office/officeart/2005/8/layout/orgChart1"/>
    <dgm:cxn modelId="{F59EC932-6FDB-4FD3-89F8-1F3E66ECFCEE}" type="presOf" srcId="{E8394A39-4858-436F-83C6-535A249064BC}" destId="{C3059888-3F1E-4EB6-8F90-995C7D970FCD}" srcOrd="0" destOrd="0" presId="urn:microsoft.com/office/officeart/2005/8/layout/orgChart1"/>
    <dgm:cxn modelId="{F0C64C8B-B69D-4ED7-A63B-4BA2579B60A2}" type="presOf" srcId="{89BB612F-1238-491E-A38E-079C1D5FC5EF}" destId="{BC6E191A-972F-4E40-92A3-ED7B2733D412}" srcOrd="1" destOrd="0" presId="urn:microsoft.com/office/officeart/2005/8/layout/orgChart1"/>
    <dgm:cxn modelId="{9323C447-CACA-42AF-AA3B-7665F8EF9AAC}" type="presOf" srcId="{322A3293-18FA-40DC-97EB-E6FC45A396BC}" destId="{94ECA815-80EE-47CA-BEC8-2F1B44AFFBFF}" srcOrd="0" destOrd="0" presId="urn:microsoft.com/office/officeart/2005/8/layout/orgChart1"/>
    <dgm:cxn modelId="{720DF773-9DFF-494E-B5C5-0875C88BF6DA}" type="presOf" srcId="{7AF5D537-1D88-4F21-982C-05B30DC3F19E}" destId="{EDE04DC2-9CB6-4D10-8F76-4FF9E3986976}" srcOrd="1" destOrd="0" presId="urn:microsoft.com/office/officeart/2005/8/layout/orgChart1"/>
    <dgm:cxn modelId="{0AAD39ED-470C-4EAC-9FA6-90B9BC9A4D61}" type="presOf" srcId="{D65F1DCE-92E8-4696-BEAD-BC290B57304B}" destId="{171A8E4C-BEC4-4B8F-A75F-ECDA9BB111B4}" srcOrd="0" destOrd="0" presId="urn:microsoft.com/office/officeart/2005/8/layout/orgChart1"/>
    <dgm:cxn modelId="{972CBD78-9901-4EA9-AD12-4FC7140D8365}" type="presOf" srcId="{7AF5D537-1D88-4F21-982C-05B30DC3F19E}" destId="{0DB2BC8E-A689-4578-AFFB-329B220C0144}" srcOrd="0" destOrd="0" presId="urn:microsoft.com/office/officeart/2005/8/layout/orgChart1"/>
    <dgm:cxn modelId="{13A0D5C6-F756-4C73-83D9-CA4C41DC6AC1}" srcId="{8078E1DE-5921-4B06-B92E-F3D79FDCBEDE}" destId="{D02E98A5-8BCC-4278-AEC4-858261017D7E}" srcOrd="5" destOrd="0" parTransId="{5CE0CA5E-23E7-4478-81D3-4017414935F6}" sibTransId="{A510EAF0-98E8-49B2-AABB-BEFC2B47AC34}"/>
    <dgm:cxn modelId="{959D2AC7-7CE8-4615-9532-B548FD34CBFB}" type="presOf" srcId="{6108FB97-2915-4A27-A9F2-8D7BA6D80652}" destId="{DDDFDD73-1A1B-4346-9934-819504995FE3}" srcOrd="0" destOrd="0" presId="urn:microsoft.com/office/officeart/2005/8/layout/orgChart1"/>
    <dgm:cxn modelId="{E06221BE-1CC8-463D-A0CF-F129FBF9FB0E}" type="presOf" srcId="{915041B7-30CF-4A63-9832-EFA58350AA83}" destId="{B53C5A01-B424-4031-917C-7FE3B36F95E4}" srcOrd="0" destOrd="0" presId="urn:microsoft.com/office/officeart/2005/8/layout/orgChart1"/>
    <dgm:cxn modelId="{6003D72A-9849-401B-B92A-715A3F976E2C}" srcId="{8078E1DE-5921-4B06-B92E-F3D79FDCBEDE}" destId="{E8394A39-4858-436F-83C6-535A249064BC}" srcOrd="0" destOrd="0" parTransId="{C95C315C-1ED0-457B-A514-54920FE2C269}" sibTransId="{2D5D7899-5BEA-4C1E-ABCA-7062FFB5E56E}"/>
    <dgm:cxn modelId="{B4DE45FB-7079-47A4-BEE7-51D444D338BD}" type="presOf" srcId="{123F4016-A7BD-4F07-95FE-6D6E9D0DCF04}" destId="{A509AE44-212B-4D0B-B3F5-0B36B1868457}" srcOrd="0" destOrd="0" presId="urn:microsoft.com/office/officeart/2005/8/layout/orgChart1"/>
    <dgm:cxn modelId="{1F8D7205-4B88-4455-8BC1-EC71AE570C84}" type="presOf" srcId="{B3337526-7652-438C-991A-F3BB5798B0C6}" destId="{E61CC217-0AEB-4A5C-A60E-AF4E8C7B9513}" srcOrd="1" destOrd="0" presId="urn:microsoft.com/office/officeart/2005/8/layout/orgChart1"/>
    <dgm:cxn modelId="{605A97C9-9979-4CFD-934A-E310293E6B37}" type="presOf" srcId="{322A3293-18FA-40DC-97EB-E6FC45A396BC}" destId="{CA54FA39-F09B-4627-9CA0-724AD98BBEF4}" srcOrd="1" destOrd="0" presId="urn:microsoft.com/office/officeart/2005/8/layout/orgChart1"/>
    <dgm:cxn modelId="{C69ABB4A-D8BA-4AC6-B353-F9210191F067}" type="presOf" srcId="{89BB612F-1238-491E-A38E-079C1D5FC5EF}" destId="{BB940986-333F-4B05-8994-D47B16AF6B76}" srcOrd="0" destOrd="0" presId="urn:microsoft.com/office/officeart/2005/8/layout/orgChart1"/>
    <dgm:cxn modelId="{9C6C883B-4D6E-4770-B690-D5866C3C1596}" srcId="{6C575D3F-EAD7-4BE5-B209-AAE1A5173142}" destId="{908E2D89-7240-4A9E-ACC1-FC5A266D4704}" srcOrd="0" destOrd="0" parTransId="{59FCBF89-BA05-4AA0-949A-BE88E968612B}" sibTransId="{0021A394-65B1-4B1C-9559-B1E145909D6E}"/>
    <dgm:cxn modelId="{16FA761F-5698-4D6A-8F1C-6C581BF98E64}" srcId="{E8394A39-4858-436F-83C6-535A249064BC}" destId="{6108FB97-2915-4A27-A9F2-8D7BA6D80652}" srcOrd="0" destOrd="0" parTransId="{6D59D079-7458-4E66-83B4-610AC029CAB2}" sibTransId="{12F5DA2F-3017-4F84-AB04-E9586F7651BC}"/>
    <dgm:cxn modelId="{28F0F6C7-A87A-460A-BA06-C581BB14D669}" type="presOf" srcId="{8F0AEFB8-EB8F-446E-86EB-07A75C0E519B}" destId="{24DCE7F3-848D-46E0-A5BE-45ED4B61BCAE}" srcOrd="0" destOrd="0" presId="urn:microsoft.com/office/officeart/2005/8/layout/orgChart1"/>
    <dgm:cxn modelId="{0389C7B5-C82E-4EFE-B86E-6989FD5B3E11}" type="presOf" srcId="{6C575D3F-EAD7-4BE5-B209-AAE1A5173142}" destId="{1658D668-C127-4632-B519-11661E389BCD}" srcOrd="1" destOrd="0" presId="urn:microsoft.com/office/officeart/2005/8/layout/orgChart1"/>
    <dgm:cxn modelId="{5CC66685-9374-4A8B-AF8C-12D3682BB957}" type="presOf" srcId="{C5AA8CF9-797B-47D6-BC01-5CCE28210161}" destId="{16CB174F-0BF7-412F-9C5F-F55BD94796EC}" srcOrd="0" destOrd="0" presId="urn:microsoft.com/office/officeart/2005/8/layout/orgChart1"/>
    <dgm:cxn modelId="{022734C5-D14D-4B9A-960B-E50204F97A31}" type="presOf" srcId="{F24FD9FD-DA1C-4A84-97AA-D64105D0630F}" destId="{E3B6F310-709C-4B1D-B457-100F6E8D4490}" srcOrd="0" destOrd="0" presId="urn:microsoft.com/office/officeart/2005/8/layout/orgChart1"/>
    <dgm:cxn modelId="{23F6BFA0-B345-4CA8-9A02-5A72CBFDE89D}" type="presOf" srcId="{0E949317-F9C2-44BB-A3EE-9C262BD5F439}" destId="{39A6EFEA-216B-495F-915E-53880C6AB195}" srcOrd="1" destOrd="0" presId="urn:microsoft.com/office/officeart/2005/8/layout/orgChart1"/>
    <dgm:cxn modelId="{49405BDE-5C12-46F6-844A-454226067CF3}" srcId="{322A3293-18FA-40DC-97EB-E6FC45A396BC}" destId="{89BB612F-1238-491E-A38E-079C1D5FC5EF}" srcOrd="3" destOrd="0" parTransId="{F24FD9FD-DA1C-4A84-97AA-D64105D0630F}" sibTransId="{20C70C62-A898-4679-A1CE-A67F5358E2D5}"/>
    <dgm:cxn modelId="{B451ED5C-B619-4E16-8C68-7A98A4D4AB32}" type="presOf" srcId="{1E5F5CAD-33E1-475C-8DEF-99E67E4893BD}" destId="{90AAD99F-831C-4F72-A256-B830F4336D34}" srcOrd="0" destOrd="0" presId="urn:microsoft.com/office/officeart/2005/8/layout/orgChart1"/>
    <dgm:cxn modelId="{6727AA45-C925-4FE9-B306-BDBBB5A6B839}" type="presOf" srcId="{A4AFD51A-9A89-461D-B932-96D2145722B0}" destId="{D5E561A3-366E-4F0B-B0CE-4C4D0A86C7BF}" srcOrd="0" destOrd="0" presId="urn:microsoft.com/office/officeart/2005/8/layout/orgChart1"/>
    <dgm:cxn modelId="{A3B34B64-C011-4B0C-B9FA-7EA0A4D3F7AC}" type="presOf" srcId="{179299DA-BDFD-4686-96EC-AABDE588C02F}" destId="{12E6E2D5-8218-48C2-939F-253A9548890D}" srcOrd="0" destOrd="0" presId="urn:microsoft.com/office/officeart/2005/8/layout/orgChart1"/>
    <dgm:cxn modelId="{14CBA12A-504A-4323-8E91-D0CF017239D1}" type="presOf" srcId="{D557289A-E0F8-43C5-AC78-331402AD81F9}" destId="{0DC17D9C-88E4-4ABE-872A-850883733B96}" srcOrd="0" destOrd="0" presId="urn:microsoft.com/office/officeart/2005/8/layout/orgChart1"/>
    <dgm:cxn modelId="{59AA3AC9-86C6-49DC-A135-681D9B1CFC6F}" type="presOf" srcId="{0E949317-F9C2-44BB-A3EE-9C262BD5F439}" destId="{08CE5653-911B-46AA-A0AC-0F5D70EDF9DB}" srcOrd="0" destOrd="0" presId="urn:microsoft.com/office/officeart/2005/8/layout/orgChart1"/>
    <dgm:cxn modelId="{26216977-B780-4D34-84D7-A7A6DA0A233C}" type="presOf" srcId="{DF2E2908-E265-4C80-A971-F25EDE3328B8}" destId="{041BF64D-F596-4069-B711-AF6D8D245539}" srcOrd="0" destOrd="0" presId="urn:microsoft.com/office/officeart/2005/8/layout/orgChart1"/>
    <dgm:cxn modelId="{084D6B8A-2084-4C5B-BB98-B7515AF7AF9A}" srcId="{6A932317-70B0-4685-B3D0-F5CF76E16E34}" destId="{46F721B0-49E9-4A83-A50E-28ED6E82F18C}" srcOrd="2" destOrd="0" parTransId="{1E5F5CAD-33E1-475C-8DEF-99E67E4893BD}" sibTransId="{20722783-5C1B-4962-83FB-7DFE6C77877A}"/>
    <dgm:cxn modelId="{7B11FE59-D434-4211-A0C4-792525DEB638}" type="presOf" srcId="{6A932317-70B0-4685-B3D0-F5CF76E16E34}" destId="{FB3746CD-2A8F-4AC9-8AD8-654C4578FBFF}" srcOrd="0" destOrd="0" presId="urn:microsoft.com/office/officeart/2005/8/layout/orgChart1"/>
    <dgm:cxn modelId="{ABC4FC28-E31F-49B8-9964-C218BDD46FD6}" type="presOf" srcId="{1EB9973B-D4C4-4A7B-8879-DC4741D21069}" destId="{9E50C86C-473B-45EF-BCEE-09BD4402B0FA}" srcOrd="0" destOrd="0" presId="urn:microsoft.com/office/officeart/2005/8/layout/orgChart1"/>
    <dgm:cxn modelId="{E8148123-B1D3-4D50-BAEF-A0AE54115098}" type="presOf" srcId="{59FCBF89-BA05-4AA0-949A-BE88E968612B}" destId="{EC4DCF00-0696-4483-A0CB-664831B846FA}" srcOrd="0" destOrd="0" presId="urn:microsoft.com/office/officeart/2005/8/layout/orgChart1"/>
    <dgm:cxn modelId="{21818108-6326-4F16-934D-C1F4647B6EE3}" srcId="{D65F1DCE-92E8-4696-BEAD-BC290B57304B}" destId="{322A3293-18FA-40DC-97EB-E6FC45A396BC}" srcOrd="0" destOrd="0" parTransId="{9951F092-35FF-499B-82DE-0374DC4F5C9E}" sibTransId="{59B9A747-C508-4BE1-A2C4-14D41A204B8C}"/>
    <dgm:cxn modelId="{8A323AD2-B628-49EA-B0FD-9117C2C54AE1}" type="presOf" srcId="{C8DF9C13-ECA4-47B8-BE28-355D0DCFC41E}" destId="{519C4C8B-C03B-45EA-97E4-42B48AE6B663}" srcOrd="1" destOrd="0" presId="urn:microsoft.com/office/officeart/2005/8/layout/orgChart1"/>
    <dgm:cxn modelId="{7B6E91E8-38FD-4B45-A56B-202223983CCE}" type="presOf" srcId="{976591CD-CC2C-4AF8-BE22-080FA1BAFC67}" destId="{91C1F464-711F-41F6-8287-8189C9E7CAFC}" srcOrd="1" destOrd="0" presId="urn:microsoft.com/office/officeart/2005/8/layout/orgChart1"/>
    <dgm:cxn modelId="{B6A3B8FE-CF93-41E2-B927-0D0C0A0FE92A}" type="presOf" srcId="{E8394A39-4858-436F-83C6-535A249064BC}" destId="{0AA705B2-6451-4D1B-9E10-192EA75972E4}" srcOrd="1" destOrd="0" presId="urn:microsoft.com/office/officeart/2005/8/layout/orgChart1"/>
    <dgm:cxn modelId="{3DFE72EF-F0A4-4C24-82F5-52BFC3828AB8}" type="presOf" srcId="{6D59D079-7458-4E66-83B4-610AC029CAB2}" destId="{54E9D7F9-28D1-4817-8CB9-691C7D777B9F}" srcOrd="0" destOrd="0" presId="urn:microsoft.com/office/officeart/2005/8/layout/orgChart1"/>
    <dgm:cxn modelId="{81376162-91F3-4ADD-96C9-C45200016B04}" type="presOf" srcId="{EC382DEA-5898-4AE3-872C-BDB5D334B7CE}" destId="{03D4261B-E79C-46DA-A28A-80B76CA9E00C}" srcOrd="0" destOrd="0" presId="urn:microsoft.com/office/officeart/2005/8/layout/orgChart1"/>
    <dgm:cxn modelId="{D281B03C-41EC-4FA5-BB6A-73D830193D21}" type="presOf" srcId="{6A932317-70B0-4685-B3D0-F5CF76E16E34}" destId="{3E1A10EB-C393-4CBC-BE68-D64BA3687A38}" srcOrd="1" destOrd="0" presId="urn:microsoft.com/office/officeart/2005/8/layout/orgChart1"/>
    <dgm:cxn modelId="{E805D6E3-8EE0-48F0-BA02-1183893C2125}" srcId="{8078E1DE-5921-4B06-B92E-F3D79FDCBEDE}" destId="{D65F1DCE-92E8-4696-BEAD-BC290B57304B}" srcOrd="3" destOrd="0" parTransId="{982512AC-9B5B-4469-B3EB-2D6EF69067EB}" sibTransId="{6017370E-00E5-4630-A0E3-77875D2A68B1}"/>
    <dgm:cxn modelId="{F60D1164-F0FE-4084-8A55-D7B2468255F6}" type="presOf" srcId="{6108FB97-2915-4A27-A9F2-8D7BA6D80652}" destId="{4623E4B4-4BA5-47E3-9EC4-96F4687E6F1A}" srcOrd="1" destOrd="0" presId="urn:microsoft.com/office/officeart/2005/8/layout/orgChart1"/>
    <dgm:cxn modelId="{35BFCC88-A752-4E9A-B54C-21993704985C}" srcId="{6C575D3F-EAD7-4BE5-B209-AAE1A5173142}" destId="{EC382DEA-5898-4AE3-872C-BDB5D334B7CE}" srcOrd="2" destOrd="0" parTransId="{E1A6FC4C-6FF8-4D64-99DA-891FCFB4B284}" sibTransId="{C9941F00-1FF4-4126-A3F6-ABDFA60CD203}"/>
    <dgm:cxn modelId="{CEE426A6-9B26-4D22-BC3A-9EAE8ECD2AD0}" type="presOf" srcId="{EC159D6A-B2DE-482F-9E5A-900A035A9D1D}" destId="{DFE18DA0-B4AE-45DB-B1F3-F981ECB34A5F}" srcOrd="0" destOrd="0" presId="urn:microsoft.com/office/officeart/2005/8/layout/orgChart1"/>
    <dgm:cxn modelId="{C7DE10A9-336F-42A2-A082-93DB0A50330F}" type="presOf" srcId="{270ECA9F-C5A9-46A0-89D6-E282360345CA}" destId="{D95DB4DD-14C3-4131-92FA-2F21AAA0630B}" srcOrd="0" destOrd="0" presId="urn:microsoft.com/office/officeart/2005/8/layout/orgChart1"/>
    <dgm:cxn modelId="{984AC41B-C12E-47DC-A22B-3E2D84EBFEE2}" type="presOf" srcId="{8078E1DE-5921-4B06-B92E-F3D79FDCBEDE}" destId="{4E3716F7-AD7E-4A11-BE01-18205DC50D60}" srcOrd="1" destOrd="0" presId="urn:microsoft.com/office/officeart/2005/8/layout/orgChart1"/>
    <dgm:cxn modelId="{098627AA-794E-4446-B62C-6A990055829F}" type="presOf" srcId="{5CE0CA5E-23E7-4478-81D3-4017414935F6}" destId="{CE2FD9AF-7EFA-4654-8110-FB0622D50DC2}" srcOrd="0" destOrd="0" presId="urn:microsoft.com/office/officeart/2005/8/layout/orgChart1"/>
    <dgm:cxn modelId="{B5807FF9-FEA2-4C10-95F4-21582D7410E9}" srcId="{8078E1DE-5921-4B06-B92E-F3D79FDCBEDE}" destId="{976591CD-CC2C-4AF8-BE22-080FA1BAFC67}" srcOrd="2" destOrd="0" parTransId="{179299DA-BDFD-4686-96EC-AABDE588C02F}" sibTransId="{C5F94DB6-CFD9-4ACE-B0D8-74446EB2AC5B}"/>
    <dgm:cxn modelId="{04106310-F1C8-40BC-9F31-055EECCC6966}" type="presOf" srcId="{CF14E22C-ABBB-4341-B43A-28FC1BCA6B93}" destId="{2DF390CF-1195-4169-8718-1AFD54EEC131}" srcOrd="0" destOrd="0" presId="urn:microsoft.com/office/officeart/2005/8/layout/orgChart1"/>
    <dgm:cxn modelId="{75A3FEB9-F2DC-402F-9539-B9960F2D355D}" srcId="{CF14E22C-ABBB-4341-B43A-28FC1BCA6B93}" destId="{7B298CCD-10A2-4019-9B8F-96A72EC4928E}" srcOrd="0" destOrd="0" parTransId="{2A1766E0-EA2E-44CA-87DA-00996630A76F}" sibTransId="{B8173A79-7881-4AB8-8536-5F0840C7E83A}"/>
    <dgm:cxn modelId="{9101341E-94F6-420F-AE55-8D48FF358970}" srcId="{8078E1DE-5921-4B06-B92E-F3D79FDCBEDE}" destId="{CF14E22C-ABBB-4341-B43A-28FC1BCA6B93}" srcOrd="1" destOrd="0" parTransId="{DF2E2908-E265-4C80-A971-F25EDE3328B8}" sibTransId="{13DD4D73-1A26-4EBE-A9B3-F1135C814D33}"/>
    <dgm:cxn modelId="{0FA8A754-FFA5-44C8-AA4C-AF215E44413C}" type="presOf" srcId="{B97C28E0-B2E1-4C9D-BB38-D08B7DDE5652}" destId="{B703230C-7E05-4BF9-864A-A3E5ED9E8DCF}" srcOrd="0" destOrd="0" presId="urn:microsoft.com/office/officeart/2005/8/layout/orgChart1"/>
    <dgm:cxn modelId="{09C99693-924F-4FA8-A4DB-8DDF5ED3D083}" type="presOf" srcId="{D02E98A5-8BCC-4278-AEC4-858261017D7E}" destId="{5F077D5A-6B13-4048-BAC3-9F96E8C7741F}" srcOrd="1" destOrd="0" presId="urn:microsoft.com/office/officeart/2005/8/layout/orgChart1"/>
    <dgm:cxn modelId="{8C49C86A-BDB0-430A-9370-E6658AB3F690}" srcId="{EC159D6A-B2DE-482F-9E5A-900A035A9D1D}" destId="{8078E1DE-5921-4B06-B92E-F3D79FDCBEDE}" srcOrd="0" destOrd="0" parTransId="{F7BFA851-6A02-4634-99EB-647F0E6C018A}" sibTransId="{BBC9E7B6-6234-4866-81DD-4884DF074A42}"/>
    <dgm:cxn modelId="{07CA518A-C029-480F-AAA5-316ACCFDEA41}" type="presOf" srcId="{9951F092-35FF-499B-82DE-0374DC4F5C9E}" destId="{4E42C048-53A3-42E7-A00E-0C5E6D7563BD}" srcOrd="0" destOrd="0" presId="urn:microsoft.com/office/officeart/2005/8/layout/orgChart1"/>
    <dgm:cxn modelId="{622E0967-AF8B-42B0-B989-F93BCAB97EDD}" type="presOf" srcId="{E1A6FC4C-6FF8-4D64-99DA-891FCFB4B284}" destId="{7FAD08CD-04ED-468A-ADCE-13C7C6B3EE92}" srcOrd="0" destOrd="0" presId="urn:microsoft.com/office/officeart/2005/8/layout/orgChart1"/>
    <dgm:cxn modelId="{BED7159F-8E96-424B-889B-42D80E403546}" type="presOf" srcId="{D65F1DCE-92E8-4696-BEAD-BC290B57304B}" destId="{3E70E0B9-A444-4436-887F-45A936DB22E4}" srcOrd="1" destOrd="0" presId="urn:microsoft.com/office/officeart/2005/8/layout/orgChart1"/>
    <dgm:cxn modelId="{587F1E5F-4CA0-49A1-B14C-C88F83DA09EC}" type="presOf" srcId="{6C575D3F-EAD7-4BE5-B209-AAE1A5173142}" destId="{ECFDE00C-FC7C-4BD0-B716-00527891ADE6}" srcOrd="0" destOrd="0" presId="urn:microsoft.com/office/officeart/2005/8/layout/orgChart1"/>
    <dgm:cxn modelId="{0EE9F567-900E-47DA-9006-E60D8F92CADA}" srcId="{322A3293-18FA-40DC-97EB-E6FC45A396BC}" destId="{0E949317-F9C2-44BB-A3EE-9C262BD5F439}" srcOrd="0" destOrd="0" parTransId="{83DF262F-2796-4BFC-BDFD-7086517B8200}" sibTransId="{FB5221C4-12C5-4609-8C51-7F3C9B96EAE4}"/>
    <dgm:cxn modelId="{5B603225-7323-441D-8816-EC49B036F850}" type="presOf" srcId="{C5AA8CF9-797B-47D6-BC01-5CCE28210161}" destId="{0D704B66-3397-45F7-BF0E-53BE6CCA7AA7}" srcOrd="1" destOrd="0" presId="urn:microsoft.com/office/officeart/2005/8/layout/orgChart1"/>
    <dgm:cxn modelId="{C8F43F94-AD8C-4142-976B-83DA4C759A07}" srcId="{6A932317-70B0-4685-B3D0-F5CF76E16E34}" destId="{7AF5D537-1D88-4F21-982C-05B30DC3F19E}" srcOrd="1" destOrd="0" parTransId="{123F4016-A7BD-4F07-95FE-6D6E9D0DCF04}" sibTransId="{97BFB668-EAD4-4525-9293-C39547441984}"/>
    <dgm:cxn modelId="{4B064C26-01A3-4C3E-9E3C-AF702E6E8212}" type="presOf" srcId="{BD397E84-1D86-4599-B648-531F0D82A062}" destId="{950E8DAD-94D3-4F57-929F-FAE21053D566}" srcOrd="0" destOrd="0" presId="urn:microsoft.com/office/officeart/2005/8/layout/orgChart1"/>
    <dgm:cxn modelId="{A71448CC-F754-4B3B-B20C-1EDF9453D9ED}" type="presOf" srcId="{83DF262F-2796-4BFC-BDFD-7086517B8200}" destId="{4CCF2A86-344D-42B9-87AC-4FC15F1491A9}" srcOrd="0" destOrd="0" presId="urn:microsoft.com/office/officeart/2005/8/layout/orgChart1"/>
    <dgm:cxn modelId="{C8ADFD97-3708-4D70-B03D-23DA5BCD53A2}" type="presOf" srcId="{B3337526-7652-438C-991A-F3BB5798B0C6}" destId="{3E3FF595-345D-4D10-8CB7-B8784670D763}" srcOrd="0" destOrd="0" presId="urn:microsoft.com/office/officeart/2005/8/layout/orgChart1"/>
    <dgm:cxn modelId="{5E5DA838-EE94-4879-9B0D-784653CD5F11}" type="presOf" srcId="{8078E1DE-5921-4B06-B92E-F3D79FDCBEDE}" destId="{9926C3E6-9B71-4FBB-BAAF-B397978F3727}" srcOrd="0" destOrd="0" presId="urn:microsoft.com/office/officeart/2005/8/layout/orgChart1"/>
    <dgm:cxn modelId="{23C29F4E-3F9E-4F4D-87A5-9F0B2EFB28AB}" srcId="{6A932317-70B0-4685-B3D0-F5CF76E16E34}" destId="{BD397E84-1D86-4599-B648-531F0D82A062}" srcOrd="0" destOrd="0" parTransId="{8F0AEFB8-EB8F-446E-86EB-07A75C0E519B}" sibTransId="{7641FDE4-5550-4155-A1D4-CF8BB40758F9}"/>
    <dgm:cxn modelId="{68E37E9E-7279-430B-BE5E-BB46E89E856F}" srcId="{D02E98A5-8BCC-4278-AEC4-858261017D7E}" destId="{C8DF9C13-ECA4-47B8-BE28-355D0DCFC41E}" srcOrd="0" destOrd="0" parTransId="{B97C28E0-B2E1-4C9D-BB38-D08B7DDE5652}" sibTransId="{3F9DB2D9-B7DA-4D26-A42A-CCE137BE512A}"/>
    <dgm:cxn modelId="{588C6D00-4246-42C7-A592-FBEE930D900E}" type="presOf" srcId="{7B298CCD-10A2-4019-9B8F-96A72EC4928E}" destId="{C3EF5DDB-CBDB-48A3-9D59-8723681E7B05}" srcOrd="1" destOrd="0" presId="urn:microsoft.com/office/officeart/2005/8/layout/orgChart1"/>
    <dgm:cxn modelId="{CCE90BF9-E5DE-4E4B-BAB4-66E7B1089FE4}" srcId="{8078E1DE-5921-4B06-B92E-F3D79FDCBEDE}" destId="{6C575D3F-EAD7-4BE5-B209-AAE1A5173142}" srcOrd="4" destOrd="0" parTransId="{ABEEF71C-93F0-49C9-8257-A892C3DEF2B4}" sibTransId="{DBDA179C-6DBB-4A40-94A2-CE29CB232C50}"/>
    <dgm:cxn modelId="{7E060C6A-2376-4D4F-93D5-DF022494BF33}" type="presOf" srcId="{EC382DEA-5898-4AE3-872C-BDB5D334B7CE}" destId="{C5FFDDAC-8BBD-4CA3-BFE0-228B22E665F7}" srcOrd="1" destOrd="0" presId="urn:microsoft.com/office/officeart/2005/8/layout/orgChart1"/>
    <dgm:cxn modelId="{43477D87-039D-42C4-AC34-1858BEC84A0B}" srcId="{6C575D3F-EAD7-4BE5-B209-AAE1A5173142}" destId="{1EB9973B-D4C4-4A7B-8879-DC4741D21069}" srcOrd="3" destOrd="0" parTransId="{915041B7-30CF-4A63-9832-EFA58350AA83}" sibTransId="{B3832DF6-931D-45F1-873E-02B4AF625110}"/>
    <dgm:cxn modelId="{993B4EDD-BF80-4932-9BD5-299D404E5D85}" type="presOf" srcId="{46F721B0-49E9-4A83-A50E-28ED6E82F18C}" destId="{7247B9B5-C8AE-4056-A542-C2E4120C4863}" srcOrd="1" destOrd="0" presId="urn:microsoft.com/office/officeart/2005/8/layout/orgChart1"/>
    <dgm:cxn modelId="{5DA4F706-9471-4273-8BB5-799720B831D1}" type="presOf" srcId="{ABEEF71C-93F0-49C9-8257-A892C3DEF2B4}" destId="{B65A336D-5248-4CEB-81B1-F2C033E035B8}" srcOrd="0" destOrd="0" presId="urn:microsoft.com/office/officeart/2005/8/layout/orgChart1"/>
    <dgm:cxn modelId="{883D8F52-6BB1-41E0-9CFE-48102BF92BE6}" type="presOf" srcId="{2A1766E0-EA2E-44CA-87DA-00996630A76F}" destId="{E5178F56-9D24-4F92-A3BE-8D61B7B53D5A}" srcOrd="0" destOrd="0" presId="urn:microsoft.com/office/officeart/2005/8/layout/orgChart1"/>
    <dgm:cxn modelId="{315BAC52-BA53-4752-B66B-A8012CBC5A75}" srcId="{322A3293-18FA-40DC-97EB-E6FC45A396BC}" destId="{D4EE6066-7874-494C-8242-CCC0BDC08BA0}" srcOrd="2" destOrd="0" parTransId="{270ECA9F-C5A9-46A0-89D6-E282360345CA}" sibTransId="{A244356B-3FDE-4309-AC75-778013BA595F}"/>
    <dgm:cxn modelId="{86F088F8-9C0B-43E5-8B4A-809CB7EC2C70}" type="presOf" srcId="{908E2D89-7240-4A9E-ACC1-FC5A266D4704}" destId="{E686B761-F79C-4C53-9A19-7950806415D8}" srcOrd="0" destOrd="0" presId="urn:microsoft.com/office/officeart/2005/8/layout/orgChart1"/>
    <dgm:cxn modelId="{A4F23A34-0D49-440B-A016-684A6ABD9EE8}" type="presOf" srcId="{D4EE6066-7874-494C-8242-CCC0BDC08BA0}" destId="{08214EDB-B778-42F2-8700-1649BAD72743}" srcOrd="0" destOrd="0" presId="urn:microsoft.com/office/officeart/2005/8/layout/orgChart1"/>
    <dgm:cxn modelId="{76781EA9-408C-488D-8E62-D72AD17E60FB}" type="presOf" srcId="{C8DF9C13-ECA4-47B8-BE28-355D0DCFC41E}" destId="{A0C3573C-F96D-478B-B7B9-C757D2C5E31A}" srcOrd="0" destOrd="0" presId="urn:microsoft.com/office/officeart/2005/8/layout/orgChart1"/>
    <dgm:cxn modelId="{F5D52D79-8665-4952-874E-6B28AE0CBD46}" srcId="{D65F1DCE-92E8-4696-BEAD-BC290B57304B}" destId="{6A932317-70B0-4685-B3D0-F5CF76E16E34}" srcOrd="1" destOrd="0" parTransId="{D557289A-E0F8-43C5-AC78-331402AD81F9}" sibTransId="{CDFA13D9-EDC5-49E8-BF4B-5DA3234140F1}"/>
    <dgm:cxn modelId="{229EDB42-B9E0-4A06-972F-83BFFEE84E04}" type="presParOf" srcId="{DFE18DA0-B4AE-45DB-B1F3-F981ECB34A5F}" destId="{4B3F1E37-E7A0-426D-A3BC-3642AE375CC4}" srcOrd="0" destOrd="0" presId="urn:microsoft.com/office/officeart/2005/8/layout/orgChart1"/>
    <dgm:cxn modelId="{81413647-4089-4815-BCDA-A50944443ABE}" type="presParOf" srcId="{4B3F1E37-E7A0-426D-A3BC-3642AE375CC4}" destId="{4D9CCB13-2521-4550-B897-57684222680E}" srcOrd="0" destOrd="0" presId="urn:microsoft.com/office/officeart/2005/8/layout/orgChart1"/>
    <dgm:cxn modelId="{70DAF972-1D16-466D-970E-3F0BB062A7B8}" type="presParOf" srcId="{4D9CCB13-2521-4550-B897-57684222680E}" destId="{9926C3E6-9B71-4FBB-BAAF-B397978F3727}" srcOrd="0" destOrd="0" presId="urn:microsoft.com/office/officeart/2005/8/layout/orgChart1"/>
    <dgm:cxn modelId="{08D328EA-684B-45B0-B65D-C92E55BC500D}" type="presParOf" srcId="{4D9CCB13-2521-4550-B897-57684222680E}" destId="{4E3716F7-AD7E-4A11-BE01-18205DC50D60}" srcOrd="1" destOrd="0" presId="urn:microsoft.com/office/officeart/2005/8/layout/orgChart1"/>
    <dgm:cxn modelId="{C4BE08F3-5C06-425D-95D8-9C2423EE7EDC}" type="presParOf" srcId="{4B3F1E37-E7A0-426D-A3BC-3642AE375CC4}" destId="{F7A62E0A-0311-4BBE-9853-CEE32E6E95DA}" srcOrd="1" destOrd="0" presId="urn:microsoft.com/office/officeart/2005/8/layout/orgChart1"/>
    <dgm:cxn modelId="{EDB80EC1-E033-4CE0-AEC8-A450F4B766FF}" type="presParOf" srcId="{F7A62E0A-0311-4BBE-9853-CEE32E6E95DA}" destId="{6F4990B6-9D10-4706-B6B9-8AD5FCF45002}" srcOrd="0" destOrd="0" presId="urn:microsoft.com/office/officeart/2005/8/layout/orgChart1"/>
    <dgm:cxn modelId="{0AC20FC8-D694-454E-89DA-853899B4B225}" type="presParOf" srcId="{F7A62E0A-0311-4BBE-9853-CEE32E6E95DA}" destId="{6AE8BED9-1A5B-4330-B25B-A1960F60FCC5}" srcOrd="1" destOrd="0" presId="urn:microsoft.com/office/officeart/2005/8/layout/orgChart1"/>
    <dgm:cxn modelId="{01C6AB32-2A67-4FB8-BB90-665F4AD7947C}" type="presParOf" srcId="{6AE8BED9-1A5B-4330-B25B-A1960F60FCC5}" destId="{BCAD9D9D-CBE4-4E51-BD62-5078FAA2F3CD}" srcOrd="0" destOrd="0" presId="urn:microsoft.com/office/officeart/2005/8/layout/orgChart1"/>
    <dgm:cxn modelId="{D6AABFE2-1705-4401-84DB-BFE38CCB9489}" type="presParOf" srcId="{BCAD9D9D-CBE4-4E51-BD62-5078FAA2F3CD}" destId="{C3059888-3F1E-4EB6-8F90-995C7D970FCD}" srcOrd="0" destOrd="0" presId="urn:microsoft.com/office/officeart/2005/8/layout/orgChart1"/>
    <dgm:cxn modelId="{72527901-8204-45F3-B247-220B9E9CFA2C}" type="presParOf" srcId="{BCAD9D9D-CBE4-4E51-BD62-5078FAA2F3CD}" destId="{0AA705B2-6451-4D1B-9E10-192EA75972E4}" srcOrd="1" destOrd="0" presId="urn:microsoft.com/office/officeart/2005/8/layout/orgChart1"/>
    <dgm:cxn modelId="{ACC70626-82E3-4C9B-B7A1-BC82CBFB92E6}" type="presParOf" srcId="{6AE8BED9-1A5B-4330-B25B-A1960F60FCC5}" destId="{8C21EBE8-700A-42AA-9765-880FADE5BF05}" srcOrd="1" destOrd="0" presId="urn:microsoft.com/office/officeart/2005/8/layout/orgChart1"/>
    <dgm:cxn modelId="{C436F57C-F173-4354-869F-2DA07B86F47C}" type="presParOf" srcId="{8C21EBE8-700A-42AA-9765-880FADE5BF05}" destId="{54E9D7F9-28D1-4817-8CB9-691C7D777B9F}" srcOrd="0" destOrd="0" presId="urn:microsoft.com/office/officeart/2005/8/layout/orgChart1"/>
    <dgm:cxn modelId="{37EAEE4D-07B3-4855-A096-07B8BA934463}" type="presParOf" srcId="{8C21EBE8-700A-42AA-9765-880FADE5BF05}" destId="{C9E917E7-F48D-4AD0-AD64-4C17D8EF245B}" srcOrd="1" destOrd="0" presId="urn:microsoft.com/office/officeart/2005/8/layout/orgChart1"/>
    <dgm:cxn modelId="{0E5E8F3F-7CED-4D93-A91C-1CCE82D82645}" type="presParOf" srcId="{C9E917E7-F48D-4AD0-AD64-4C17D8EF245B}" destId="{E509769D-BED7-45E0-9C55-3B383A3A6C04}" srcOrd="0" destOrd="0" presId="urn:microsoft.com/office/officeart/2005/8/layout/orgChart1"/>
    <dgm:cxn modelId="{4FC8AE1F-17B5-40DB-AB87-4D7F4DA526C3}" type="presParOf" srcId="{E509769D-BED7-45E0-9C55-3B383A3A6C04}" destId="{DDDFDD73-1A1B-4346-9934-819504995FE3}" srcOrd="0" destOrd="0" presId="urn:microsoft.com/office/officeart/2005/8/layout/orgChart1"/>
    <dgm:cxn modelId="{0D11D51F-28DB-4AEC-AF5B-72AF695B5FF0}" type="presParOf" srcId="{E509769D-BED7-45E0-9C55-3B383A3A6C04}" destId="{4623E4B4-4BA5-47E3-9EC4-96F4687E6F1A}" srcOrd="1" destOrd="0" presId="urn:microsoft.com/office/officeart/2005/8/layout/orgChart1"/>
    <dgm:cxn modelId="{25BFCA88-0ACD-44EC-B1F5-81E56C78DA73}" type="presParOf" srcId="{C9E917E7-F48D-4AD0-AD64-4C17D8EF245B}" destId="{75D6A798-0457-4C4C-9D25-5A657F67F2BD}" srcOrd="1" destOrd="0" presId="urn:microsoft.com/office/officeart/2005/8/layout/orgChart1"/>
    <dgm:cxn modelId="{4C5BCCFF-DB7E-42A9-862E-A12FB89CC1CA}" type="presParOf" srcId="{C9E917E7-F48D-4AD0-AD64-4C17D8EF245B}" destId="{DC850252-25CE-48D5-8327-7245BBFB112E}" srcOrd="2" destOrd="0" presId="urn:microsoft.com/office/officeart/2005/8/layout/orgChart1"/>
    <dgm:cxn modelId="{BE184250-F92E-4E9C-A7D6-80B9963C08A2}" type="presParOf" srcId="{6AE8BED9-1A5B-4330-B25B-A1960F60FCC5}" destId="{2D0E9770-8412-410E-BD0C-D06396366450}" srcOrd="2" destOrd="0" presId="urn:microsoft.com/office/officeart/2005/8/layout/orgChart1"/>
    <dgm:cxn modelId="{E8945A42-792C-4F78-9EB1-F0485FADB8E1}" type="presParOf" srcId="{F7A62E0A-0311-4BBE-9853-CEE32E6E95DA}" destId="{041BF64D-F596-4069-B711-AF6D8D245539}" srcOrd="2" destOrd="0" presId="urn:microsoft.com/office/officeart/2005/8/layout/orgChart1"/>
    <dgm:cxn modelId="{4DBCE9D7-E546-47E8-81A5-BB793F803B2C}" type="presParOf" srcId="{F7A62E0A-0311-4BBE-9853-CEE32E6E95DA}" destId="{EED3398E-E854-43A5-8343-BD26F998E84E}" srcOrd="3" destOrd="0" presId="urn:microsoft.com/office/officeart/2005/8/layout/orgChart1"/>
    <dgm:cxn modelId="{411C8664-1324-40F3-87A9-3025FE2519C2}" type="presParOf" srcId="{EED3398E-E854-43A5-8343-BD26F998E84E}" destId="{4BDDF2C3-4721-46B2-887E-F153AC318BD1}" srcOrd="0" destOrd="0" presId="urn:microsoft.com/office/officeart/2005/8/layout/orgChart1"/>
    <dgm:cxn modelId="{21E20412-0EC3-4EF5-BDEC-8368E9A56F48}" type="presParOf" srcId="{4BDDF2C3-4721-46B2-887E-F153AC318BD1}" destId="{2DF390CF-1195-4169-8718-1AFD54EEC131}" srcOrd="0" destOrd="0" presId="urn:microsoft.com/office/officeart/2005/8/layout/orgChart1"/>
    <dgm:cxn modelId="{2A48E21D-9797-4231-B1A0-FE12A3E53EC7}" type="presParOf" srcId="{4BDDF2C3-4721-46B2-887E-F153AC318BD1}" destId="{FEFF4BE4-2D72-4D5B-BF7B-BFE105B88123}" srcOrd="1" destOrd="0" presId="urn:microsoft.com/office/officeart/2005/8/layout/orgChart1"/>
    <dgm:cxn modelId="{533A66BC-73E2-45C2-91FD-6732391C773C}" type="presParOf" srcId="{EED3398E-E854-43A5-8343-BD26F998E84E}" destId="{0A68035F-BE27-44E7-9814-3DAE0CF0F9FC}" srcOrd="1" destOrd="0" presId="urn:microsoft.com/office/officeart/2005/8/layout/orgChart1"/>
    <dgm:cxn modelId="{25824E33-3899-4625-A2C9-EA329F4AB6FE}" type="presParOf" srcId="{0A68035F-BE27-44E7-9814-3DAE0CF0F9FC}" destId="{E5178F56-9D24-4F92-A3BE-8D61B7B53D5A}" srcOrd="0" destOrd="0" presId="urn:microsoft.com/office/officeart/2005/8/layout/orgChart1"/>
    <dgm:cxn modelId="{FFA08BBD-1484-44D1-9884-425DD0322C1D}" type="presParOf" srcId="{0A68035F-BE27-44E7-9814-3DAE0CF0F9FC}" destId="{B56F483C-B054-4273-BE6B-B19AB7E2B84E}" srcOrd="1" destOrd="0" presId="urn:microsoft.com/office/officeart/2005/8/layout/orgChart1"/>
    <dgm:cxn modelId="{08C8A421-9E5D-4064-9A8B-D3EFC03B078A}" type="presParOf" srcId="{B56F483C-B054-4273-BE6B-B19AB7E2B84E}" destId="{0B9587D5-99AD-4C41-B819-E0E02923E71E}" srcOrd="0" destOrd="0" presId="urn:microsoft.com/office/officeart/2005/8/layout/orgChart1"/>
    <dgm:cxn modelId="{7A7A21F2-C4FB-4440-8DE8-29CB750E7F77}" type="presParOf" srcId="{0B9587D5-99AD-4C41-B819-E0E02923E71E}" destId="{82BC6051-73DE-422C-AD6F-30BF455038B3}" srcOrd="0" destOrd="0" presId="urn:microsoft.com/office/officeart/2005/8/layout/orgChart1"/>
    <dgm:cxn modelId="{80E5119F-E683-4D32-86EB-6FF4F4C46CC2}" type="presParOf" srcId="{0B9587D5-99AD-4C41-B819-E0E02923E71E}" destId="{C3EF5DDB-CBDB-48A3-9D59-8723681E7B05}" srcOrd="1" destOrd="0" presId="urn:microsoft.com/office/officeart/2005/8/layout/orgChart1"/>
    <dgm:cxn modelId="{75A39994-A840-44B5-8C77-61755D4B1797}" type="presParOf" srcId="{B56F483C-B054-4273-BE6B-B19AB7E2B84E}" destId="{0FDF5092-80F7-45E4-87D2-D45AE0AC9269}" srcOrd="1" destOrd="0" presId="urn:microsoft.com/office/officeart/2005/8/layout/orgChart1"/>
    <dgm:cxn modelId="{B3EDB4A6-BF10-4A2B-AE05-C1E2597A2244}" type="presParOf" srcId="{B56F483C-B054-4273-BE6B-B19AB7E2B84E}" destId="{86EAE30C-47C8-4A82-B28D-2C4466DBB04D}" srcOrd="2" destOrd="0" presId="urn:microsoft.com/office/officeart/2005/8/layout/orgChart1"/>
    <dgm:cxn modelId="{A90C4C3F-73B3-44BC-9D2E-04ECC9BD6418}" type="presParOf" srcId="{EED3398E-E854-43A5-8343-BD26F998E84E}" destId="{F9CA0775-03B0-46EE-8B12-22551BFA7D82}" srcOrd="2" destOrd="0" presId="urn:microsoft.com/office/officeart/2005/8/layout/orgChart1"/>
    <dgm:cxn modelId="{249B4B70-E92B-424E-970A-5D01F23D4C27}" type="presParOf" srcId="{F7A62E0A-0311-4BBE-9853-CEE32E6E95DA}" destId="{12E6E2D5-8218-48C2-939F-253A9548890D}" srcOrd="4" destOrd="0" presId="urn:microsoft.com/office/officeart/2005/8/layout/orgChart1"/>
    <dgm:cxn modelId="{BB147D70-4119-491D-B49A-7845F5B8C014}" type="presParOf" srcId="{F7A62E0A-0311-4BBE-9853-CEE32E6E95DA}" destId="{37CAD43A-F84F-466B-8FE3-E265F70ACA8F}" srcOrd="5" destOrd="0" presId="urn:microsoft.com/office/officeart/2005/8/layout/orgChart1"/>
    <dgm:cxn modelId="{72632690-DC93-46C5-8834-7C111E55570E}" type="presParOf" srcId="{37CAD43A-F84F-466B-8FE3-E265F70ACA8F}" destId="{7DCAB81D-32B4-48E0-A9F7-FCB410DB83BF}" srcOrd="0" destOrd="0" presId="urn:microsoft.com/office/officeart/2005/8/layout/orgChart1"/>
    <dgm:cxn modelId="{B5F73737-F240-4A25-8572-1F7936523AE2}" type="presParOf" srcId="{7DCAB81D-32B4-48E0-A9F7-FCB410DB83BF}" destId="{24BBE905-527F-4352-97B8-A3B651856710}" srcOrd="0" destOrd="0" presId="urn:microsoft.com/office/officeart/2005/8/layout/orgChart1"/>
    <dgm:cxn modelId="{D8A7D8F5-0197-48C1-AAAD-1987C67AC66E}" type="presParOf" srcId="{7DCAB81D-32B4-48E0-A9F7-FCB410DB83BF}" destId="{91C1F464-711F-41F6-8287-8189C9E7CAFC}" srcOrd="1" destOrd="0" presId="urn:microsoft.com/office/officeart/2005/8/layout/orgChart1"/>
    <dgm:cxn modelId="{798007D6-13F3-4BC9-B3C2-4EEA24013F5C}" type="presParOf" srcId="{37CAD43A-F84F-466B-8FE3-E265F70ACA8F}" destId="{90CA0567-5B35-47E5-B19C-FBDE379E0765}" srcOrd="1" destOrd="0" presId="urn:microsoft.com/office/officeart/2005/8/layout/orgChart1"/>
    <dgm:cxn modelId="{50424D78-B2A4-4DFE-A0F1-C11EB4CD18C2}" type="presParOf" srcId="{37CAD43A-F84F-466B-8FE3-E265F70ACA8F}" destId="{AE745D81-28FE-4DD3-B39D-6FC6C622B13F}" srcOrd="2" destOrd="0" presId="urn:microsoft.com/office/officeart/2005/8/layout/orgChart1"/>
    <dgm:cxn modelId="{4B777303-F1D2-4AB8-B383-F91361133D00}" type="presParOf" srcId="{F7A62E0A-0311-4BBE-9853-CEE32E6E95DA}" destId="{EED4C58A-2290-4DD9-912E-F2231D281A2F}" srcOrd="6" destOrd="0" presId="urn:microsoft.com/office/officeart/2005/8/layout/orgChart1"/>
    <dgm:cxn modelId="{D6632E80-94C2-4226-ADB0-A50354BD2682}" type="presParOf" srcId="{F7A62E0A-0311-4BBE-9853-CEE32E6E95DA}" destId="{726DABCF-BF68-4DCE-8C88-5D8A34795675}" srcOrd="7" destOrd="0" presId="urn:microsoft.com/office/officeart/2005/8/layout/orgChart1"/>
    <dgm:cxn modelId="{E6E9E72C-309A-485E-BCF9-F5E7266C9FAB}" type="presParOf" srcId="{726DABCF-BF68-4DCE-8C88-5D8A34795675}" destId="{60546077-3C5B-4A09-A3B7-B7FBB6AFF05A}" srcOrd="0" destOrd="0" presId="urn:microsoft.com/office/officeart/2005/8/layout/orgChart1"/>
    <dgm:cxn modelId="{990CE80E-B454-497B-B2AB-24C33BD6A83F}" type="presParOf" srcId="{60546077-3C5B-4A09-A3B7-B7FBB6AFF05A}" destId="{171A8E4C-BEC4-4B8F-A75F-ECDA9BB111B4}" srcOrd="0" destOrd="0" presId="urn:microsoft.com/office/officeart/2005/8/layout/orgChart1"/>
    <dgm:cxn modelId="{091B8C78-43E0-4716-A94B-FA8D91376777}" type="presParOf" srcId="{60546077-3C5B-4A09-A3B7-B7FBB6AFF05A}" destId="{3E70E0B9-A444-4436-887F-45A936DB22E4}" srcOrd="1" destOrd="0" presId="urn:microsoft.com/office/officeart/2005/8/layout/orgChart1"/>
    <dgm:cxn modelId="{59B917C3-AF5B-4401-A264-CDD0C3068A9C}" type="presParOf" srcId="{726DABCF-BF68-4DCE-8C88-5D8A34795675}" destId="{C6B4A160-2807-4F9E-9138-B3848BB51D21}" srcOrd="1" destOrd="0" presId="urn:microsoft.com/office/officeart/2005/8/layout/orgChart1"/>
    <dgm:cxn modelId="{5C9C4B1E-711B-4A42-B332-E546A22215C6}" type="presParOf" srcId="{C6B4A160-2807-4F9E-9138-B3848BB51D21}" destId="{4E42C048-53A3-42E7-A00E-0C5E6D7563BD}" srcOrd="0" destOrd="0" presId="urn:microsoft.com/office/officeart/2005/8/layout/orgChart1"/>
    <dgm:cxn modelId="{40CE5EFC-29F4-42DB-95D1-8B51EB51FB8B}" type="presParOf" srcId="{C6B4A160-2807-4F9E-9138-B3848BB51D21}" destId="{7F5CEBA4-F690-4AD4-BCE8-CEFF3D4C407C}" srcOrd="1" destOrd="0" presId="urn:microsoft.com/office/officeart/2005/8/layout/orgChart1"/>
    <dgm:cxn modelId="{647546D1-3FBD-4DA3-9C8B-0397E28C2AF0}" type="presParOf" srcId="{7F5CEBA4-F690-4AD4-BCE8-CEFF3D4C407C}" destId="{8A8C34B4-6DC5-4082-8FD1-647E72E533BF}" srcOrd="0" destOrd="0" presId="urn:microsoft.com/office/officeart/2005/8/layout/orgChart1"/>
    <dgm:cxn modelId="{7A6C6BCD-AAEF-42B1-B832-838A2FA801DE}" type="presParOf" srcId="{8A8C34B4-6DC5-4082-8FD1-647E72E533BF}" destId="{94ECA815-80EE-47CA-BEC8-2F1B44AFFBFF}" srcOrd="0" destOrd="0" presId="urn:microsoft.com/office/officeart/2005/8/layout/orgChart1"/>
    <dgm:cxn modelId="{AD0202E8-F018-40DE-B88C-FC8A4008D643}" type="presParOf" srcId="{8A8C34B4-6DC5-4082-8FD1-647E72E533BF}" destId="{CA54FA39-F09B-4627-9CA0-724AD98BBEF4}" srcOrd="1" destOrd="0" presId="urn:microsoft.com/office/officeart/2005/8/layout/orgChart1"/>
    <dgm:cxn modelId="{B28E396C-A743-4D3C-BD78-870ECF71A74E}" type="presParOf" srcId="{7F5CEBA4-F690-4AD4-BCE8-CEFF3D4C407C}" destId="{1522EFCA-29A5-43A9-B68C-28D5D2B693E3}" srcOrd="1" destOrd="0" presId="urn:microsoft.com/office/officeart/2005/8/layout/orgChart1"/>
    <dgm:cxn modelId="{3A8F3E5F-4ED5-44CE-94B4-02D2A0CDF114}" type="presParOf" srcId="{1522EFCA-29A5-43A9-B68C-28D5D2B693E3}" destId="{4CCF2A86-344D-42B9-87AC-4FC15F1491A9}" srcOrd="0" destOrd="0" presId="urn:microsoft.com/office/officeart/2005/8/layout/orgChart1"/>
    <dgm:cxn modelId="{79401BCE-0318-4E8F-BB3B-BCA165E415B3}" type="presParOf" srcId="{1522EFCA-29A5-43A9-B68C-28D5D2B693E3}" destId="{D0F73EFF-09CD-40AC-BD18-F403BDCA6D39}" srcOrd="1" destOrd="0" presId="urn:microsoft.com/office/officeart/2005/8/layout/orgChart1"/>
    <dgm:cxn modelId="{B3C92A96-C58C-4B69-B1FC-AF13BFACA448}" type="presParOf" srcId="{D0F73EFF-09CD-40AC-BD18-F403BDCA6D39}" destId="{CEB35A8A-AACC-45D6-B43F-1E2BA3FDC2C7}" srcOrd="0" destOrd="0" presId="urn:microsoft.com/office/officeart/2005/8/layout/orgChart1"/>
    <dgm:cxn modelId="{3459A491-E045-4E16-9093-8D6CE57C4F0F}" type="presParOf" srcId="{CEB35A8A-AACC-45D6-B43F-1E2BA3FDC2C7}" destId="{08CE5653-911B-46AA-A0AC-0F5D70EDF9DB}" srcOrd="0" destOrd="0" presId="urn:microsoft.com/office/officeart/2005/8/layout/orgChart1"/>
    <dgm:cxn modelId="{9D95CAAD-8C60-4E17-9D1E-914E8F273EC1}" type="presParOf" srcId="{CEB35A8A-AACC-45D6-B43F-1E2BA3FDC2C7}" destId="{39A6EFEA-216B-495F-915E-53880C6AB195}" srcOrd="1" destOrd="0" presId="urn:microsoft.com/office/officeart/2005/8/layout/orgChart1"/>
    <dgm:cxn modelId="{6E039AD1-1445-41B6-984F-1469F88B7971}" type="presParOf" srcId="{D0F73EFF-09CD-40AC-BD18-F403BDCA6D39}" destId="{274E7C25-8A66-4789-A333-5D0D7DE4E961}" srcOrd="1" destOrd="0" presId="urn:microsoft.com/office/officeart/2005/8/layout/orgChart1"/>
    <dgm:cxn modelId="{FBD496EA-C57F-4F23-8F53-92406B35B2BB}" type="presParOf" srcId="{D0F73EFF-09CD-40AC-BD18-F403BDCA6D39}" destId="{AABFC7AB-4F75-412C-AE9D-E515C364AA4D}" srcOrd="2" destOrd="0" presId="urn:microsoft.com/office/officeart/2005/8/layout/orgChart1"/>
    <dgm:cxn modelId="{7EDF1933-9FC4-4C0A-B01E-99C0B8F10715}" type="presParOf" srcId="{1522EFCA-29A5-43A9-B68C-28D5D2B693E3}" destId="{D5E561A3-366E-4F0B-B0CE-4C4D0A86C7BF}" srcOrd="2" destOrd="0" presId="urn:microsoft.com/office/officeart/2005/8/layout/orgChart1"/>
    <dgm:cxn modelId="{4DA0F152-281C-472D-B109-72210679ACDF}" type="presParOf" srcId="{1522EFCA-29A5-43A9-B68C-28D5D2B693E3}" destId="{3D3E930B-55A8-4EB3-A6CB-1EAB517C7E7E}" srcOrd="3" destOrd="0" presId="urn:microsoft.com/office/officeart/2005/8/layout/orgChart1"/>
    <dgm:cxn modelId="{FD621A16-446E-4EBB-BBA4-6635D87DF2B3}" type="presParOf" srcId="{3D3E930B-55A8-4EB3-A6CB-1EAB517C7E7E}" destId="{53B88A07-EDF6-4B87-BA65-A02623552569}" srcOrd="0" destOrd="0" presId="urn:microsoft.com/office/officeart/2005/8/layout/orgChart1"/>
    <dgm:cxn modelId="{CB038D49-8D63-4C45-8978-9C4FCC0733A9}" type="presParOf" srcId="{53B88A07-EDF6-4B87-BA65-A02623552569}" destId="{16CB174F-0BF7-412F-9C5F-F55BD94796EC}" srcOrd="0" destOrd="0" presId="urn:microsoft.com/office/officeart/2005/8/layout/orgChart1"/>
    <dgm:cxn modelId="{843787D7-D8D8-4C38-84F8-9862BBE1140A}" type="presParOf" srcId="{53B88A07-EDF6-4B87-BA65-A02623552569}" destId="{0D704B66-3397-45F7-BF0E-53BE6CCA7AA7}" srcOrd="1" destOrd="0" presId="urn:microsoft.com/office/officeart/2005/8/layout/orgChart1"/>
    <dgm:cxn modelId="{AA355B55-547D-404F-98C1-DFC08E5C2AC0}" type="presParOf" srcId="{3D3E930B-55A8-4EB3-A6CB-1EAB517C7E7E}" destId="{1D9C02D4-488A-48A7-95C7-B3F9CBAFF5EB}" srcOrd="1" destOrd="0" presId="urn:microsoft.com/office/officeart/2005/8/layout/orgChart1"/>
    <dgm:cxn modelId="{F8627435-F41A-4746-88B7-BCB358DF0C1B}" type="presParOf" srcId="{3D3E930B-55A8-4EB3-A6CB-1EAB517C7E7E}" destId="{82FC1799-C21C-408B-BF82-6AA791BA3311}" srcOrd="2" destOrd="0" presId="urn:microsoft.com/office/officeart/2005/8/layout/orgChart1"/>
    <dgm:cxn modelId="{81237071-2FF7-4C5E-BF5F-2951094184C3}" type="presParOf" srcId="{1522EFCA-29A5-43A9-B68C-28D5D2B693E3}" destId="{D95DB4DD-14C3-4131-92FA-2F21AAA0630B}" srcOrd="4" destOrd="0" presId="urn:microsoft.com/office/officeart/2005/8/layout/orgChart1"/>
    <dgm:cxn modelId="{78FB69AD-0490-482A-92A4-C01B8ECF7BAF}" type="presParOf" srcId="{1522EFCA-29A5-43A9-B68C-28D5D2B693E3}" destId="{9D21FD8C-013B-4E35-9FE0-6B5683EFE42C}" srcOrd="5" destOrd="0" presId="urn:microsoft.com/office/officeart/2005/8/layout/orgChart1"/>
    <dgm:cxn modelId="{3D165D5F-2B6A-405E-B121-9E963D770B65}" type="presParOf" srcId="{9D21FD8C-013B-4E35-9FE0-6B5683EFE42C}" destId="{BF154504-AD63-4080-82D8-6A1169D30AF7}" srcOrd="0" destOrd="0" presId="urn:microsoft.com/office/officeart/2005/8/layout/orgChart1"/>
    <dgm:cxn modelId="{FD566623-E6F6-4FB3-9B06-9D8A206E14E0}" type="presParOf" srcId="{BF154504-AD63-4080-82D8-6A1169D30AF7}" destId="{08214EDB-B778-42F2-8700-1649BAD72743}" srcOrd="0" destOrd="0" presId="urn:microsoft.com/office/officeart/2005/8/layout/orgChart1"/>
    <dgm:cxn modelId="{9C106839-83F7-4289-BCDB-3203511B4958}" type="presParOf" srcId="{BF154504-AD63-4080-82D8-6A1169D30AF7}" destId="{1481DF34-CB77-4B8C-9945-49E43FF8C57E}" srcOrd="1" destOrd="0" presId="urn:microsoft.com/office/officeart/2005/8/layout/orgChart1"/>
    <dgm:cxn modelId="{8680D536-AF92-447E-BE50-BB64FE702678}" type="presParOf" srcId="{9D21FD8C-013B-4E35-9FE0-6B5683EFE42C}" destId="{E48E6608-23C4-49A7-8246-4E7EBF7C55CE}" srcOrd="1" destOrd="0" presId="urn:microsoft.com/office/officeart/2005/8/layout/orgChart1"/>
    <dgm:cxn modelId="{7092FEFF-5F9B-48DB-8FBF-56FBD5CC6A0D}" type="presParOf" srcId="{9D21FD8C-013B-4E35-9FE0-6B5683EFE42C}" destId="{ACAFC4FA-783E-4E92-996B-AEC8CA7A1EFE}" srcOrd="2" destOrd="0" presId="urn:microsoft.com/office/officeart/2005/8/layout/orgChart1"/>
    <dgm:cxn modelId="{B29D6BA6-1F51-4D83-9371-635B0999D27A}" type="presParOf" srcId="{1522EFCA-29A5-43A9-B68C-28D5D2B693E3}" destId="{E3B6F310-709C-4B1D-B457-100F6E8D4490}" srcOrd="6" destOrd="0" presId="urn:microsoft.com/office/officeart/2005/8/layout/orgChart1"/>
    <dgm:cxn modelId="{F2215E42-BB8F-4E53-B749-2FC97D8A8DA8}" type="presParOf" srcId="{1522EFCA-29A5-43A9-B68C-28D5D2B693E3}" destId="{702F81EF-3D85-4FB0-B207-BA482841CBE4}" srcOrd="7" destOrd="0" presId="urn:microsoft.com/office/officeart/2005/8/layout/orgChart1"/>
    <dgm:cxn modelId="{BCC1DB72-E4FD-4C41-90ED-164783C13D2D}" type="presParOf" srcId="{702F81EF-3D85-4FB0-B207-BA482841CBE4}" destId="{18BED092-EC9A-4C40-AFD4-CAB4236A654C}" srcOrd="0" destOrd="0" presId="urn:microsoft.com/office/officeart/2005/8/layout/orgChart1"/>
    <dgm:cxn modelId="{D62AE51F-4092-4345-A42E-5E92635A5F9C}" type="presParOf" srcId="{18BED092-EC9A-4C40-AFD4-CAB4236A654C}" destId="{BB940986-333F-4B05-8994-D47B16AF6B76}" srcOrd="0" destOrd="0" presId="urn:microsoft.com/office/officeart/2005/8/layout/orgChart1"/>
    <dgm:cxn modelId="{E7FC34AE-7EA8-42AF-B42A-3C46532C8500}" type="presParOf" srcId="{18BED092-EC9A-4C40-AFD4-CAB4236A654C}" destId="{BC6E191A-972F-4E40-92A3-ED7B2733D412}" srcOrd="1" destOrd="0" presId="urn:microsoft.com/office/officeart/2005/8/layout/orgChart1"/>
    <dgm:cxn modelId="{5FBC2494-A999-4C88-BEF4-F697AA82E00C}" type="presParOf" srcId="{702F81EF-3D85-4FB0-B207-BA482841CBE4}" destId="{5F98F2E0-4CC0-4C5D-A847-FF600B7C0981}" srcOrd="1" destOrd="0" presId="urn:microsoft.com/office/officeart/2005/8/layout/orgChart1"/>
    <dgm:cxn modelId="{8BD969CD-FE33-41A1-947D-D3B4E843F3C8}" type="presParOf" srcId="{702F81EF-3D85-4FB0-B207-BA482841CBE4}" destId="{E6F33FEA-BA37-4A2B-A6A4-8DAC9266AD73}" srcOrd="2" destOrd="0" presId="urn:microsoft.com/office/officeart/2005/8/layout/orgChart1"/>
    <dgm:cxn modelId="{4D8233CD-D868-4FC2-9A01-DCB423EBB98C}" type="presParOf" srcId="{7F5CEBA4-F690-4AD4-BCE8-CEFF3D4C407C}" destId="{FF5E8838-8192-4351-8AAF-C41F0F576179}" srcOrd="2" destOrd="0" presId="urn:microsoft.com/office/officeart/2005/8/layout/orgChart1"/>
    <dgm:cxn modelId="{41A43FBF-CC21-4926-9069-1290AA5B353C}" type="presParOf" srcId="{C6B4A160-2807-4F9E-9138-B3848BB51D21}" destId="{0DC17D9C-88E4-4ABE-872A-850883733B96}" srcOrd="2" destOrd="0" presId="urn:microsoft.com/office/officeart/2005/8/layout/orgChart1"/>
    <dgm:cxn modelId="{DC81A11C-F900-40F0-875F-A21248714BAE}" type="presParOf" srcId="{C6B4A160-2807-4F9E-9138-B3848BB51D21}" destId="{F6244D7F-9D96-4ED6-8CB3-BB5EC14BB8BE}" srcOrd="3" destOrd="0" presId="urn:microsoft.com/office/officeart/2005/8/layout/orgChart1"/>
    <dgm:cxn modelId="{FE062DF4-6E36-44D2-BFFE-59450158FA9D}" type="presParOf" srcId="{F6244D7F-9D96-4ED6-8CB3-BB5EC14BB8BE}" destId="{229E3D51-47DB-4985-AF46-3F5BD3B84D89}" srcOrd="0" destOrd="0" presId="urn:microsoft.com/office/officeart/2005/8/layout/orgChart1"/>
    <dgm:cxn modelId="{A57D7416-5C1B-45D2-BBCA-FEF4069BA02D}" type="presParOf" srcId="{229E3D51-47DB-4985-AF46-3F5BD3B84D89}" destId="{FB3746CD-2A8F-4AC9-8AD8-654C4578FBFF}" srcOrd="0" destOrd="0" presId="urn:microsoft.com/office/officeart/2005/8/layout/orgChart1"/>
    <dgm:cxn modelId="{6362B72B-FD70-487D-A2B7-5C696AAB82FD}" type="presParOf" srcId="{229E3D51-47DB-4985-AF46-3F5BD3B84D89}" destId="{3E1A10EB-C393-4CBC-BE68-D64BA3687A38}" srcOrd="1" destOrd="0" presId="urn:microsoft.com/office/officeart/2005/8/layout/orgChart1"/>
    <dgm:cxn modelId="{233F8F15-EA92-459B-98F1-4140C137FF15}" type="presParOf" srcId="{F6244D7F-9D96-4ED6-8CB3-BB5EC14BB8BE}" destId="{5F345D59-9B6F-4BA9-8587-95FF9629CC38}" srcOrd="1" destOrd="0" presId="urn:microsoft.com/office/officeart/2005/8/layout/orgChart1"/>
    <dgm:cxn modelId="{18B6F88E-6083-429B-8B11-5BA60CD6467A}" type="presParOf" srcId="{5F345D59-9B6F-4BA9-8587-95FF9629CC38}" destId="{24DCE7F3-848D-46E0-A5BE-45ED4B61BCAE}" srcOrd="0" destOrd="0" presId="urn:microsoft.com/office/officeart/2005/8/layout/orgChart1"/>
    <dgm:cxn modelId="{493F3146-273A-4439-94B9-440370F2D8A2}" type="presParOf" srcId="{5F345D59-9B6F-4BA9-8587-95FF9629CC38}" destId="{26A78247-96B3-43B5-B2E9-1315EE77E58F}" srcOrd="1" destOrd="0" presId="urn:microsoft.com/office/officeart/2005/8/layout/orgChart1"/>
    <dgm:cxn modelId="{5EF4B8CB-E557-4959-ACE3-18FD7C9A9C42}" type="presParOf" srcId="{26A78247-96B3-43B5-B2E9-1315EE77E58F}" destId="{CF438B2B-7B16-461B-A679-3D39B4E4BA38}" srcOrd="0" destOrd="0" presId="urn:microsoft.com/office/officeart/2005/8/layout/orgChart1"/>
    <dgm:cxn modelId="{C44E9A1B-128B-495E-B53F-6FFB03873E20}" type="presParOf" srcId="{CF438B2B-7B16-461B-A679-3D39B4E4BA38}" destId="{950E8DAD-94D3-4F57-929F-FAE21053D566}" srcOrd="0" destOrd="0" presId="urn:microsoft.com/office/officeart/2005/8/layout/orgChart1"/>
    <dgm:cxn modelId="{1A7C600E-9FB6-4B73-B81B-8A168D46ED24}" type="presParOf" srcId="{CF438B2B-7B16-461B-A679-3D39B4E4BA38}" destId="{A1D2245E-F6FB-46AD-9555-E91F94D4ADF5}" srcOrd="1" destOrd="0" presId="urn:microsoft.com/office/officeart/2005/8/layout/orgChart1"/>
    <dgm:cxn modelId="{946FAEDF-C56A-4325-B90D-06E9F4B88B30}" type="presParOf" srcId="{26A78247-96B3-43B5-B2E9-1315EE77E58F}" destId="{E96DE4FE-068A-4AC1-A4DB-02DE498374DA}" srcOrd="1" destOrd="0" presId="urn:microsoft.com/office/officeart/2005/8/layout/orgChart1"/>
    <dgm:cxn modelId="{2700AB45-7505-41F5-BB04-57319DD8592F}" type="presParOf" srcId="{26A78247-96B3-43B5-B2E9-1315EE77E58F}" destId="{014E915E-1F14-4E4E-85D9-B30DA79AFB55}" srcOrd="2" destOrd="0" presId="urn:microsoft.com/office/officeart/2005/8/layout/orgChart1"/>
    <dgm:cxn modelId="{CA4DEEC5-E9CF-4F8E-BFCC-6C68434505FC}" type="presParOf" srcId="{5F345D59-9B6F-4BA9-8587-95FF9629CC38}" destId="{A509AE44-212B-4D0B-B3F5-0B36B1868457}" srcOrd="2" destOrd="0" presId="urn:microsoft.com/office/officeart/2005/8/layout/orgChart1"/>
    <dgm:cxn modelId="{35F20B68-DD95-4331-802F-3F900CEB09B8}" type="presParOf" srcId="{5F345D59-9B6F-4BA9-8587-95FF9629CC38}" destId="{F2FB5B3B-992A-47FD-902C-4F77B072520E}" srcOrd="3" destOrd="0" presId="urn:microsoft.com/office/officeart/2005/8/layout/orgChart1"/>
    <dgm:cxn modelId="{19A93428-4FE4-40F2-BD2C-879C327AA815}" type="presParOf" srcId="{F2FB5B3B-992A-47FD-902C-4F77B072520E}" destId="{5D181E55-38D8-4087-BE79-D0CC775D94B3}" srcOrd="0" destOrd="0" presId="urn:microsoft.com/office/officeart/2005/8/layout/orgChart1"/>
    <dgm:cxn modelId="{141AA593-9869-429F-BEF4-525265ECE1BE}" type="presParOf" srcId="{5D181E55-38D8-4087-BE79-D0CC775D94B3}" destId="{0DB2BC8E-A689-4578-AFFB-329B220C0144}" srcOrd="0" destOrd="0" presId="urn:microsoft.com/office/officeart/2005/8/layout/orgChart1"/>
    <dgm:cxn modelId="{28FF6093-B214-43EA-80ED-101BC31394DD}" type="presParOf" srcId="{5D181E55-38D8-4087-BE79-D0CC775D94B3}" destId="{EDE04DC2-9CB6-4D10-8F76-4FF9E3986976}" srcOrd="1" destOrd="0" presId="urn:microsoft.com/office/officeart/2005/8/layout/orgChart1"/>
    <dgm:cxn modelId="{EF1709AF-0EE9-4671-85E9-13802708A65C}" type="presParOf" srcId="{F2FB5B3B-992A-47FD-902C-4F77B072520E}" destId="{49C9B34C-59DB-468C-BC36-9F0CF0D9BD3D}" srcOrd="1" destOrd="0" presId="urn:microsoft.com/office/officeart/2005/8/layout/orgChart1"/>
    <dgm:cxn modelId="{2E870DFD-8BEF-4BE5-95F6-36613E656C2C}" type="presParOf" srcId="{F2FB5B3B-992A-47FD-902C-4F77B072520E}" destId="{F56AA54F-3D3A-4D02-97EA-843EE84A5B30}" srcOrd="2" destOrd="0" presId="urn:microsoft.com/office/officeart/2005/8/layout/orgChart1"/>
    <dgm:cxn modelId="{2170DAF1-4E4A-41AF-B09D-9FF7352A40B6}" type="presParOf" srcId="{5F345D59-9B6F-4BA9-8587-95FF9629CC38}" destId="{90AAD99F-831C-4F72-A256-B830F4336D34}" srcOrd="4" destOrd="0" presId="urn:microsoft.com/office/officeart/2005/8/layout/orgChart1"/>
    <dgm:cxn modelId="{345C417F-2C9F-47DB-8BC2-1134C7CD7A87}" type="presParOf" srcId="{5F345D59-9B6F-4BA9-8587-95FF9629CC38}" destId="{310C24A5-C1FB-4733-AC6E-82C4BB00557B}" srcOrd="5" destOrd="0" presId="urn:microsoft.com/office/officeart/2005/8/layout/orgChart1"/>
    <dgm:cxn modelId="{8E02A48B-CFA3-4724-A37C-5FBD254F42A0}" type="presParOf" srcId="{310C24A5-C1FB-4733-AC6E-82C4BB00557B}" destId="{BD18B412-246F-4BE7-B3EA-CFA330061AE2}" srcOrd="0" destOrd="0" presId="urn:microsoft.com/office/officeart/2005/8/layout/orgChart1"/>
    <dgm:cxn modelId="{375D374D-1D1D-4563-82E0-BF478131DBCB}" type="presParOf" srcId="{BD18B412-246F-4BE7-B3EA-CFA330061AE2}" destId="{1DBCD426-1EC4-4E4E-AFA0-28165686666A}" srcOrd="0" destOrd="0" presId="urn:microsoft.com/office/officeart/2005/8/layout/orgChart1"/>
    <dgm:cxn modelId="{A95731C8-F941-4370-BA84-914D4FF227B0}" type="presParOf" srcId="{BD18B412-246F-4BE7-B3EA-CFA330061AE2}" destId="{7247B9B5-C8AE-4056-A542-C2E4120C4863}" srcOrd="1" destOrd="0" presId="urn:microsoft.com/office/officeart/2005/8/layout/orgChart1"/>
    <dgm:cxn modelId="{BD621314-DDB2-49FD-99E6-FEE37FB3DAA7}" type="presParOf" srcId="{310C24A5-C1FB-4733-AC6E-82C4BB00557B}" destId="{0C84703C-4127-4450-BEC3-708E8A5AD1A5}" srcOrd="1" destOrd="0" presId="urn:microsoft.com/office/officeart/2005/8/layout/orgChart1"/>
    <dgm:cxn modelId="{AB210AC4-40C9-44AA-801B-45B243F5418D}" type="presParOf" srcId="{310C24A5-C1FB-4733-AC6E-82C4BB00557B}" destId="{B15D80D1-DBC0-4174-B8C5-F894E0EFE4E3}" srcOrd="2" destOrd="0" presId="urn:microsoft.com/office/officeart/2005/8/layout/orgChart1"/>
    <dgm:cxn modelId="{E653C32E-D63E-4D33-8940-09DD6DE896C9}" type="presParOf" srcId="{F6244D7F-9D96-4ED6-8CB3-BB5EC14BB8BE}" destId="{7E3C6E46-ACA4-4DE1-8E65-E73AE1860943}" srcOrd="2" destOrd="0" presId="urn:microsoft.com/office/officeart/2005/8/layout/orgChart1"/>
    <dgm:cxn modelId="{C7397182-3B95-4EE1-80DC-46C9B24431E8}" type="presParOf" srcId="{726DABCF-BF68-4DCE-8C88-5D8A34795675}" destId="{B6068A50-7356-4166-ADAE-2339BC795F3C}" srcOrd="2" destOrd="0" presId="urn:microsoft.com/office/officeart/2005/8/layout/orgChart1"/>
    <dgm:cxn modelId="{DDC3FDDB-8DA4-49CE-88CF-D01DFEC49C38}" type="presParOf" srcId="{F7A62E0A-0311-4BBE-9853-CEE32E6E95DA}" destId="{B65A336D-5248-4CEB-81B1-F2C033E035B8}" srcOrd="8" destOrd="0" presId="urn:microsoft.com/office/officeart/2005/8/layout/orgChart1"/>
    <dgm:cxn modelId="{3CEB6EBF-393C-45AF-951B-44F135B703C0}" type="presParOf" srcId="{F7A62E0A-0311-4BBE-9853-CEE32E6E95DA}" destId="{94AC98E2-5818-4A5F-93AF-E6D06ECE02BC}" srcOrd="9" destOrd="0" presId="urn:microsoft.com/office/officeart/2005/8/layout/orgChart1"/>
    <dgm:cxn modelId="{16A02C82-D01F-434E-9A81-760F3664383E}" type="presParOf" srcId="{94AC98E2-5818-4A5F-93AF-E6D06ECE02BC}" destId="{BC73073C-4213-456E-AA73-4F4038B3D405}" srcOrd="0" destOrd="0" presId="urn:microsoft.com/office/officeart/2005/8/layout/orgChart1"/>
    <dgm:cxn modelId="{DF7DD128-6753-4466-AE3C-EAA55A0C8FBF}" type="presParOf" srcId="{BC73073C-4213-456E-AA73-4F4038B3D405}" destId="{ECFDE00C-FC7C-4BD0-B716-00527891ADE6}" srcOrd="0" destOrd="0" presId="urn:microsoft.com/office/officeart/2005/8/layout/orgChart1"/>
    <dgm:cxn modelId="{A39104B0-2977-4B5D-A76A-389C3280DD4A}" type="presParOf" srcId="{BC73073C-4213-456E-AA73-4F4038B3D405}" destId="{1658D668-C127-4632-B519-11661E389BCD}" srcOrd="1" destOrd="0" presId="urn:microsoft.com/office/officeart/2005/8/layout/orgChart1"/>
    <dgm:cxn modelId="{0AFB097D-2175-4F88-9F7B-1D5099CED4A8}" type="presParOf" srcId="{94AC98E2-5818-4A5F-93AF-E6D06ECE02BC}" destId="{3FCC5616-64C1-4F37-9A46-B05CB87058EF}" srcOrd="1" destOrd="0" presId="urn:microsoft.com/office/officeart/2005/8/layout/orgChart1"/>
    <dgm:cxn modelId="{B271E4CA-5EB3-4D81-B458-525E469BF1CE}" type="presParOf" srcId="{3FCC5616-64C1-4F37-9A46-B05CB87058EF}" destId="{EC4DCF00-0696-4483-A0CB-664831B846FA}" srcOrd="0" destOrd="0" presId="urn:microsoft.com/office/officeart/2005/8/layout/orgChart1"/>
    <dgm:cxn modelId="{E697676D-BCFD-44D2-ABEC-18F02860265C}" type="presParOf" srcId="{3FCC5616-64C1-4F37-9A46-B05CB87058EF}" destId="{953196FE-539C-414D-BF33-6D9D3D7B1557}" srcOrd="1" destOrd="0" presId="urn:microsoft.com/office/officeart/2005/8/layout/orgChart1"/>
    <dgm:cxn modelId="{29B95771-CE0B-40B5-98B5-7C118635C0EB}" type="presParOf" srcId="{953196FE-539C-414D-BF33-6D9D3D7B1557}" destId="{5FE7DF29-30EC-44A2-B80B-881CB54ACAC4}" srcOrd="0" destOrd="0" presId="urn:microsoft.com/office/officeart/2005/8/layout/orgChart1"/>
    <dgm:cxn modelId="{7CFCC371-4051-4611-9202-F1F4427E2721}" type="presParOf" srcId="{5FE7DF29-30EC-44A2-B80B-881CB54ACAC4}" destId="{E686B761-F79C-4C53-9A19-7950806415D8}" srcOrd="0" destOrd="0" presId="urn:microsoft.com/office/officeart/2005/8/layout/orgChart1"/>
    <dgm:cxn modelId="{9BE329D8-E5AC-46D0-B3FC-5052048FFA5B}" type="presParOf" srcId="{5FE7DF29-30EC-44A2-B80B-881CB54ACAC4}" destId="{B71CA0FC-C4C3-464E-A6C8-E39E2314B58B}" srcOrd="1" destOrd="0" presId="urn:microsoft.com/office/officeart/2005/8/layout/orgChart1"/>
    <dgm:cxn modelId="{58622837-EB2A-4816-BCBF-2790FC901BC5}" type="presParOf" srcId="{953196FE-539C-414D-BF33-6D9D3D7B1557}" destId="{8C6A6C46-23A6-43B7-AE1F-849C9C50933E}" srcOrd="1" destOrd="0" presId="urn:microsoft.com/office/officeart/2005/8/layout/orgChart1"/>
    <dgm:cxn modelId="{7B3210CC-0DE7-4239-863C-1F053D11D56F}" type="presParOf" srcId="{953196FE-539C-414D-BF33-6D9D3D7B1557}" destId="{C881B512-8C54-4D1D-83D6-96997D752757}" srcOrd="2" destOrd="0" presId="urn:microsoft.com/office/officeart/2005/8/layout/orgChart1"/>
    <dgm:cxn modelId="{87503A60-3B47-4CCA-BCAA-A74314D9A807}" type="presParOf" srcId="{3FCC5616-64C1-4F37-9A46-B05CB87058EF}" destId="{F2105D49-5DF6-47A3-A764-5D7E16DE662B}" srcOrd="2" destOrd="0" presId="urn:microsoft.com/office/officeart/2005/8/layout/orgChart1"/>
    <dgm:cxn modelId="{F8B66E4E-664E-4A8B-B7F4-F967F2A852C1}" type="presParOf" srcId="{3FCC5616-64C1-4F37-9A46-B05CB87058EF}" destId="{9827BB68-6536-4003-87FF-6FABC57DE400}" srcOrd="3" destOrd="0" presId="urn:microsoft.com/office/officeart/2005/8/layout/orgChart1"/>
    <dgm:cxn modelId="{C8AA25B1-58D7-4870-A7DD-BFB3D71F55CA}" type="presParOf" srcId="{9827BB68-6536-4003-87FF-6FABC57DE400}" destId="{2AD0627E-8974-46CF-8E76-7F602CD0E3DE}" srcOrd="0" destOrd="0" presId="urn:microsoft.com/office/officeart/2005/8/layout/orgChart1"/>
    <dgm:cxn modelId="{4DEF2C26-45BA-4B58-861D-F0C58B1E8223}" type="presParOf" srcId="{2AD0627E-8974-46CF-8E76-7F602CD0E3DE}" destId="{3E3FF595-345D-4D10-8CB7-B8784670D763}" srcOrd="0" destOrd="0" presId="urn:microsoft.com/office/officeart/2005/8/layout/orgChart1"/>
    <dgm:cxn modelId="{070326CB-7549-4C21-919E-158FB656737A}" type="presParOf" srcId="{2AD0627E-8974-46CF-8E76-7F602CD0E3DE}" destId="{E61CC217-0AEB-4A5C-A60E-AF4E8C7B9513}" srcOrd="1" destOrd="0" presId="urn:microsoft.com/office/officeart/2005/8/layout/orgChart1"/>
    <dgm:cxn modelId="{9F50F9E9-C721-42EB-9852-9BE423AB8DE6}" type="presParOf" srcId="{9827BB68-6536-4003-87FF-6FABC57DE400}" destId="{CAC413EF-40A2-45C5-95CD-AD635EBC4BAC}" srcOrd="1" destOrd="0" presId="urn:microsoft.com/office/officeart/2005/8/layout/orgChart1"/>
    <dgm:cxn modelId="{02372E53-5AA8-41DC-922E-A8DA3FF49373}" type="presParOf" srcId="{9827BB68-6536-4003-87FF-6FABC57DE400}" destId="{7B6E0A6C-C473-4447-82B0-AE1F3767DF5C}" srcOrd="2" destOrd="0" presId="urn:microsoft.com/office/officeart/2005/8/layout/orgChart1"/>
    <dgm:cxn modelId="{1ED8A131-3799-4789-ABAE-1AA767AEF078}" type="presParOf" srcId="{3FCC5616-64C1-4F37-9A46-B05CB87058EF}" destId="{7FAD08CD-04ED-468A-ADCE-13C7C6B3EE92}" srcOrd="4" destOrd="0" presId="urn:microsoft.com/office/officeart/2005/8/layout/orgChart1"/>
    <dgm:cxn modelId="{AD3F2C14-11C0-4597-9FDA-8FA83838068D}" type="presParOf" srcId="{3FCC5616-64C1-4F37-9A46-B05CB87058EF}" destId="{BD4BA75F-07BA-4BD8-A520-BE0D35727229}" srcOrd="5" destOrd="0" presId="urn:microsoft.com/office/officeart/2005/8/layout/orgChart1"/>
    <dgm:cxn modelId="{BAD750F0-D26B-494A-B4D2-5FA2394A86CC}" type="presParOf" srcId="{BD4BA75F-07BA-4BD8-A520-BE0D35727229}" destId="{5D5817EA-2FC7-4CD0-B83C-5B25F245C7BE}" srcOrd="0" destOrd="0" presId="urn:microsoft.com/office/officeart/2005/8/layout/orgChart1"/>
    <dgm:cxn modelId="{F160B23D-75A9-470F-987A-9AA74A8F4FA8}" type="presParOf" srcId="{5D5817EA-2FC7-4CD0-B83C-5B25F245C7BE}" destId="{03D4261B-E79C-46DA-A28A-80B76CA9E00C}" srcOrd="0" destOrd="0" presId="urn:microsoft.com/office/officeart/2005/8/layout/orgChart1"/>
    <dgm:cxn modelId="{94C7209A-5C79-40E7-91FC-5ACFFE61BE17}" type="presParOf" srcId="{5D5817EA-2FC7-4CD0-B83C-5B25F245C7BE}" destId="{C5FFDDAC-8BBD-4CA3-BFE0-228B22E665F7}" srcOrd="1" destOrd="0" presId="urn:microsoft.com/office/officeart/2005/8/layout/orgChart1"/>
    <dgm:cxn modelId="{4A09C03D-CA8B-413D-B260-F6904CD0DF2E}" type="presParOf" srcId="{BD4BA75F-07BA-4BD8-A520-BE0D35727229}" destId="{09E28030-F5FA-40E3-89E1-148A53D2AD64}" srcOrd="1" destOrd="0" presId="urn:microsoft.com/office/officeart/2005/8/layout/orgChart1"/>
    <dgm:cxn modelId="{7C378C17-D14A-497F-AF7F-F3FD49711BE4}" type="presParOf" srcId="{BD4BA75F-07BA-4BD8-A520-BE0D35727229}" destId="{3D3F4135-62F1-4080-9949-5FBDCFD2368E}" srcOrd="2" destOrd="0" presId="urn:microsoft.com/office/officeart/2005/8/layout/orgChart1"/>
    <dgm:cxn modelId="{58728DB5-F665-40BB-9ED9-381B34D57BC7}" type="presParOf" srcId="{3FCC5616-64C1-4F37-9A46-B05CB87058EF}" destId="{B53C5A01-B424-4031-917C-7FE3B36F95E4}" srcOrd="6" destOrd="0" presId="urn:microsoft.com/office/officeart/2005/8/layout/orgChart1"/>
    <dgm:cxn modelId="{991BFDCA-684B-42C7-BF25-A50AA22EE9BC}" type="presParOf" srcId="{3FCC5616-64C1-4F37-9A46-B05CB87058EF}" destId="{92988474-93F0-4D8C-8CF3-C0F3D92F9B4E}" srcOrd="7" destOrd="0" presId="urn:microsoft.com/office/officeart/2005/8/layout/orgChart1"/>
    <dgm:cxn modelId="{72BE533A-68B2-452F-B50A-C1568136E1B3}" type="presParOf" srcId="{92988474-93F0-4D8C-8CF3-C0F3D92F9B4E}" destId="{C44C9C88-1C0F-4282-B478-C1677EF077BF}" srcOrd="0" destOrd="0" presId="urn:microsoft.com/office/officeart/2005/8/layout/orgChart1"/>
    <dgm:cxn modelId="{5B6A0633-C25B-4B23-81AE-1E09DFEF4E77}" type="presParOf" srcId="{C44C9C88-1C0F-4282-B478-C1677EF077BF}" destId="{9E50C86C-473B-45EF-BCEE-09BD4402B0FA}" srcOrd="0" destOrd="0" presId="urn:microsoft.com/office/officeart/2005/8/layout/orgChart1"/>
    <dgm:cxn modelId="{CCA720D4-48EC-4D55-A5C5-78464CA4C6C4}" type="presParOf" srcId="{C44C9C88-1C0F-4282-B478-C1677EF077BF}" destId="{C5D0205D-F83B-4159-A0DC-1B8CFB902086}" srcOrd="1" destOrd="0" presId="urn:microsoft.com/office/officeart/2005/8/layout/orgChart1"/>
    <dgm:cxn modelId="{7B8F7D85-6887-4D40-95DF-890F806B622C}" type="presParOf" srcId="{92988474-93F0-4D8C-8CF3-C0F3D92F9B4E}" destId="{260C7668-8421-4BE1-9135-A43B1F3C3921}" srcOrd="1" destOrd="0" presId="urn:microsoft.com/office/officeart/2005/8/layout/orgChart1"/>
    <dgm:cxn modelId="{8F7A13C5-096C-4890-B229-B1864FA3AC1C}" type="presParOf" srcId="{92988474-93F0-4D8C-8CF3-C0F3D92F9B4E}" destId="{38301CA6-3439-426E-BC2A-3D13F4AA8145}" srcOrd="2" destOrd="0" presId="urn:microsoft.com/office/officeart/2005/8/layout/orgChart1"/>
    <dgm:cxn modelId="{66D083C3-DB3C-4464-9B61-3ED525925498}" type="presParOf" srcId="{94AC98E2-5818-4A5F-93AF-E6D06ECE02BC}" destId="{6FD7EAB5-143A-42AD-90C9-84287C2171E1}" srcOrd="2" destOrd="0" presId="urn:microsoft.com/office/officeart/2005/8/layout/orgChart1"/>
    <dgm:cxn modelId="{C1B64F32-C9EC-4259-9A17-3DFCE8BD18BF}" type="presParOf" srcId="{F7A62E0A-0311-4BBE-9853-CEE32E6E95DA}" destId="{CE2FD9AF-7EFA-4654-8110-FB0622D50DC2}" srcOrd="10" destOrd="0" presId="urn:microsoft.com/office/officeart/2005/8/layout/orgChart1"/>
    <dgm:cxn modelId="{8E1FF598-6990-4607-A951-2EDA1B32056B}" type="presParOf" srcId="{F7A62E0A-0311-4BBE-9853-CEE32E6E95DA}" destId="{A8B8BD0D-C54D-454E-8B10-86F7D99BBA79}" srcOrd="11" destOrd="0" presId="urn:microsoft.com/office/officeart/2005/8/layout/orgChart1"/>
    <dgm:cxn modelId="{45BDF383-57FE-4824-A4EF-C5FD36DC969A}" type="presParOf" srcId="{A8B8BD0D-C54D-454E-8B10-86F7D99BBA79}" destId="{C8E4159F-E1F9-48C1-8B6B-F5C1A9606123}" srcOrd="0" destOrd="0" presId="urn:microsoft.com/office/officeart/2005/8/layout/orgChart1"/>
    <dgm:cxn modelId="{049CCABC-CAE5-482E-B529-1D774B18A12C}" type="presParOf" srcId="{C8E4159F-E1F9-48C1-8B6B-F5C1A9606123}" destId="{778C2574-E81C-4536-8CF9-58FAC1E4D979}" srcOrd="0" destOrd="0" presId="urn:microsoft.com/office/officeart/2005/8/layout/orgChart1"/>
    <dgm:cxn modelId="{9B095A63-FDA0-4D60-9C8B-70D5BC40918B}" type="presParOf" srcId="{C8E4159F-E1F9-48C1-8B6B-F5C1A9606123}" destId="{5F077D5A-6B13-4048-BAC3-9F96E8C7741F}" srcOrd="1" destOrd="0" presId="urn:microsoft.com/office/officeart/2005/8/layout/orgChart1"/>
    <dgm:cxn modelId="{4458B9F7-FD80-46FC-9986-14E5919FB563}" type="presParOf" srcId="{A8B8BD0D-C54D-454E-8B10-86F7D99BBA79}" destId="{9813F5D0-BFD6-40F4-A0E8-DA1FCD6EB7EF}" srcOrd="1" destOrd="0" presId="urn:microsoft.com/office/officeart/2005/8/layout/orgChart1"/>
    <dgm:cxn modelId="{6F6FFA3F-269D-4B9B-8FDF-3B0593D3C99C}" type="presParOf" srcId="{9813F5D0-BFD6-40F4-A0E8-DA1FCD6EB7EF}" destId="{B703230C-7E05-4BF9-864A-A3E5ED9E8DCF}" srcOrd="0" destOrd="0" presId="urn:microsoft.com/office/officeart/2005/8/layout/orgChart1"/>
    <dgm:cxn modelId="{620B8115-3E8E-48F0-983C-2F7A3638E3A8}" type="presParOf" srcId="{9813F5D0-BFD6-40F4-A0E8-DA1FCD6EB7EF}" destId="{570C7477-DCE1-42D0-9D9D-998B8D026833}" srcOrd="1" destOrd="0" presId="urn:microsoft.com/office/officeart/2005/8/layout/orgChart1"/>
    <dgm:cxn modelId="{F8C0B9F7-5F0D-4AF0-A5F4-F90363CEB7AB}" type="presParOf" srcId="{570C7477-DCE1-42D0-9D9D-998B8D026833}" destId="{71F9F9F1-70E1-40F4-87F0-2ACA1D9AA728}" srcOrd="0" destOrd="0" presId="urn:microsoft.com/office/officeart/2005/8/layout/orgChart1"/>
    <dgm:cxn modelId="{782B80CF-2F7C-4D5D-B075-FA779E9E1F2A}" type="presParOf" srcId="{71F9F9F1-70E1-40F4-87F0-2ACA1D9AA728}" destId="{A0C3573C-F96D-478B-B7B9-C757D2C5E31A}" srcOrd="0" destOrd="0" presId="urn:microsoft.com/office/officeart/2005/8/layout/orgChart1"/>
    <dgm:cxn modelId="{8E83A0F1-7740-47D5-90C0-380223B01CC7}" type="presParOf" srcId="{71F9F9F1-70E1-40F4-87F0-2ACA1D9AA728}" destId="{519C4C8B-C03B-45EA-97E4-42B48AE6B663}" srcOrd="1" destOrd="0" presId="urn:microsoft.com/office/officeart/2005/8/layout/orgChart1"/>
    <dgm:cxn modelId="{0E7FCC92-F818-4880-9417-F15C52DD74AC}" type="presParOf" srcId="{570C7477-DCE1-42D0-9D9D-998B8D026833}" destId="{E104F870-76C1-4A79-B88C-C98B0BE6A307}" srcOrd="1" destOrd="0" presId="urn:microsoft.com/office/officeart/2005/8/layout/orgChart1"/>
    <dgm:cxn modelId="{A90EB4E3-6904-43B1-B3B5-A73E237D095E}" type="presParOf" srcId="{570C7477-DCE1-42D0-9D9D-998B8D026833}" destId="{F2120CEE-9C29-4DCB-A7AD-EE9CA4D12564}" srcOrd="2" destOrd="0" presId="urn:microsoft.com/office/officeart/2005/8/layout/orgChart1"/>
    <dgm:cxn modelId="{7FD145CC-170A-4B6B-A2C3-CB3001249125}" type="presParOf" srcId="{A8B8BD0D-C54D-454E-8B10-86F7D99BBA79}" destId="{C52C6A64-93C1-4F3B-8014-006B6C39AE7D}" srcOrd="2" destOrd="0" presId="urn:microsoft.com/office/officeart/2005/8/layout/orgChart1"/>
    <dgm:cxn modelId="{DED6623F-175B-4C1F-90A5-022197E0A7AB}" type="presParOf" srcId="{4B3F1E37-E7A0-426D-A3BC-3642AE375CC4}" destId="{F3728DBC-9C59-4C80-A9C1-245E2A2CE4CE}"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60B6D0E-FBA5-4165-8A77-50E5E1FCB34D}" type="doc">
      <dgm:prSet loTypeId="urn:microsoft.com/office/officeart/2005/8/layout/process1" loCatId="process" qsTypeId="urn:microsoft.com/office/officeart/2005/8/quickstyle/simple3" qsCatId="simple" csTypeId="urn:microsoft.com/office/officeart/2005/8/colors/colorful4" csCatId="colorful" phldr="1"/>
      <dgm:spPr/>
    </dgm:pt>
    <dgm:pt modelId="{1C5874AD-9F51-4628-82A9-169156CD7C91}">
      <dgm:prSet phldrT="[Text]"/>
      <dgm:spPr/>
      <dgm:t>
        <a:bodyPr/>
        <a:lstStyle/>
        <a:p>
          <a:r>
            <a:rPr lang="en-US" b="1">
              <a:latin typeface="Arial" pitchFamily="34" charset="0"/>
              <a:cs typeface="Arial" pitchFamily="34" charset="0"/>
            </a:rPr>
            <a:t>Sense</a:t>
          </a:r>
          <a:r>
            <a:rPr lang="en-US">
              <a:latin typeface="Arial" pitchFamily="34" charset="0"/>
              <a:cs typeface="Arial" pitchFamily="34" charset="0"/>
            </a:rPr>
            <a:t> book input and alignment</a:t>
          </a:r>
        </a:p>
      </dgm:t>
    </dgm:pt>
    <dgm:pt modelId="{B99FCC89-A998-4FC8-B7AC-8D30A932583D}" type="parTrans" cxnId="{FC7EA294-E2F1-415B-AFC9-14C608369E0C}">
      <dgm:prSet/>
      <dgm:spPr/>
      <dgm:t>
        <a:bodyPr/>
        <a:lstStyle/>
        <a:p>
          <a:endParaRPr lang="en-US">
            <a:latin typeface="Arial" pitchFamily="34" charset="0"/>
            <a:cs typeface="Arial" pitchFamily="34" charset="0"/>
          </a:endParaRPr>
        </a:p>
      </dgm:t>
    </dgm:pt>
    <dgm:pt modelId="{56BF4B16-69D1-4103-A1C0-06B9F2C13142}" type="sibTrans" cxnId="{FC7EA294-E2F1-415B-AFC9-14C608369E0C}">
      <dgm:prSet/>
      <dgm:spPr/>
      <dgm:t>
        <a:bodyPr/>
        <a:lstStyle/>
        <a:p>
          <a:endParaRPr lang="en-US">
            <a:latin typeface="Arial" pitchFamily="34" charset="0"/>
            <a:cs typeface="Arial" pitchFamily="34" charset="0"/>
          </a:endParaRPr>
        </a:p>
      </dgm:t>
    </dgm:pt>
    <dgm:pt modelId="{3E241DEC-8D0E-45DA-8817-D0FC093B6BAF}">
      <dgm:prSet/>
      <dgm:spPr/>
      <dgm:t>
        <a:bodyPr/>
        <a:lstStyle/>
        <a:p>
          <a:r>
            <a:rPr lang="en-US" b="1">
              <a:latin typeface="Arial" pitchFamily="34" charset="0"/>
              <a:cs typeface="Arial" pitchFamily="34" charset="0"/>
            </a:rPr>
            <a:t>Sense</a:t>
          </a:r>
          <a:r>
            <a:rPr lang="en-US">
              <a:latin typeface="Arial" pitchFamily="34" charset="0"/>
              <a:cs typeface="Arial" pitchFamily="34" charset="0"/>
            </a:rPr>
            <a:t> book removal</a:t>
          </a:r>
        </a:p>
      </dgm:t>
    </dgm:pt>
    <dgm:pt modelId="{3CBF6BED-7216-4D4C-9307-C007898CD987}" type="parTrans" cxnId="{55130379-0196-4722-9E7B-D41AA577B295}">
      <dgm:prSet/>
      <dgm:spPr/>
      <dgm:t>
        <a:bodyPr/>
        <a:lstStyle/>
        <a:p>
          <a:endParaRPr lang="en-US">
            <a:latin typeface="Arial" pitchFamily="34" charset="0"/>
            <a:cs typeface="Arial" pitchFamily="34" charset="0"/>
          </a:endParaRPr>
        </a:p>
      </dgm:t>
    </dgm:pt>
    <dgm:pt modelId="{391253FD-37B3-4E56-A8C5-DA4FB0E15BFC}" type="sibTrans" cxnId="{55130379-0196-4722-9E7B-D41AA577B295}">
      <dgm:prSet/>
      <dgm:spPr/>
      <dgm:t>
        <a:bodyPr/>
        <a:lstStyle/>
        <a:p>
          <a:endParaRPr lang="en-US">
            <a:latin typeface="Arial" pitchFamily="34" charset="0"/>
            <a:cs typeface="Arial" pitchFamily="34" charset="0"/>
          </a:endParaRPr>
        </a:p>
      </dgm:t>
    </dgm:pt>
    <dgm:pt modelId="{2C6CDFB9-CE90-4F7B-AC84-F0201993C020}">
      <dgm:prSet/>
      <dgm:spPr/>
      <dgm:t>
        <a:bodyPr/>
        <a:lstStyle/>
        <a:p>
          <a:r>
            <a:rPr lang="en-US" b="1">
              <a:latin typeface="Arial" pitchFamily="34" charset="0"/>
              <a:cs typeface="Arial" pitchFamily="34" charset="0"/>
            </a:rPr>
            <a:t>Trigger</a:t>
          </a:r>
          <a:r>
            <a:rPr lang="en-US">
              <a:latin typeface="Arial" pitchFamily="34" charset="0"/>
              <a:cs typeface="Arial" pitchFamily="34" charset="0"/>
            </a:rPr>
            <a:t> counter</a:t>
          </a:r>
        </a:p>
      </dgm:t>
    </dgm:pt>
    <dgm:pt modelId="{D1009112-2675-4824-AAA2-B991EDAC3F13}" type="parTrans" cxnId="{6F34C824-196B-42FD-ABF5-A074B7FA1DD5}">
      <dgm:prSet/>
      <dgm:spPr/>
      <dgm:t>
        <a:bodyPr/>
        <a:lstStyle/>
        <a:p>
          <a:endParaRPr lang="en-US">
            <a:latin typeface="Arial" pitchFamily="34" charset="0"/>
            <a:cs typeface="Arial" pitchFamily="34" charset="0"/>
          </a:endParaRPr>
        </a:p>
      </dgm:t>
    </dgm:pt>
    <dgm:pt modelId="{FDC6E923-1FFD-4D0E-B2DF-1C02FAA577AC}" type="sibTrans" cxnId="{6F34C824-196B-42FD-ABF5-A074B7FA1DD5}">
      <dgm:prSet/>
      <dgm:spPr/>
      <dgm:t>
        <a:bodyPr/>
        <a:lstStyle/>
        <a:p>
          <a:endParaRPr lang="en-US">
            <a:latin typeface="Arial" pitchFamily="34" charset="0"/>
            <a:cs typeface="Arial" pitchFamily="34" charset="0"/>
          </a:endParaRPr>
        </a:p>
      </dgm:t>
    </dgm:pt>
    <dgm:pt modelId="{30E8B395-063F-458A-A512-E542D8277819}">
      <dgm:prSet phldrT="[Text]"/>
      <dgm:spPr/>
      <dgm:t>
        <a:bodyPr/>
        <a:lstStyle/>
        <a:p>
          <a:r>
            <a:rPr lang="en-US" b="1">
              <a:latin typeface="Arial" pitchFamily="34" charset="0"/>
              <a:cs typeface="Arial" pitchFamily="34" charset="0"/>
            </a:rPr>
            <a:t>Trigger</a:t>
          </a:r>
          <a:r>
            <a:rPr lang="en-US">
              <a:latin typeface="Arial" pitchFamily="34" charset="0"/>
              <a:cs typeface="Arial" pitchFamily="34" charset="0"/>
            </a:rPr>
            <a:t> disposal</a:t>
          </a:r>
        </a:p>
      </dgm:t>
    </dgm:pt>
    <dgm:pt modelId="{D3ACB1F1-E325-4430-A755-FA2F079032DD}" type="sibTrans" cxnId="{66C0BA53-24A8-4D73-9367-FEF1CC567FD7}">
      <dgm:prSet/>
      <dgm:spPr/>
      <dgm:t>
        <a:bodyPr/>
        <a:lstStyle/>
        <a:p>
          <a:endParaRPr lang="en-US">
            <a:latin typeface="Arial" pitchFamily="34" charset="0"/>
            <a:cs typeface="Arial" pitchFamily="34" charset="0"/>
          </a:endParaRPr>
        </a:p>
      </dgm:t>
    </dgm:pt>
    <dgm:pt modelId="{876715E4-10D2-493D-A182-FED8F4AE368B}" type="parTrans" cxnId="{66C0BA53-24A8-4D73-9367-FEF1CC567FD7}">
      <dgm:prSet/>
      <dgm:spPr/>
      <dgm:t>
        <a:bodyPr/>
        <a:lstStyle/>
        <a:p>
          <a:endParaRPr lang="en-US">
            <a:latin typeface="Arial" pitchFamily="34" charset="0"/>
            <a:cs typeface="Arial" pitchFamily="34" charset="0"/>
          </a:endParaRPr>
        </a:p>
      </dgm:t>
    </dgm:pt>
    <dgm:pt modelId="{989A65FB-95DC-41F4-A569-056149AB2EED}">
      <dgm:prSet phldrT="[Text]"/>
      <dgm:spPr/>
      <dgm:t>
        <a:bodyPr/>
        <a:lstStyle/>
        <a:p>
          <a:r>
            <a:rPr lang="en-US" b="1">
              <a:latin typeface="Arial" pitchFamily="34" charset="0"/>
              <a:cs typeface="Arial" pitchFamily="34" charset="0"/>
            </a:rPr>
            <a:t>Trigger</a:t>
          </a:r>
          <a:r>
            <a:rPr lang="en-US">
              <a:latin typeface="Arial" pitchFamily="34" charset="0"/>
              <a:cs typeface="Arial" pitchFamily="34" charset="0"/>
            </a:rPr>
            <a:t> clamp and cut</a:t>
          </a:r>
        </a:p>
      </dgm:t>
    </dgm:pt>
    <dgm:pt modelId="{5C508971-A0AE-4967-90D5-9664FB0532AF}" type="sibTrans" cxnId="{41EE12FF-8F07-43DB-A2BD-DAAA6A898906}">
      <dgm:prSet/>
      <dgm:spPr/>
      <dgm:t>
        <a:bodyPr/>
        <a:lstStyle/>
        <a:p>
          <a:endParaRPr lang="en-US">
            <a:latin typeface="Arial" pitchFamily="34" charset="0"/>
            <a:cs typeface="Arial" pitchFamily="34" charset="0"/>
          </a:endParaRPr>
        </a:p>
      </dgm:t>
    </dgm:pt>
    <dgm:pt modelId="{CF99245B-9460-4D8B-9E79-231A74B297E4}" type="parTrans" cxnId="{41EE12FF-8F07-43DB-A2BD-DAAA6A898906}">
      <dgm:prSet/>
      <dgm:spPr/>
      <dgm:t>
        <a:bodyPr/>
        <a:lstStyle/>
        <a:p>
          <a:endParaRPr lang="en-US">
            <a:latin typeface="Arial" pitchFamily="34" charset="0"/>
            <a:cs typeface="Arial" pitchFamily="34" charset="0"/>
          </a:endParaRPr>
        </a:p>
      </dgm:t>
    </dgm:pt>
    <dgm:pt modelId="{1720E046-69C5-4EDA-8AA0-107B23CA085B}" type="pres">
      <dgm:prSet presAssocID="{060B6D0E-FBA5-4165-8A77-50E5E1FCB34D}" presName="Name0" presStyleCnt="0">
        <dgm:presLayoutVars>
          <dgm:dir/>
          <dgm:resizeHandles val="exact"/>
        </dgm:presLayoutVars>
      </dgm:prSet>
      <dgm:spPr/>
    </dgm:pt>
    <dgm:pt modelId="{EA81596F-521D-421E-9F62-7DDFB4A044EE}" type="pres">
      <dgm:prSet presAssocID="{1C5874AD-9F51-4628-82A9-169156CD7C91}" presName="node" presStyleLbl="node1" presStyleIdx="0" presStyleCnt="5">
        <dgm:presLayoutVars>
          <dgm:bulletEnabled val="1"/>
        </dgm:presLayoutVars>
      </dgm:prSet>
      <dgm:spPr/>
      <dgm:t>
        <a:bodyPr/>
        <a:lstStyle/>
        <a:p>
          <a:endParaRPr lang="en-US"/>
        </a:p>
      </dgm:t>
    </dgm:pt>
    <dgm:pt modelId="{2AFA2384-8DD1-449C-B7D5-0550971D1DB7}" type="pres">
      <dgm:prSet presAssocID="{56BF4B16-69D1-4103-A1C0-06B9F2C13142}" presName="sibTrans" presStyleLbl="sibTrans2D1" presStyleIdx="0" presStyleCnt="4"/>
      <dgm:spPr/>
      <dgm:t>
        <a:bodyPr/>
        <a:lstStyle/>
        <a:p>
          <a:endParaRPr lang="en-US"/>
        </a:p>
      </dgm:t>
    </dgm:pt>
    <dgm:pt modelId="{B23927A0-3F79-46D1-8F82-4A3EA3C0DCAE}" type="pres">
      <dgm:prSet presAssocID="{56BF4B16-69D1-4103-A1C0-06B9F2C13142}" presName="connectorText" presStyleLbl="sibTrans2D1" presStyleIdx="0" presStyleCnt="4"/>
      <dgm:spPr/>
      <dgm:t>
        <a:bodyPr/>
        <a:lstStyle/>
        <a:p>
          <a:endParaRPr lang="en-US"/>
        </a:p>
      </dgm:t>
    </dgm:pt>
    <dgm:pt modelId="{2B799D33-7A51-435B-ACF4-1BCED3B7562C}" type="pres">
      <dgm:prSet presAssocID="{989A65FB-95DC-41F4-A569-056149AB2EED}" presName="node" presStyleLbl="node1" presStyleIdx="1" presStyleCnt="5">
        <dgm:presLayoutVars>
          <dgm:bulletEnabled val="1"/>
        </dgm:presLayoutVars>
      </dgm:prSet>
      <dgm:spPr/>
      <dgm:t>
        <a:bodyPr/>
        <a:lstStyle/>
        <a:p>
          <a:endParaRPr lang="en-US"/>
        </a:p>
      </dgm:t>
    </dgm:pt>
    <dgm:pt modelId="{57358503-7AC6-404A-A586-D27528028DB2}" type="pres">
      <dgm:prSet presAssocID="{5C508971-A0AE-4967-90D5-9664FB0532AF}" presName="sibTrans" presStyleLbl="sibTrans2D1" presStyleIdx="1" presStyleCnt="4"/>
      <dgm:spPr/>
      <dgm:t>
        <a:bodyPr/>
        <a:lstStyle/>
        <a:p>
          <a:endParaRPr lang="en-US"/>
        </a:p>
      </dgm:t>
    </dgm:pt>
    <dgm:pt modelId="{DEE65921-6B3B-4A3E-B817-D045183DD532}" type="pres">
      <dgm:prSet presAssocID="{5C508971-A0AE-4967-90D5-9664FB0532AF}" presName="connectorText" presStyleLbl="sibTrans2D1" presStyleIdx="1" presStyleCnt="4"/>
      <dgm:spPr/>
      <dgm:t>
        <a:bodyPr/>
        <a:lstStyle/>
        <a:p>
          <a:endParaRPr lang="en-US"/>
        </a:p>
      </dgm:t>
    </dgm:pt>
    <dgm:pt modelId="{E8FC27EE-0197-41A8-BBFB-EF2B7F03CA27}" type="pres">
      <dgm:prSet presAssocID="{30E8B395-063F-458A-A512-E542D8277819}" presName="node" presStyleLbl="node1" presStyleIdx="2" presStyleCnt="5">
        <dgm:presLayoutVars>
          <dgm:bulletEnabled val="1"/>
        </dgm:presLayoutVars>
      </dgm:prSet>
      <dgm:spPr/>
      <dgm:t>
        <a:bodyPr/>
        <a:lstStyle/>
        <a:p>
          <a:endParaRPr lang="en-US"/>
        </a:p>
      </dgm:t>
    </dgm:pt>
    <dgm:pt modelId="{3A26B9D2-8A66-4A8C-9BD5-09065021A942}" type="pres">
      <dgm:prSet presAssocID="{D3ACB1F1-E325-4430-A755-FA2F079032DD}" presName="sibTrans" presStyleLbl="sibTrans2D1" presStyleIdx="2" presStyleCnt="4"/>
      <dgm:spPr/>
      <dgm:t>
        <a:bodyPr/>
        <a:lstStyle/>
        <a:p>
          <a:endParaRPr lang="en-US"/>
        </a:p>
      </dgm:t>
    </dgm:pt>
    <dgm:pt modelId="{69FFCF4B-4EC0-4917-BA82-CF5778219215}" type="pres">
      <dgm:prSet presAssocID="{D3ACB1F1-E325-4430-A755-FA2F079032DD}" presName="connectorText" presStyleLbl="sibTrans2D1" presStyleIdx="2" presStyleCnt="4"/>
      <dgm:spPr/>
      <dgm:t>
        <a:bodyPr/>
        <a:lstStyle/>
        <a:p>
          <a:endParaRPr lang="en-US"/>
        </a:p>
      </dgm:t>
    </dgm:pt>
    <dgm:pt modelId="{8EB44BBF-E8D2-48A5-BED9-16865F8354D4}" type="pres">
      <dgm:prSet presAssocID="{3E241DEC-8D0E-45DA-8817-D0FC093B6BAF}" presName="node" presStyleLbl="node1" presStyleIdx="3" presStyleCnt="5">
        <dgm:presLayoutVars>
          <dgm:bulletEnabled val="1"/>
        </dgm:presLayoutVars>
      </dgm:prSet>
      <dgm:spPr/>
      <dgm:t>
        <a:bodyPr/>
        <a:lstStyle/>
        <a:p>
          <a:endParaRPr lang="en-US"/>
        </a:p>
      </dgm:t>
    </dgm:pt>
    <dgm:pt modelId="{E1822757-5925-4A9E-9EDE-56CD528BD62A}" type="pres">
      <dgm:prSet presAssocID="{391253FD-37B3-4E56-A8C5-DA4FB0E15BFC}" presName="sibTrans" presStyleLbl="sibTrans2D1" presStyleIdx="3" presStyleCnt="4"/>
      <dgm:spPr/>
      <dgm:t>
        <a:bodyPr/>
        <a:lstStyle/>
        <a:p>
          <a:endParaRPr lang="en-US"/>
        </a:p>
      </dgm:t>
    </dgm:pt>
    <dgm:pt modelId="{257A6C67-5A20-47F7-A1A5-50E222552FE9}" type="pres">
      <dgm:prSet presAssocID="{391253FD-37B3-4E56-A8C5-DA4FB0E15BFC}" presName="connectorText" presStyleLbl="sibTrans2D1" presStyleIdx="3" presStyleCnt="4"/>
      <dgm:spPr/>
      <dgm:t>
        <a:bodyPr/>
        <a:lstStyle/>
        <a:p>
          <a:endParaRPr lang="en-US"/>
        </a:p>
      </dgm:t>
    </dgm:pt>
    <dgm:pt modelId="{77AAF1B0-2C32-4ABE-9154-B0E5787EA3FB}" type="pres">
      <dgm:prSet presAssocID="{2C6CDFB9-CE90-4F7B-AC84-F0201993C020}" presName="node" presStyleLbl="node1" presStyleIdx="4" presStyleCnt="5">
        <dgm:presLayoutVars>
          <dgm:bulletEnabled val="1"/>
        </dgm:presLayoutVars>
      </dgm:prSet>
      <dgm:spPr/>
      <dgm:t>
        <a:bodyPr/>
        <a:lstStyle/>
        <a:p>
          <a:endParaRPr lang="en-US"/>
        </a:p>
      </dgm:t>
    </dgm:pt>
  </dgm:ptLst>
  <dgm:cxnLst>
    <dgm:cxn modelId="{0300A4B4-83F4-4B58-93F2-386078DE935A}" type="presOf" srcId="{060B6D0E-FBA5-4165-8A77-50E5E1FCB34D}" destId="{1720E046-69C5-4EDA-8AA0-107B23CA085B}" srcOrd="0" destOrd="0" presId="urn:microsoft.com/office/officeart/2005/8/layout/process1"/>
    <dgm:cxn modelId="{C352882D-5C9F-4B94-B9D1-49EBB6B804F4}" type="presOf" srcId="{D3ACB1F1-E325-4430-A755-FA2F079032DD}" destId="{3A26B9D2-8A66-4A8C-9BD5-09065021A942}" srcOrd="0" destOrd="0" presId="urn:microsoft.com/office/officeart/2005/8/layout/process1"/>
    <dgm:cxn modelId="{E053D704-AA15-44AE-A190-B7ED8F61CBFF}" type="presOf" srcId="{391253FD-37B3-4E56-A8C5-DA4FB0E15BFC}" destId="{257A6C67-5A20-47F7-A1A5-50E222552FE9}" srcOrd="1" destOrd="0" presId="urn:microsoft.com/office/officeart/2005/8/layout/process1"/>
    <dgm:cxn modelId="{41EE12FF-8F07-43DB-A2BD-DAAA6A898906}" srcId="{060B6D0E-FBA5-4165-8A77-50E5E1FCB34D}" destId="{989A65FB-95DC-41F4-A569-056149AB2EED}" srcOrd="1" destOrd="0" parTransId="{CF99245B-9460-4D8B-9E79-231A74B297E4}" sibTransId="{5C508971-A0AE-4967-90D5-9664FB0532AF}"/>
    <dgm:cxn modelId="{FD5ED5BC-4F3E-41A7-88FC-D9227AD237D4}" type="presOf" srcId="{30E8B395-063F-458A-A512-E542D8277819}" destId="{E8FC27EE-0197-41A8-BBFB-EF2B7F03CA27}" srcOrd="0" destOrd="0" presId="urn:microsoft.com/office/officeart/2005/8/layout/process1"/>
    <dgm:cxn modelId="{66C0BA53-24A8-4D73-9367-FEF1CC567FD7}" srcId="{060B6D0E-FBA5-4165-8A77-50E5E1FCB34D}" destId="{30E8B395-063F-458A-A512-E542D8277819}" srcOrd="2" destOrd="0" parTransId="{876715E4-10D2-493D-A182-FED8F4AE368B}" sibTransId="{D3ACB1F1-E325-4430-A755-FA2F079032DD}"/>
    <dgm:cxn modelId="{1A70E7BE-C2CB-43B2-8FE4-7093DD5ADC31}" type="presOf" srcId="{391253FD-37B3-4E56-A8C5-DA4FB0E15BFC}" destId="{E1822757-5925-4A9E-9EDE-56CD528BD62A}" srcOrd="0" destOrd="0" presId="urn:microsoft.com/office/officeart/2005/8/layout/process1"/>
    <dgm:cxn modelId="{0065348D-48AD-462B-B68D-D237EFC8F025}" type="presOf" srcId="{3E241DEC-8D0E-45DA-8817-D0FC093B6BAF}" destId="{8EB44BBF-E8D2-48A5-BED9-16865F8354D4}" srcOrd="0" destOrd="0" presId="urn:microsoft.com/office/officeart/2005/8/layout/process1"/>
    <dgm:cxn modelId="{ED6B4218-3A2B-4A89-B0C4-259FD2456752}" type="presOf" srcId="{5C508971-A0AE-4967-90D5-9664FB0532AF}" destId="{DEE65921-6B3B-4A3E-B817-D045183DD532}" srcOrd="1" destOrd="0" presId="urn:microsoft.com/office/officeart/2005/8/layout/process1"/>
    <dgm:cxn modelId="{C2C506C5-7DBC-482D-8631-04081A2DE5F9}" type="presOf" srcId="{2C6CDFB9-CE90-4F7B-AC84-F0201993C020}" destId="{77AAF1B0-2C32-4ABE-9154-B0E5787EA3FB}" srcOrd="0" destOrd="0" presId="urn:microsoft.com/office/officeart/2005/8/layout/process1"/>
    <dgm:cxn modelId="{3A25305D-DA50-44C9-B511-65B9F1A18C22}" type="presOf" srcId="{5C508971-A0AE-4967-90D5-9664FB0532AF}" destId="{57358503-7AC6-404A-A586-D27528028DB2}" srcOrd="0" destOrd="0" presId="urn:microsoft.com/office/officeart/2005/8/layout/process1"/>
    <dgm:cxn modelId="{D211A31D-02CC-4BD7-9E3C-AE55990759CC}" type="presOf" srcId="{989A65FB-95DC-41F4-A569-056149AB2EED}" destId="{2B799D33-7A51-435B-ACF4-1BCED3B7562C}" srcOrd="0" destOrd="0" presId="urn:microsoft.com/office/officeart/2005/8/layout/process1"/>
    <dgm:cxn modelId="{55130379-0196-4722-9E7B-D41AA577B295}" srcId="{060B6D0E-FBA5-4165-8A77-50E5E1FCB34D}" destId="{3E241DEC-8D0E-45DA-8817-D0FC093B6BAF}" srcOrd="3" destOrd="0" parTransId="{3CBF6BED-7216-4D4C-9307-C007898CD987}" sibTransId="{391253FD-37B3-4E56-A8C5-DA4FB0E15BFC}"/>
    <dgm:cxn modelId="{6F38A77C-0CF8-4947-AC89-0795E02C3124}" type="presOf" srcId="{1C5874AD-9F51-4628-82A9-169156CD7C91}" destId="{EA81596F-521D-421E-9F62-7DDFB4A044EE}" srcOrd="0" destOrd="0" presId="urn:microsoft.com/office/officeart/2005/8/layout/process1"/>
    <dgm:cxn modelId="{6F34C824-196B-42FD-ABF5-A074B7FA1DD5}" srcId="{060B6D0E-FBA5-4165-8A77-50E5E1FCB34D}" destId="{2C6CDFB9-CE90-4F7B-AC84-F0201993C020}" srcOrd="4" destOrd="0" parTransId="{D1009112-2675-4824-AAA2-B991EDAC3F13}" sibTransId="{FDC6E923-1FFD-4D0E-B2DF-1C02FAA577AC}"/>
    <dgm:cxn modelId="{FC7EA294-E2F1-415B-AFC9-14C608369E0C}" srcId="{060B6D0E-FBA5-4165-8A77-50E5E1FCB34D}" destId="{1C5874AD-9F51-4628-82A9-169156CD7C91}" srcOrd="0" destOrd="0" parTransId="{B99FCC89-A998-4FC8-B7AC-8D30A932583D}" sibTransId="{56BF4B16-69D1-4103-A1C0-06B9F2C13142}"/>
    <dgm:cxn modelId="{0E1047E0-C450-48A1-AA66-2EDC1F80EAFC}" type="presOf" srcId="{D3ACB1F1-E325-4430-A755-FA2F079032DD}" destId="{69FFCF4B-4EC0-4917-BA82-CF5778219215}" srcOrd="1" destOrd="0" presId="urn:microsoft.com/office/officeart/2005/8/layout/process1"/>
    <dgm:cxn modelId="{49BD2B26-8CEE-40D2-BA0B-7054F92346D0}" type="presOf" srcId="{56BF4B16-69D1-4103-A1C0-06B9F2C13142}" destId="{2AFA2384-8DD1-449C-B7D5-0550971D1DB7}" srcOrd="0" destOrd="0" presId="urn:microsoft.com/office/officeart/2005/8/layout/process1"/>
    <dgm:cxn modelId="{E7F2F2F3-8E66-4980-AB2A-3F8A989CEB6F}" type="presOf" srcId="{56BF4B16-69D1-4103-A1C0-06B9F2C13142}" destId="{B23927A0-3F79-46D1-8F82-4A3EA3C0DCAE}" srcOrd="1" destOrd="0" presId="urn:microsoft.com/office/officeart/2005/8/layout/process1"/>
    <dgm:cxn modelId="{12035819-1B6F-4F40-834A-05C285EE3807}" type="presParOf" srcId="{1720E046-69C5-4EDA-8AA0-107B23CA085B}" destId="{EA81596F-521D-421E-9F62-7DDFB4A044EE}" srcOrd="0" destOrd="0" presId="urn:microsoft.com/office/officeart/2005/8/layout/process1"/>
    <dgm:cxn modelId="{2B910FF4-55A7-4E5D-94CD-ADB166D199B2}" type="presParOf" srcId="{1720E046-69C5-4EDA-8AA0-107B23CA085B}" destId="{2AFA2384-8DD1-449C-B7D5-0550971D1DB7}" srcOrd="1" destOrd="0" presId="urn:microsoft.com/office/officeart/2005/8/layout/process1"/>
    <dgm:cxn modelId="{07DD2B78-02A7-423A-9202-D7BC5DE947D8}" type="presParOf" srcId="{2AFA2384-8DD1-449C-B7D5-0550971D1DB7}" destId="{B23927A0-3F79-46D1-8F82-4A3EA3C0DCAE}" srcOrd="0" destOrd="0" presId="urn:microsoft.com/office/officeart/2005/8/layout/process1"/>
    <dgm:cxn modelId="{2B5C0F8C-664A-46EF-A124-412FE26C6B2C}" type="presParOf" srcId="{1720E046-69C5-4EDA-8AA0-107B23CA085B}" destId="{2B799D33-7A51-435B-ACF4-1BCED3B7562C}" srcOrd="2" destOrd="0" presId="urn:microsoft.com/office/officeart/2005/8/layout/process1"/>
    <dgm:cxn modelId="{EB1A719B-AFCF-482D-BAE8-0592DB1CCCAE}" type="presParOf" srcId="{1720E046-69C5-4EDA-8AA0-107B23CA085B}" destId="{57358503-7AC6-404A-A586-D27528028DB2}" srcOrd="3" destOrd="0" presId="urn:microsoft.com/office/officeart/2005/8/layout/process1"/>
    <dgm:cxn modelId="{325D47B7-8B4E-4148-AB21-4D1BAEE85ED7}" type="presParOf" srcId="{57358503-7AC6-404A-A586-D27528028DB2}" destId="{DEE65921-6B3B-4A3E-B817-D045183DD532}" srcOrd="0" destOrd="0" presId="urn:microsoft.com/office/officeart/2005/8/layout/process1"/>
    <dgm:cxn modelId="{A518E3F3-B375-4D9F-B28C-441DB7590558}" type="presParOf" srcId="{1720E046-69C5-4EDA-8AA0-107B23CA085B}" destId="{E8FC27EE-0197-41A8-BBFB-EF2B7F03CA27}" srcOrd="4" destOrd="0" presId="urn:microsoft.com/office/officeart/2005/8/layout/process1"/>
    <dgm:cxn modelId="{6E6A4727-A38E-4465-801E-913AA680E911}" type="presParOf" srcId="{1720E046-69C5-4EDA-8AA0-107B23CA085B}" destId="{3A26B9D2-8A66-4A8C-9BD5-09065021A942}" srcOrd="5" destOrd="0" presId="urn:microsoft.com/office/officeart/2005/8/layout/process1"/>
    <dgm:cxn modelId="{C707CE9F-DA1F-4CD1-A1A3-5C284EFF7FF1}" type="presParOf" srcId="{3A26B9D2-8A66-4A8C-9BD5-09065021A942}" destId="{69FFCF4B-4EC0-4917-BA82-CF5778219215}" srcOrd="0" destOrd="0" presId="urn:microsoft.com/office/officeart/2005/8/layout/process1"/>
    <dgm:cxn modelId="{86FDB608-A1CD-46FD-B977-61C4C2937E12}" type="presParOf" srcId="{1720E046-69C5-4EDA-8AA0-107B23CA085B}" destId="{8EB44BBF-E8D2-48A5-BED9-16865F8354D4}" srcOrd="6" destOrd="0" presId="urn:microsoft.com/office/officeart/2005/8/layout/process1"/>
    <dgm:cxn modelId="{E25F45E9-3F7D-431C-8627-57C3740A6A1F}" type="presParOf" srcId="{1720E046-69C5-4EDA-8AA0-107B23CA085B}" destId="{E1822757-5925-4A9E-9EDE-56CD528BD62A}" srcOrd="7" destOrd="0" presId="urn:microsoft.com/office/officeart/2005/8/layout/process1"/>
    <dgm:cxn modelId="{6C93E5DC-E423-4933-AEC5-3B9CD01A3DB5}" type="presParOf" srcId="{E1822757-5925-4A9E-9EDE-56CD528BD62A}" destId="{257A6C67-5A20-47F7-A1A5-50E222552FE9}" srcOrd="0" destOrd="0" presId="urn:microsoft.com/office/officeart/2005/8/layout/process1"/>
    <dgm:cxn modelId="{574F45E4-67FD-469B-830A-FF2FF466AD2D}" type="presParOf" srcId="{1720E046-69C5-4EDA-8AA0-107B23CA085B}" destId="{77AAF1B0-2C32-4ABE-9154-B0E5787EA3FB}" srcOrd="8" destOrd="0" presId="urn:microsoft.com/office/officeart/2005/8/layout/process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03230C-7E05-4BF9-864A-A3E5ED9E8DCF}">
      <dsp:nvSpPr>
        <dsp:cNvPr id="0" name=""/>
        <dsp:cNvSpPr/>
      </dsp:nvSpPr>
      <dsp:spPr>
        <a:xfrm>
          <a:off x="4675928" y="813229"/>
          <a:ext cx="100608" cy="308533"/>
        </a:xfrm>
        <a:custGeom>
          <a:avLst/>
          <a:gdLst/>
          <a:ahLst/>
          <a:cxnLst/>
          <a:rect l="0" t="0" r="0" b="0"/>
          <a:pathLst>
            <a:path>
              <a:moveTo>
                <a:pt x="0" y="0"/>
              </a:moveTo>
              <a:lnTo>
                <a:pt x="0" y="308533"/>
              </a:lnTo>
              <a:lnTo>
                <a:pt x="100608" y="308533"/>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2FD9AF-7EFA-4654-8110-FB0622D50DC2}">
      <dsp:nvSpPr>
        <dsp:cNvPr id="0" name=""/>
        <dsp:cNvSpPr/>
      </dsp:nvSpPr>
      <dsp:spPr>
        <a:xfrm>
          <a:off x="2712381" y="337014"/>
          <a:ext cx="2231836" cy="140852"/>
        </a:xfrm>
        <a:custGeom>
          <a:avLst/>
          <a:gdLst/>
          <a:ahLst/>
          <a:cxnLst/>
          <a:rect l="0" t="0" r="0" b="0"/>
          <a:pathLst>
            <a:path>
              <a:moveTo>
                <a:pt x="0" y="0"/>
              </a:moveTo>
              <a:lnTo>
                <a:pt x="0" y="70426"/>
              </a:lnTo>
              <a:lnTo>
                <a:pt x="2231836" y="70426"/>
              </a:lnTo>
              <a:lnTo>
                <a:pt x="2231836" y="140852"/>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3C5A01-B424-4031-917C-7FE3B36F95E4}">
      <dsp:nvSpPr>
        <dsp:cNvPr id="0" name=""/>
        <dsp:cNvSpPr/>
      </dsp:nvSpPr>
      <dsp:spPr>
        <a:xfrm>
          <a:off x="3864351" y="813229"/>
          <a:ext cx="100608" cy="1737177"/>
        </a:xfrm>
        <a:custGeom>
          <a:avLst/>
          <a:gdLst/>
          <a:ahLst/>
          <a:cxnLst/>
          <a:rect l="0" t="0" r="0" b="0"/>
          <a:pathLst>
            <a:path>
              <a:moveTo>
                <a:pt x="0" y="0"/>
              </a:moveTo>
              <a:lnTo>
                <a:pt x="0" y="1737177"/>
              </a:lnTo>
              <a:lnTo>
                <a:pt x="100608" y="1737177"/>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AD08CD-04ED-468A-ADCE-13C7C6B3EE92}">
      <dsp:nvSpPr>
        <dsp:cNvPr id="0" name=""/>
        <dsp:cNvSpPr/>
      </dsp:nvSpPr>
      <dsp:spPr>
        <a:xfrm>
          <a:off x="3864351" y="813229"/>
          <a:ext cx="100608" cy="1260962"/>
        </a:xfrm>
        <a:custGeom>
          <a:avLst/>
          <a:gdLst/>
          <a:ahLst/>
          <a:cxnLst/>
          <a:rect l="0" t="0" r="0" b="0"/>
          <a:pathLst>
            <a:path>
              <a:moveTo>
                <a:pt x="0" y="0"/>
              </a:moveTo>
              <a:lnTo>
                <a:pt x="0" y="1260962"/>
              </a:lnTo>
              <a:lnTo>
                <a:pt x="100608" y="1260962"/>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105D49-5DF6-47A3-A764-5D7E16DE662B}">
      <dsp:nvSpPr>
        <dsp:cNvPr id="0" name=""/>
        <dsp:cNvSpPr/>
      </dsp:nvSpPr>
      <dsp:spPr>
        <a:xfrm>
          <a:off x="3864351" y="813229"/>
          <a:ext cx="100608" cy="784747"/>
        </a:xfrm>
        <a:custGeom>
          <a:avLst/>
          <a:gdLst/>
          <a:ahLst/>
          <a:cxnLst/>
          <a:rect l="0" t="0" r="0" b="0"/>
          <a:pathLst>
            <a:path>
              <a:moveTo>
                <a:pt x="0" y="0"/>
              </a:moveTo>
              <a:lnTo>
                <a:pt x="0" y="784747"/>
              </a:lnTo>
              <a:lnTo>
                <a:pt x="100608" y="784747"/>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4DCF00-0696-4483-A0CB-664831B846FA}">
      <dsp:nvSpPr>
        <dsp:cNvPr id="0" name=""/>
        <dsp:cNvSpPr/>
      </dsp:nvSpPr>
      <dsp:spPr>
        <a:xfrm>
          <a:off x="3864351" y="813229"/>
          <a:ext cx="100608" cy="308533"/>
        </a:xfrm>
        <a:custGeom>
          <a:avLst/>
          <a:gdLst/>
          <a:ahLst/>
          <a:cxnLst/>
          <a:rect l="0" t="0" r="0" b="0"/>
          <a:pathLst>
            <a:path>
              <a:moveTo>
                <a:pt x="0" y="0"/>
              </a:moveTo>
              <a:lnTo>
                <a:pt x="0" y="308533"/>
              </a:lnTo>
              <a:lnTo>
                <a:pt x="100608" y="308533"/>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5A336D-5248-4CEB-81B1-F2C033E035B8}">
      <dsp:nvSpPr>
        <dsp:cNvPr id="0" name=""/>
        <dsp:cNvSpPr/>
      </dsp:nvSpPr>
      <dsp:spPr>
        <a:xfrm>
          <a:off x="2712381" y="337014"/>
          <a:ext cx="1420259" cy="140852"/>
        </a:xfrm>
        <a:custGeom>
          <a:avLst/>
          <a:gdLst/>
          <a:ahLst/>
          <a:cxnLst/>
          <a:rect l="0" t="0" r="0" b="0"/>
          <a:pathLst>
            <a:path>
              <a:moveTo>
                <a:pt x="0" y="0"/>
              </a:moveTo>
              <a:lnTo>
                <a:pt x="0" y="70426"/>
              </a:lnTo>
              <a:lnTo>
                <a:pt x="1420259" y="70426"/>
              </a:lnTo>
              <a:lnTo>
                <a:pt x="1420259" y="140852"/>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AAD99F-831C-4F72-A256-B830F4336D34}">
      <dsp:nvSpPr>
        <dsp:cNvPr id="0" name=""/>
        <dsp:cNvSpPr/>
      </dsp:nvSpPr>
      <dsp:spPr>
        <a:xfrm>
          <a:off x="3052774" y="1289444"/>
          <a:ext cx="100608" cy="1260962"/>
        </a:xfrm>
        <a:custGeom>
          <a:avLst/>
          <a:gdLst/>
          <a:ahLst/>
          <a:cxnLst/>
          <a:rect l="0" t="0" r="0" b="0"/>
          <a:pathLst>
            <a:path>
              <a:moveTo>
                <a:pt x="0" y="0"/>
              </a:moveTo>
              <a:lnTo>
                <a:pt x="0" y="1260962"/>
              </a:lnTo>
              <a:lnTo>
                <a:pt x="100608" y="126096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09AE44-212B-4D0B-B3F5-0B36B1868457}">
      <dsp:nvSpPr>
        <dsp:cNvPr id="0" name=""/>
        <dsp:cNvSpPr/>
      </dsp:nvSpPr>
      <dsp:spPr>
        <a:xfrm>
          <a:off x="3052774" y="1289444"/>
          <a:ext cx="100608" cy="784747"/>
        </a:xfrm>
        <a:custGeom>
          <a:avLst/>
          <a:gdLst/>
          <a:ahLst/>
          <a:cxnLst/>
          <a:rect l="0" t="0" r="0" b="0"/>
          <a:pathLst>
            <a:path>
              <a:moveTo>
                <a:pt x="0" y="0"/>
              </a:moveTo>
              <a:lnTo>
                <a:pt x="0" y="784747"/>
              </a:lnTo>
              <a:lnTo>
                <a:pt x="100608" y="784747"/>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DCE7F3-848D-46E0-A5BE-45ED4B61BCAE}">
      <dsp:nvSpPr>
        <dsp:cNvPr id="0" name=""/>
        <dsp:cNvSpPr/>
      </dsp:nvSpPr>
      <dsp:spPr>
        <a:xfrm>
          <a:off x="3052774" y="1289444"/>
          <a:ext cx="100608" cy="308533"/>
        </a:xfrm>
        <a:custGeom>
          <a:avLst/>
          <a:gdLst/>
          <a:ahLst/>
          <a:cxnLst/>
          <a:rect l="0" t="0" r="0" b="0"/>
          <a:pathLst>
            <a:path>
              <a:moveTo>
                <a:pt x="0" y="0"/>
              </a:moveTo>
              <a:lnTo>
                <a:pt x="0" y="308533"/>
              </a:lnTo>
              <a:lnTo>
                <a:pt x="100608" y="30853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C17D9C-88E4-4ABE-872A-850883733B96}">
      <dsp:nvSpPr>
        <dsp:cNvPr id="0" name=""/>
        <dsp:cNvSpPr/>
      </dsp:nvSpPr>
      <dsp:spPr>
        <a:xfrm>
          <a:off x="2915276" y="813229"/>
          <a:ext cx="405788" cy="140852"/>
        </a:xfrm>
        <a:custGeom>
          <a:avLst/>
          <a:gdLst/>
          <a:ahLst/>
          <a:cxnLst/>
          <a:rect l="0" t="0" r="0" b="0"/>
          <a:pathLst>
            <a:path>
              <a:moveTo>
                <a:pt x="0" y="0"/>
              </a:moveTo>
              <a:lnTo>
                <a:pt x="0" y="70426"/>
              </a:lnTo>
              <a:lnTo>
                <a:pt x="405788" y="70426"/>
              </a:lnTo>
              <a:lnTo>
                <a:pt x="405788" y="140852"/>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B6F310-709C-4B1D-B457-100F6E8D4490}">
      <dsp:nvSpPr>
        <dsp:cNvPr id="0" name=""/>
        <dsp:cNvSpPr/>
      </dsp:nvSpPr>
      <dsp:spPr>
        <a:xfrm>
          <a:off x="2241197" y="1289444"/>
          <a:ext cx="100608" cy="1737177"/>
        </a:xfrm>
        <a:custGeom>
          <a:avLst/>
          <a:gdLst/>
          <a:ahLst/>
          <a:cxnLst/>
          <a:rect l="0" t="0" r="0" b="0"/>
          <a:pathLst>
            <a:path>
              <a:moveTo>
                <a:pt x="0" y="0"/>
              </a:moveTo>
              <a:lnTo>
                <a:pt x="0" y="1737177"/>
              </a:lnTo>
              <a:lnTo>
                <a:pt x="100608" y="1737177"/>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5DB4DD-14C3-4131-92FA-2F21AAA0630B}">
      <dsp:nvSpPr>
        <dsp:cNvPr id="0" name=""/>
        <dsp:cNvSpPr/>
      </dsp:nvSpPr>
      <dsp:spPr>
        <a:xfrm>
          <a:off x="2241197" y="1289444"/>
          <a:ext cx="100608" cy="1260962"/>
        </a:xfrm>
        <a:custGeom>
          <a:avLst/>
          <a:gdLst/>
          <a:ahLst/>
          <a:cxnLst/>
          <a:rect l="0" t="0" r="0" b="0"/>
          <a:pathLst>
            <a:path>
              <a:moveTo>
                <a:pt x="0" y="0"/>
              </a:moveTo>
              <a:lnTo>
                <a:pt x="0" y="1260962"/>
              </a:lnTo>
              <a:lnTo>
                <a:pt x="100608" y="126096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E561A3-366E-4F0B-B0CE-4C4D0A86C7BF}">
      <dsp:nvSpPr>
        <dsp:cNvPr id="0" name=""/>
        <dsp:cNvSpPr/>
      </dsp:nvSpPr>
      <dsp:spPr>
        <a:xfrm>
          <a:off x="2241197" y="1289444"/>
          <a:ext cx="100608" cy="784747"/>
        </a:xfrm>
        <a:custGeom>
          <a:avLst/>
          <a:gdLst/>
          <a:ahLst/>
          <a:cxnLst/>
          <a:rect l="0" t="0" r="0" b="0"/>
          <a:pathLst>
            <a:path>
              <a:moveTo>
                <a:pt x="0" y="0"/>
              </a:moveTo>
              <a:lnTo>
                <a:pt x="0" y="784747"/>
              </a:lnTo>
              <a:lnTo>
                <a:pt x="100608" y="784747"/>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CF2A86-344D-42B9-87AC-4FC15F1491A9}">
      <dsp:nvSpPr>
        <dsp:cNvPr id="0" name=""/>
        <dsp:cNvSpPr/>
      </dsp:nvSpPr>
      <dsp:spPr>
        <a:xfrm>
          <a:off x="2241197" y="1289444"/>
          <a:ext cx="100608" cy="308533"/>
        </a:xfrm>
        <a:custGeom>
          <a:avLst/>
          <a:gdLst/>
          <a:ahLst/>
          <a:cxnLst/>
          <a:rect l="0" t="0" r="0" b="0"/>
          <a:pathLst>
            <a:path>
              <a:moveTo>
                <a:pt x="0" y="0"/>
              </a:moveTo>
              <a:lnTo>
                <a:pt x="0" y="308533"/>
              </a:lnTo>
              <a:lnTo>
                <a:pt x="100608" y="30853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42C048-53A3-42E7-A00E-0C5E6D7563BD}">
      <dsp:nvSpPr>
        <dsp:cNvPr id="0" name=""/>
        <dsp:cNvSpPr/>
      </dsp:nvSpPr>
      <dsp:spPr>
        <a:xfrm>
          <a:off x="2509487" y="813229"/>
          <a:ext cx="405788" cy="140852"/>
        </a:xfrm>
        <a:custGeom>
          <a:avLst/>
          <a:gdLst/>
          <a:ahLst/>
          <a:cxnLst/>
          <a:rect l="0" t="0" r="0" b="0"/>
          <a:pathLst>
            <a:path>
              <a:moveTo>
                <a:pt x="405788" y="0"/>
              </a:moveTo>
              <a:lnTo>
                <a:pt x="405788" y="70426"/>
              </a:lnTo>
              <a:lnTo>
                <a:pt x="0" y="70426"/>
              </a:lnTo>
              <a:lnTo>
                <a:pt x="0" y="140852"/>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D4C58A-2290-4DD9-912E-F2231D281A2F}">
      <dsp:nvSpPr>
        <dsp:cNvPr id="0" name=""/>
        <dsp:cNvSpPr/>
      </dsp:nvSpPr>
      <dsp:spPr>
        <a:xfrm>
          <a:off x="2712381" y="337014"/>
          <a:ext cx="202894" cy="140852"/>
        </a:xfrm>
        <a:custGeom>
          <a:avLst/>
          <a:gdLst/>
          <a:ahLst/>
          <a:cxnLst/>
          <a:rect l="0" t="0" r="0" b="0"/>
          <a:pathLst>
            <a:path>
              <a:moveTo>
                <a:pt x="0" y="0"/>
              </a:moveTo>
              <a:lnTo>
                <a:pt x="0" y="70426"/>
              </a:lnTo>
              <a:lnTo>
                <a:pt x="202894" y="70426"/>
              </a:lnTo>
              <a:lnTo>
                <a:pt x="202894" y="140852"/>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E6E2D5-8218-48C2-939F-253A9548890D}">
      <dsp:nvSpPr>
        <dsp:cNvPr id="0" name=""/>
        <dsp:cNvSpPr/>
      </dsp:nvSpPr>
      <dsp:spPr>
        <a:xfrm>
          <a:off x="2103699" y="337014"/>
          <a:ext cx="608682" cy="140852"/>
        </a:xfrm>
        <a:custGeom>
          <a:avLst/>
          <a:gdLst/>
          <a:ahLst/>
          <a:cxnLst/>
          <a:rect l="0" t="0" r="0" b="0"/>
          <a:pathLst>
            <a:path>
              <a:moveTo>
                <a:pt x="608682" y="0"/>
              </a:moveTo>
              <a:lnTo>
                <a:pt x="608682" y="70426"/>
              </a:lnTo>
              <a:lnTo>
                <a:pt x="0" y="70426"/>
              </a:lnTo>
              <a:lnTo>
                <a:pt x="0" y="140852"/>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178F56-9D24-4F92-A3BE-8D61B7B53D5A}">
      <dsp:nvSpPr>
        <dsp:cNvPr id="0" name=""/>
        <dsp:cNvSpPr/>
      </dsp:nvSpPr>
      <dsp:spPr>
        <a:xfrm>
          <a:off x="1023832" y="813229"/>
          <a:ext cx="100608" cy="308533"/>
        </a:xfrm>
        <a:custGeom>
          <a:avLst/>
          <a:gdLst/>
          <a:ahLst/>
          <a:cxnLst/>
          <a:rect l="0" t="0" r="0" b="0"/>
          <a:pathLst>
            <a:path>
              <a:moveTo>
                <a:pt x="0" y="0"/>
              </a:moveTo>
              <a:lnTo>
                <a:pt x="0" y="308533"/>
              </a:lnTo>
              <a:lnTo>
                <a:pt x="100608" y="308533"/>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1BF64D-F596-4069-B711-AF6D8D245539}">
      <dsp:nvSpPr>
        <dsp:cNvPr id="0" name=""/>
        <dsp:cNvSpPr/>
      </dsp:nvSpPr>
      <dsp:spPr>
        <a:xfrm>
          <a:off x="1292122" y="337014"/>
          <a:ext cx="1420259" cy="140852"/>
        </a:xfrm>
        <a:custGeom>
          <a:avLst/>
          <a:gdLst/>
          <a:ahLst/>
          <a:cxnLst/>
          <a:rect l="0" t="0" r="0" b="0"/>
          <a:pathLst>
            <a:path>
              <a:moveTo>
                <a:pt x="1420259" y="0"/>
              </a:moveTo>
              <a:lnTo>
                <a:pt x="1420259" y="70426"/>
              </a:lnTo>
              <a:lnTo>
                <a:pt x="0" y="70426"/>
              </a:lnTo>
              <a:lnTo>
                <a:pt x="0" y="140852"/>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E9D7F9-28D1-4817-8CB9-691C7D777B9F}">
      <dsp:nvSpPr>
        <dsp:cNvPr id="0" name=""/>
        <dsp:cNvSpPr/>
      </dsp:nvSpPr>
      <dsp:spPr>
        <a:xfrm>
          <a:off x="212255" y="813229"/>
          <a:ext cx="100608" cy="308533"/>
        </a:xfrm>
        <a:custGeom>
          <a:avLst/>
          <a:gdLst/>
          <a:ahLst/>
          <a:cxnLst/>
          <a:rect l="0" t="0" r="0" b="0"/>
          <a:pathLst>
            <a:path>
              <a:moveTo>
                <a:pt x="0" y="0"/>
              </a:moveTo>
              <a:lnTo>
                <a:pt x="0" y="308533"/>
              </a:lnTo>
              <a:lnTo>
                <a:pt x="100608" y="308533"/>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4990B6-9D10-4706-B6B9-8AD5FCF45002}">
      <dsp:nvSpPr>
        <dsp:cNvPr id="0" name=""/>
        <dsp:cNvSpPr/>
      </dsp:nvSpPr>
      <dsp:spPr>
        <a:xfrm>
          <a:off x="480545" y="337014"/>
          <a:ext cx="2231836" cy="140852"/>
        </a:xfrm>
        <a:custGeom>
          <a:avLst/>
          <a:gdLst/>
          <a:ahLst/>
          <a:cxnLst/>
          <a:rect l="0" t="0" r="0" b="0"/>
          <a:pathLst>
            <a:path>
              <a:moveTo>
                <a:pt x="2231836" y="0"/>
              </a:moveTo>
              <a:lnTo>
                <a:pt x="2231836" y="70426"/>
              </a:lnTo>
              <a:lnTo>
                <a:pt x="0" y="70426"/>
              </a:lnTo>
              <a:lnTo>
                <a:pt x="0" y="140852"/>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26C3E6-9B71-4FBB-BAAF-B397978F3727}">
      <dsp:nvSpPr>
        <dsp:cNvPr id="0" name=""/>
        <dsp:cNvSpPr/>
      </dsp:nvSpPr>
      <dsp:spPr>
        <a:xfrm>
          <a:off x="2377019" y="1652"/>
          <a:ext cx="670724" cy="335362"/>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latin typeface="Arial Black" pitchFamily="34" charset="0"/>
            </a:rPr>
            <a:t>Semi-Automatic Corner Rounder</a:t>
          </a:r>
        </a:p>
      </dsp:txBody>
      <dsp:txXfrm>
        <a:off x="2393390" y="18023"/>
        <a:ext cx="637982" cy="302620"/>
      </dsp:txXfrm>
    </dsp:sp>
    <dsp:sp modelId="{C3059888-3F1E-4EB6-8F90-995C7D970FCD}">
      <dsp:nvSpPr>
        <dsp:cNvPr id="0" name=""/>
        <dsp:cNvSpPr/>
      </dsp:nvSpPr>
      <dsp:spPr>
        <a:xfrm>
          <a:off x="145182" y="477867"/>
          <a:ext cx="670724" cy="33536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latin typeface="Arial Black" pitchFamily="34" charset="0"/>
            </a:rPr>
            <a:t>Insert Book</a:t>
          </a:r>
        </a:p>
      </dsp:txBody>
      <dsp:txXfrm>
        <a:off x="161553" y="494238"/>
        <a:ext cx="637982" cy="302620"/>
      </dsp:txXfrm>
    </dsp:sp>
    <dsp:sp modelId="{DDDFDD73-1A1B-4346-9934-819504995FE3}">
      <dsp:nvSpPr>
        <dsp:cNvPr id="0" name=""/>
        <dsp:cNvSpPr/>
      </dsp:nvSpPr>
      <dsp:spPr>
        <a:xfrm>
          <a:off x="312864" y="954081"/>
          <a:ext cx="670724" cy="335362"/>
        </a:xfrm>
        <a:prstGeom prst="round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latin typeface="Arial Black" pitchFamily="34" charset="0"/>
            </a:rPr>
            <a:t>Manually</a:t>
          </a:r>
        </a:p>
      </dsp:txBody>
      <dsp:txXfrm>
        <a:off x="329235" y="970452"/>
        <a:ext cx="637982" cy="302620"/>
      </dsp:txXfrm>
    </dsp:sp>
    <dsp:sp modelId="{2DF390CF-1195-4169-8718-1AFD54EEC131}">
      <dsp:nvSpPr>
        <dsp:cNvPr id="0" name=""/>
        <dsp:cNvSpPr/>
      </dsp:nvSpPr>
      <dsp:spPr>
        <a:xfrm>
          <a:off x="956759" y="477867"/>
          <a:ext cx="670724" cy="33536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latin typeface="Arial Black" pitchFamily="34" charset="0"/>
            </a:rPr>
            <a:t>Align Book</a:t>
          </a:r>
        </a:p>
      </dsp:txBody>
      <dsp:txXfrm>
        <a:off x="973130" y="494238"/>
        <a:ext cx="637982" cy="302620"/>
      </dsp:txXfrm>
    </dsp:sp>
    <dsp:sp modelId="{82BC6051-73DE-422C-AD6F-30BF455038B3}">
      <dsp:nvSpPr>
        <dsp:cNvPr id="0" name=""/>
        <dsp:cNvSpPr/>
      </dsp:nvSpPr>
      <dsp:spPr>
        <a:xfrm>
          <a:off x="1124441" y="954081"/>
          <a:ext cx="670724" cy="335362"/>
        </a:xfrm>
        <a:prstGeom prst="round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latin typeface="Arial Black" pitchFamily="34" charset="0"/>
            </a:rPr>
            <a:t>Guides</a:t>
          </a:r>
        </a:p>
      </dsp:txBody>
      <dsp:txXfrm>
        <a:off x="1140812" y="970452"/>
        <a:ext cx="637982" cy="302620"/>
      </dsp:txXfrm>
    </dsp:sp>
    <dsp:sp modelId="{24BBE905-527F-4352-97B8-A3B651856710}">
      <dsp:nvSpPr>
        <dsp:cNvPr id="0" name=""/>
        <dsp:cNvSpPr/>
      </dsp:nvSpPr>
      <dsp:spPr>
        <a:xfrm>
          <a:off x="1768336" y="477867"/>
          <a:ext cx="670724" cy="33536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latin typeface="Arial Black" pitchFamily="34" charset="0"/>
            </a:rPr>
            <a:t>Clamp Book</a:t>
          </a:r>
        </a:p>
      </dsp:txBody>
      <dsp:txXfrm>
        <a:off x="1784707" y="494238"/>
        <a:ext cx="637982" cy="302620"/>
      </dsp:txXfrm>
    </dsp:sp>
    <dsp:sp modelId="{171A8E4C-BEC4-4B8F-A75F-ECDA9BB111B4}">
      <dsp:nvSpPr>
        <dsp:cNvPr id="0" name=""/>
        <dsp:cNvSpPr/>
      </dsp:nvSpPr>
      <dsp:spPr>
        <a:xfrm>
          <a:off x="2579913" y="477867"/>
          <a:ext cx="670724" cy="33536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latin typeface="Arial Black" pitchFamily="34" charset="0"/>
            </a:rPr>
            <a:t>Cut Book</a:t>
          </a:r>
        </a:p>
      </dsp:txBody>
      <dsp:txXfrm>
        <a:off x="2596284" y="494238"/>
        <a:ext cx="637982" cy="302620"/>
      </dsp:txXfrm>
    </dsp:sp>
    <dsp:sp modelId="{94ECA815-80EE-47CA-BEC8-2F1B44AFFBFF}">
      <dsp:nvSpPr>
        <dsp:cNvPr id="0" name=""/>
        <dsp:cNvSpPr/>
      </dsp:nvSpPr>
      <dsp:spPr>
        <a:xfrm>
          <a:off x="2174125" y="954081"/>
          <a:ext cx="670724" cy="335362"/>
        </a:xfrm>
        <a:prstGeom prst="round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latin typeface="Arial Black" pitchFamily="34" charset="0"/>
            </a:rPr>
            <a:t>Individual Dies</a:t>
          </a:r>
        </a:p>
      </dsp:txBody>
      <dsp:txXfrm>
        <a:off x="2190496" y="970452"/>
        <a:ext cx="637982" cy="302620"/>
      </dsp:txXfrm>
    </dsp:sp>
    <dsp:sp modelId="{08CE5653-911B-46AA-A0AC-0F5D70EDF9DB}">
      <dsp:nvSpPr>
        <dsp:cNvPr id="0" name=""/>
        <dsp:cNvSpPr/>
      </dsp:nvSpPr>
      <dsp:spPr>
        <a:xfrm>
          <a:off x="2341806" y="1430296"/>
          <a:ext cx="670724" cy="335362"/>
        </a:xfrm>
        <a:prstGeom prst="round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latin typeface="Arial Black" pitchFamily="34" charset="0"/>
            </a:rPr>
            <a:t>Off-the-shelf</a:t>
          </a:r>
        </a:p>
      </dsp:txBody>
      <dsp:txXfrm>
        <a:off x="2358177" y="1446667"/>
        <a:ext cx="637982" cy="302620"/>
      </dsp:txXfrm>
    </dsp:sp>
    <dsp:sp modelId="{16CB174F-0BF7-412F-9C5F-F55BD94796EC}">
      <dsp:nvSpPr>
        <dsp:cNvPr id="0" name=""/>
        <dsp:cNvSpPr/>
      </dsp:nvSpPr>
      <dsp:spPr>
        <a:xfrm>
          <a:off x="2341806" y="1906510"/>
          <a:ext cx="670724" cy="335362"/>
        </a:xfrm>
        <a:prstGeom prst="round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latin typeface="Arial Black" pitchFamily="34" charset="0"/>
            </a:rPr>
            <a:t>Custom</a:t>
          </a:r>
        </a:p>
      </dsp:txBody>
      <dsp:txXfrm>
        <a:off x="2358177" y="1922881"/>
        <a:ext cx="637982" cy="302620"/>
      </dsp:txXfrm>
    </dsp:sp>
    <dsp:sp modelId="{08214EDB-B778-42F2-8700-1649BAD72743}">
      <dsp:nvSpPr>
        <dsp:cNvPr id="0" name=""/>
        <dsp:cNvSpPr/>
      </dsp:nvSpPr>
      <dsp:spPr>
        <a:xfrm>
          <a:off x="2341806" y="2382725"/>
          <a:ext cx="670724" cy="335362"/>
        </a:xfrm>
        <a:prstGeom prst="round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latin typeface="Arial Black" pitchFamily="34" charset="0"/>
            </a:rPr>
            <a:t>Knives</a:t>
          </a:r>
        </a:p>
      </dsp:txBody>
      <dsp:txXfrm>
        <a:off x="2358177" y="2399096"/>
        <a:ext cx="637982" cy="302620"/>
      </dsp:txXfrm>
    </dsp:sp>
    <dsp:sp modelId="{BB940986-333F-4B05-8994-D47B16AF6B76}">
      <dsp:nvSpPr>
        <dsp:cNvPr id="0" name=""/>
        <dsp:cNvSpPr/>
      </dsp:nvSpPr>
      <dsp:spPr>
        <a:xfrm>
          <a:off x="2341806" y="2858940"/>
          <a:ext cx="670724" cy="335362"/>
        </a:xfrm>
        <a:prstGeom prst="round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latin typeface="Arial Black" pitchFamily="34" charset="0"/>
            </a:rPr>
            <a:t>Die Cutter Blades</a:t>
          </a:r>
        </a:p>
      </dsp:txBody>
      <dsp:txXfrm>
        <a:off x="2358177" y="2875311"/>
        <a:ext cx="637982" cy="302620"/>
      </dsp:txXfrm>
    </dsp:sp>
    <dsp:sp modelId="{FB3746CD-2A8F-4AC9-8AD8-654C4578FBFF}">
      <dsp:nvSpPr>
        <dsp:cNvPr id="0" name=""/>
        <dsp:cNvSpPr/>
      </dsp:nvSpPr>
      <dsp:spPr>
        <a:xfrm>
          <a:off x="2985702" y="954081"/>
          <a:ext cx="670724" cy="335362"/>
        </a:xfrm>
        <a:prstGeom prst="round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latin typeface="Arial Black" pitchFamily="34" charset="0"/>
            </a:rPr>
            <a:t>Power</a:t>
          </a:r>
        </a:p>
      </dsp:txBody>
      <dsp:txXfrm>
        <a:off x="3002073" y="970452"/>
        <a:ext cx="637982" cy="302620"/>
      </dsp:txXfrm>
    </dsp:sp>
    <dsp:sp modelId="{950E8DAD-94D3-4F57-929F-FAE21053D566}">
      <dsp:nvSpPr>
        <dsp:cNvPr id="0" name=""/>
        <dsp:cNvSpPr/>
      </dsp:nvSpPr>
      <dsp:spPr>
        <a:xfrm>
          <a:off x="3153383" y="1430296"/>
          <a:ext cx="670724" cy="335362"/>
        </a:xfrm>
        <a:prstGeom prst="round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latin typeface="Arial Black" pitchFamily="34" charset="0"/>
            </a:rPr>
            <a:t>Electric Power</a:t>
          </a:r>
        </a:p>
      </dsp:txBody>
      <dsp:txXfrm>
        <a:off x="3169754" y="1446667"/>
        <a:ext cx="637982" cy="302620"/>
      </dsp:txXfrm>
    </dsp:sp>
    <dsp:sp modelId="{0DB2BC8E-A689-4578-AFFB-329B220C0144}">
      <dsp:nvSpPr>
        <dsp:cNvPr id="0" name=""/>
        <dsp:cNvSpPr/>
      </dsp:nvSpPr>
      <dsp:spPr>
        <a:xfrm>
          <a:off x="3153383" y="1906510"/>
          <a:ext cx="670724" cy="335362"/>
        </a:xfrm>
        <a:prstGeom prst="round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latin typeface="Arial Black" pitchFamily="34" charset="0"/>
            </a:rPr>
            <a:t>Hydraulic</a:t>
          </a:r>
        </a:p>
      </dsp:txBody>
      <dsp:txXfrm>
        <a:off x="3169754" y="1922881"/>
        <a:ext cx="637982" cy="302620"/>
      </dsp:txXfrm>
    </dsp:sp>
    <dsp:sp modelId="{1DBCD426-1EC4-4E4E-AFA0-28165686666A}">
      <dsp:nvSpPr>
        <dsp:cNvPr id="0" name=""/>
        <dsp:cNvSpPr/>
      </dsp:nvSpPr>
      <dsp:spPr>
        <a:xfrm>
          <a:off x="3153383" y="2382725"/>
          <a:ext cx="670724" cy="335362"/>
        </a:xfrm>
        <a:prstGeom prst="round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latin typeface="Arial Black" pitchFamily="34" charset="0"/>
            </a:rPr>
            <a:t>Pneumatic</a:t>
          </a:r>
        </a:p>
      </dsp:txBody>
      <dsp:txXfrm>
        <a:off x="3169754" y="2399096"/>
        <a:ext cx="637982" cy="302620"/>
      </dsp:txXfrm>
    </dsp:sp>
    <dsp:sp modelId="{ECFDE00C-FC7C-4BD0-B716-00527891ADE6}">
      <dsp:nvSpPr>
        <dsp:cNvPr id="0" name=""/>
        <dsp:cNvSpPr/>
      </dsp:nvSpPr>
      <dsp:spPr>
        <a:xfrm>
          <a:off x="3797279" y="477867"/>
          <a:ext cx="670724" cy="33536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latin typeface="Arial Black" pitchFamily="34" charset="0"/>
            </a:rPr>
            <a:t>Dispose of Scraps</a:t>
          </a:r>
        </a:p>
      </dsp:txBody>
      <dsp:txXfrm>
        <a:off x="3813650" y="494238"/>
        <a:ext cx="637982" cy="302620"/>
      </dsp:txXfrm>
    </dsp:sp>
    <dsp:sp modelId="{E686B761-F79C-4C53-9A19-7950806415D8}">
      <dsp:nvSpPr>
        <dsp:cNvPr id="0" name=""/>
        <dsp:cNvSpPr/>
      </dsp:nvSpPr>
      <dsp:spPr>
        <a:xfrm>
          <a:off x="3964960" y="954081"/>
          <a:ext cx="670724" cy="335362"/>
        </a:xfrm>
        <a:prstGeom prst="round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latin typeface="Arial Black" pitchFamily="34" charset="0"/>
            </a:rPr>
            <a:t>Brush</a:t>
          </a:r>
        </a:p>
      </dsp:txBody>
      <dsp:txXfrm>
        <a:off x="3981331" y="970452"/>
        <a:ext cx="637982" cy="302620"/>
      </dsp:txXfrm>
    </dsp:sp>
    <dsp:sp modelId="{3E3FF595-345D-4D10-8CB7-B8784670D763}">
      <dsp:nvSpPr>
        <dsp:cNvPr id="0" name=""/>
        <dsp:cNvSpPr/>
      </dsp:nvSpPr>
      <dsp:spPr>
        <a:xfrm>
          <a:off x="3964960" y="1430296"/>
          <a:ext cx="670724" cy="335362"/>
        </a:xfrm>
        <a:prstGeom prst="round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latin typeface="Arial Black" pitchFamily="34" charset="0"/>
            </a:rPr>
            <a:t>Vaccuum</a:t>
          </a:r>
        </a:p>
      </dsp:txBody>
      <dsp:txXfrm>
        <a:off x="3981331" y="1446667"/>
        <a:ext cx="637982" cy="302620"/>
      </dsp:txXfrm>
    </dsp:sp>
    <dsp:sp modelId="{03D4261B-E79C-46DA-A28A-80B76CA9E00C}">
      <dsp:nvSpPr>
        <dsp:cNvPr id="0" name=""/>
        <dsp:cNvSpPr/>
      </dsp:nvSpPr>
      <dsp:spPr>
        <a:xfrm>
          <a:off x="3964960" y="1906510"/>
          <a:ext cx="670724" cy="335362"/>
        </a:xfrm>
        <a:prstGeom prst="round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latin typeface="Arial Black" pitchFamily="34" charset="0"/>
            </a:rPr>
            <a:t>Enclosure</a:t>
          </a:r>
        </a:p>
      </dsp:txBody>
      <dsp:txXfrm>
        <a:off x="3981331" y="1922881"/>
        <a:ext cx="637982" cy="302620"/>
      </dsp:txXfrm>
    </dsp:sp>
    <dsp:sp modelId="{9E50C86C-473B-45EF-BCEE-09BD4402B0FA}">
      <dsp:nvSpPr>
        <dsp:cNvPr id="0" name=""/>
        <dsp:cNvSpPr/>
      </dsp:nvSpPr>
      <dsp:spPr>
        <a:xfrm>
          <a:off x="3964960" y="2382725"/>
          <a:ext cx="670724" cy="335362"/>
        </a:xfrm>
        <a:prstGeom prst="round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latin typeface="Arial Black" pitchFamily="34" charset="0"/>
            </a:rPr>
            <a:t>Deflection Device</a:t>
          </a:r>
        </a:p>
      </dsp:txBody>
      <dsp:txXfrm>
        <a:off x="3981331" y="2399096"/>
        <a:ext cx="637982" cy="302620"/>
      </dsp:txXfrm>
    </dsp:sp>
    <dsp:sp modelId="{778C2574-E81C-4536-8CF9-58FAC1E4D979}">
      <dsp:nvSpPr>
        <dsp:cNvPr id="0" name=""/>
        <dsp:cNvSpPr/>
      </dsp:nvSpPr>
      <dsp:spPr>
        <a:xfrm>
          <a:off x="4608856" y="477867"/>
          <a:ext cx="670724" cy="33536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latin typeface="Arial Black" pitchFamily="34" charset="0"/>
            </a:rPr>
            <a:t>Remove Book</a:t>
          </a:r>
        </a:p>
      </dsp:txBody>
      <dsp:txXfrm>
        <a:off x="4625227" y="494238"/>
        <a:ext cx="637982" cy="302620"/>
      </dsp:txXfrm>
    </dsp:sp>
    <dsp:sp modelId="{A0C3573C-F96D-478B-B7B9-C757D2C5E31A}">
      <dsp:nvSpPr>
        <dsp:cNvPr id="0" name=""/>
        <dsp:cNvSpPr/>
      </dsp:nvSpPr>
      <dsp:spPr>
        <a:xfrm>
          <a:off x="4776537" y="954081"/>
          <a:ext cx="670724" cy="335362"/>
        </a:xfrm>
        <a:prstGeom prst="round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latin typeface="Arial Black" pitchFamily="34" charset="0"/>
            </a:rPr>
            <a:t>Manually</a:t>
          </a:r>
        </a:p>
      </dsp:txBody>
      <dsp:txXfrm>
        <a:off x="4792908" y="970452"/>
        <a:ext cx="637982" cy="3026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81596F-521D-421E-9F62-7DDFB4A044EE}">
      <dsp:nvSpPr>
        <dsp:cNvPr id="0" name=""/>
        <dsp:cNvSpPr/>
      </dsp:nvSpPr>
      <dsp:spPr>
        <a:xfrm>
          <a:off x="2685" y="15379"/>
          <a:ext cx="832575" cy="522961"/>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latin typeface="Arial" pitchFamily="34" charset="0"/>
              <a:cs typeface="Arial" pitchFamily="34" charset="0"/>
            </a:rPr>
            <a:t>Sense</a:t>
          </a:r>
          <a:r>
            <a:rPr lang="en-US" sz="1000" kern="1200">
              <a:latin typeface="Arial" pitchFamily="34" charset="0"/>
              <a:cs typeface="Arial" pitchFamily="34" charset="0"/>
            </a:rPr>
            <a:t> book input and alignment</a:t>
          </a:r>
        </a:p>
      </dsp:txBody>
      <dsp:txXfrm>
        <a:off x="18002" y="30696"/>
        <a:ext cx="801941" cy="492327"/>
      </dsp:txXfrm>
    </dsp:sp>
    <dsp:sp modelId="{2AFA2384-8DD1-449C-B7D5-0550971D1DB7}">
      <dsp:nvSpPr>
        <dsp:cNvPr id="0" name=""/>
        <dsp:cNvSpPr/>
      </dsp:nvSpPr>
      <dsp:spPr>
        <a:xfrm>
          <a:off x="918518" y="173620"/>
          <a:ext cx="176506" cy="206478"/>
        </a:xfrm>
        <a:prstGeom prst="rightArrow">
          <a:avLst>
            <a:gd name="adj1" fmla="val 60000"/>
            <a:gd name="adj2" fmla="val 5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latin typeface="Arial" pitchFamily="34" charset="0"/>
            <a:cs typeface="Arial" pitchFamily="34" charset="0"/>
          </a:endParaRPr>
        </a:p>
      </dsp:txBody>
      <dsp:txXfrm>
        <a:off x="918518" y="214916"/>
        <a:ext cx="123554" cy="123886"/>
      </dsp:txXfrm>
    </dsp:sp>
    <dsp:sp modelId="{2B799D33-7A51-435B-ACF4-1BCED3B7562C}">
      <dsp:nvSpPr>
        <dsp:cNvPr id="0" name=""/>
        <dsp:cNvSpPr/>
      </dsp:nvSpPr>
      <dsp:spPr>
        <a:xfrm>
          <a:off x="1168291" y="15379"/>
          <a:ext cx="832575" cy="522961"/>
        </a:xfrm>
        <a:prstGeom prst="roundRect">
          <a:avLst>
            <a:gd name="adj" fmla="val 10000"/>
          </a:avLst>
        </a:prstGeom>
        <a:gradFill rotWithShape="0">
          <a:gsLst>
            <a:gs pos="0">
              <a:schemeClr val="accent4">
                <a:hueOff val="-1116192"/>
                <a:satOff val="6725"/>
                <a:lumOff val="539"/>
                <a:alphaOff val="0"/>
                <a:tint val="50000"/>
                <a:satMod val="300000"/>
              </a:schemeClr>
            </a:gs>
            <a:gs pos="35000">
              <a:schemeClr val="accent4">
                <a:hueOff val="-1116192"/>
                <a:satOff val="6725"/>
                <a:lumOff val="539"/>
                <a:alphaOff val="0"/>
                <a:tint val="37000"/>
                <a:satMod val="300000"/>
              </a:schemeClr>
            </a:gs>
            <a:gs pos="100000">
              <a:schemeClr val="accent4">
                <a:hueOff val="-1116192"/>
                <a:satOff val="6725"/>
                <a:lumOff val="53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latin typeface="Arial" pitchFamily="34" charset="0"/>
              <a:cs typeface="Arial" pitchFamily="34" charset="0"/>
            </a:rPr>
            <a:t>Trigger</a:t>
          </a:r>
          <a:r>
            <a:rPr lang="en-US" sz="1000" kern="1200">
              <a:latin typeface="Arial" pitchFamily="34" charset="0"/>
              <a:cs typeface="Arial" pitchFamily="34" charset="0"/>
            </a:rPr>
            <a:t> clamp and cut</a:t>
          </a:r>
        </a:p>
      </dsp:txBody>
      <dsp:txXfrm>
        <a:off x="1183608" y="30696"/>
        <a:ext cx="801941" cy="492327"/>
      </dsp:txXfrm>
    </dsp:sp>
    <dsp:sp modelId="{57358503-7AC6-404A-A586-D27528028DB2}">
      <dsp:nvSpPr>
        <dsp:cNvPr id="0" name=""/>
        <dsp:cNvSpPr/>
      </dsp:nvSpPr>
      <dsp:spPr>
        <a:xfrm>
          <a:off x="2084124" y="173620"/>
          <a:ext cx="176506" cy="206478"/>
        </a:xfrm>
        <a:prstGeom prst="rightArrow">
          <a:avLst>
            <a:gd name="adj1" fmla="val 60000"/>
            <a:gd name="adj2" fmla="val 50000"/>
          </a:avLst>
        </a:prstGeom>
        <a:gradFill rotWithShape="0">
          <a:gsLst>
            <a:gs pos="0">
              <a:schemeClr val="accent4">
                <a:hueOff val="-1488257"/>
                <a:satOff val="8966"/>
                <a:lumOff val="719"/>
                <a:alphaOff val="0"/>
                <a:tint val="50000"/>
                <a:satMod val="300000"/>
              </a:schemeClr>
            </a:gs>
            <a:gs pos="35000">
              <a:schemeClr val="accent4">
                <a:hueOff val="-1488257"/>
                <a:satOff val="8966"/>
                <a:lumOff val="719"/>
                <a:alphaOff val="0"/>
                <a:tint val="37000"/>
                <a:satMod val="300000"/>
              </a:schemeClr>
            </a:gs>
            <a:gs pos="100000">
              <a:schemeClr val="accent4">
                <a:hueOff val="-1488257"/>
                <a:satOff val="8966"/>
                <a:lumOff val="719"/>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latin typeface="Arial" pitchFamily="34" charset="0"/>
            <a:cs typeface="Arial" pitchFamily="34" charset="0"/>
          </a:endParaRPr>
        </a:p>
      </dsp:txBody>
      <dsp:txXfrm>
        <a:off x="2084124" y="214916"/>
        <a:ext cx="123554" cy="123886"/>
      </dsp:txXfrm>
    </dsp:sp>
    <dsp:sp modelId="{E8FC27EE-0197-41A8-BBFB-EF2B7F03CA27}">
      <dsp:nvSpPr>
        <dsp:cNvPr id="0" name=""/>
        <dsp:cNvSpPr/>
      </dsp:nvSpPr>
      <dsp:spPr>
        <a:xfrm>
          <a:off x="2333897" y="15379"/>
          <a:ext cx="832575" cy="522961"/>
        </a:xfrm>
        <a:prstGeom prst="roundRect">
          <a:avLst>
            <a:gd name="adj" fmla="val 10000"/>
          </a:avLst>
        </a:prstGeom>
        <a:gradFill rotWithShape="0">
          <a:gsLst>
            <a:gs pos="0">
              <a:schemeClr val="accent4">
                <a:hueOff val="-2232385"/>
                <a:satOff val="13449"/>
                <a:lumOff val="1078"/>
                <a:alphaOff val="0"/>
                <a:tint val="50000"/>
                <a:satMod val="300000"/>
              </a:schemeClr>
            </a:gs>
            <a:gs pos="35000">
              <a:schemeClr val="accent4">
                <a:hueOff val="-2232385"/>
                <a:satOff val="13449"/>
                <a:lumOff val="1078"/>
                <a:alphaOff val="0"/>
                <a:tint val="37000"/>
                <a:satMod val="300000"/>
              </a:schemeClr>
            </a:gs>
            <a:gs pos="100000">
              <a:schemeClr val="accent4">
                <a:hueOff val="-2232385"/>
                <a:satOff val="13449"/>
                <a:lumOff val="107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latin typeface="Arial" pitchFamily="34" charset="0"/>
              <a:cs typeface="Arial" pitchFamily="34" charset="0"/>
            </a:rPr>
            <a:t>Trigger</a:t>
          </a:r>
          <a:r>
            <a:rPr lang="en-US" sz="1000" kern="1200">
              <a:latin typeface="Arial" pitchFamily="34" charset="0"/>
              <a:cs typeface="Arial" pitchFamily="34" charset="0"/>
            </a:rPr>
            <a:t> disposal</a:t>
          </a:r>
        </a:p>
      </dsp:txBody>
      <dsp:txXfrm>
        <a:off x="2349214" y="30696"/>
        <a:ext cx="801941" cy="492327"/>
      </dsp:txXfrm>
    </dsp:sp>
    <dsp:sp modelId="{3A26B9D2-8A66-4A8C-9BD5-09065021A942}">
      <dsp:nvSpPr>
        <dsp:cNvPr id="0" name=""/>
        <dsp:cNvSpPr/>
      </dsp:nvSpPr>
      <dsp:spPr>
        <a:xfrm>
          <a:off x="3249730" y="173620"/>
          <a:ext cx="176506" cy="206478"/>
        </a:xfrm>
        <a:prstGeom prst="rightArrow">
          <a:avLst>
            <a:gd name="adj1" fmla="val 60000"/>
            <a:gd name="adj2" fmla="val 50000"/>
          </a:avLst>
        </a:prstGeom>
        <a:gradFill rotWithShape="0">
          <a:gsLst>
            <a:gs pos="0">
              <a:schemeClr val="accent4">
                <a:hueOff val="-2976513"/>
                <a:satOff val="17933"/>
                <a:lumOff val="1437"/>
                <a:alphaOff val="0"/>
                <a:tint val="50000"/>
                <a:satMod val="300000"/>
              </a:schemeClr>
            </a:gs>
            <a:gs pos="35000">
              <a:schemeClr val="accent4">
                <a:hueOff val="-2976513"/>
                <a:satOff val="17933"/>
                <a:lumOff val="1437"/>
                <a:alphaOff val="0"/>
                <a:tint val="37000"/>
                <a:satMod val="300000"/>
              </a:schemeClr>
            </a:gs>
            <a:gs pos="100000">
              <a:schemeClr val="accent4">
                <a:hueOff val="-2976513"/>
                <a:satOff val="17933"/>
                <a:lumOff val="1437"/>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latin typeface="Arial" pitchFamily="34" charset="0"/>
            <a:cs typeface="Arial" pitchFamily="34" charset="0"/>
          </a:endParaRPr>
        </a:p>
      </dsp:txBody>
      <dsp:txXfrm>
        <a:off x="3249730" y="214916"/>
        <a:ext cx="123554" cy="123886"/>
      </dsp:txXfrm>
    </dsp:sp>
    <dsp:sp modelId="{8EB44BBF-E8D2-48A5-BED9-16865F8354D4}">
      <dsp:nvSpPr>
        <dsp:cNvPr id="0" name=""/>
        <dsp:cNvSpPr/>
      </dsp:nvSpPr>
      <dsp:spPr>
        <a:xfrm>
          <a:off x="3499502" y="15379"/>
          <a:ext cx="832575" cy="522961"/>
        </a:xfrm>
        <a:prstGeom prst="roundRect">
          <a:avLst>
            <a:gd name="adj" fmla="val 10000"/>
          </a:avLst>
        </a:prstGeom>
        <a:gradFill rotWithShape="0">
          <a:gsLst>
            <a:gs pos="0">
              <a:schemeClr val="accent4">
                <a:hueOff val="-3348577"/>
                <a:satOff val="20174"/>
                <a:lumOff val="1617"/>
                <a:alphaOff val="0"/>
                <a:tint val="50000"/>
                <a:satMod val="300000"/>
              </a:schemeClr>
            </a:gs>
            <a:gs pos="35000">
              <a:schemeClr val="accent4">
                <a:hueOff val="-3348577"/>
                <a:satOff val="20174"/>
                <a:lumOff val="1617"/>
                <a:alphaOff val="0"/>
                <a:tint val="37000"/>
                <a:satMod val="300000"/>
              </a:schemeClr>
            </a:gs>
            <a:gs pos="100000">
              <a:schemeClr val="accent4">
                <a:hueOff val="-3348577"/>
                <a:satOff val="20174"/>
                <a:lumOff val="161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latin typeface="Arial" pitchFamily="34" charset="0"/>
              <a:cs typeface="Arial" pitchFamily="34" charset="0"/>
            </a:rPr>
            <a:t>Sense</a:t>
          </a:r>
          <a:r>
            <a:rPr lang="en-US" sz="1000" kern="1200">
              <a:latin typeface="Arial" pitchFamily="34" charset="0"/>
              <a:cs typeface="Arial" pitchFamily="34" charset="0"/>
            </a:rPr>
            <a:t> book removal</a:t>
          </a:r>
        </a:p>
      </dsp:txBody>
      <dsp:txXfrm>
        <a:off x="3514819" y="30696"/>
        <a:ext cx="801941" cy="492327"/>
      </dsp:txXfrm>
    </dsp:sp>
    <dsp:sp modelId="{E1822757-5925-4A9E-9EDE-56CD528BD62A}">
      <dsp:nvSpPr>
        <dsp:cNvPr id="0" name=""/>
        <dsp:cNvSpPr/>
      </dsp:nvSpPr>
      <dsp:spPr>
        <a:xfrm>
          <a:off x="4415336" y="173620"/>
          <a:ext cx="176506" cy="206478"/>
        </a:xfrm>
        <a:prstGeom prst="rightArrow">
          <a:avLst>
            <a:gd name="adj1" fmla="val 60000"/>
            <a:gd name="adj2" fmla="val 50000"/>
          </a:avLst>
        </a:prstGeom>
        <a:gradFill rotWithShape="0">
          <a:gsLst>
            <a:gs pos="0">
              <a:schemeClr val="accent4">
                <a:hueOff val="-4464770"/>
                <a:satOff val="26899"/>
                <a:lumOff val="2156"/>
                <a:alphaOff val="0"/>
                <a:tint val="50000"/>
                <a:satMod val="300000"/>
              </a:schemeClr>
            </a:gs>
            <a:gs pos="35000">
              <a:schemeClr val="accent4">
                <a:hueOff val="-4464770"/>
                <a:satOff val="26899"/>
                <a:lumOff val="2156"/>
                <a:alphaOff val="0"/>
                <a:tint val="37000"/>
                <a:satMod val="300000"/>
              </a:schemeClr>
            </a:gs>
            <a:gs pos="100000">
              <a:schemeClr val="accent4">
                <a:hueOff val="-4464770"/>
                <a:satOff val="26899"/>
                <a:lumOff val="2156"/>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latin typeface="Arial" pitchFamily="34" charset="0"/>
            <a:cs typeface="Arial" pitchFamily="34" charset="0"/>
          </a:endParaRPr>
        </a:p>
      </dsp:txBody>
      <dsp:txXfrm>
        <a:off x="4415336" y="214916"/>
        <a:ext cx="123554" cy="123886"/>
      </dsp:txXfrm>
    </dsp:sp>
    <dsp:sp modelId="{77AAF1B0-2C32-4ABE-9154-B0E5787EA3FB}">
      <dsp:nvSpPr>
        <dsp:cNvPr id="0" name=""/>
        <dsp:cNvSpPr/>
      </dsp:nvSpPr>
      <dsp:spPr>
        <a:xfrm>
          <a:off x="4665108" y="15379"/>
          <a:ext cx="832575" cy="522961"/>
        </a:xfrm>
        <a:prstGeom prst="roundRect">
          <a:avLst>
            <a:gd name="adj" fmla="val 10000"/>
          </a:avLst>
        </a:prstGeom>
        <a:gradFill rotWithShape="0">
          <a:gsLst>
            <a:gs pos="0">
              <a:schemeClr val="accent4">
                <a:hueOff val="-4464770"/>
                <a:satOff val="26899"/>
                <a:lumOff val="2156"/>
                <a:alphaOff val="0"/>
                <a:tint val="50000"/>
                <a:satMod val="300000"/>
              </a:schemeClr>
            </a:gs>
            <a:gs pos="35000">
              <a:schemeClr val="accent4">
                <a:hueOff val="-4464770"/>
                <a:satOff val="26899"/>
                <a:lumOff val="2156"/>
                <a:alphaOff val="0"/>
                <a:tint val="37000"/>
                <a:satMod val="300000"/>
              </a:schemeClr>
            </a:gs>
            <a:gs pos="100000">
              <a:schemeClr val="accent4">
                <a:hueOff val="-4464770"/>
                <a:satOff val="26899"/>
                <a:lumOff val="215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latin typeface="Arial" pitchFamily="34" charset="0"/>
              <a:cs typeface="Arial" pitchFamily="34" charset="0"/>
            </a:rPr>
            <a:t>Trigger</a:t>
          </a:r>
          <a:r>
            <a:rPr lang="en-US" sz="1000" kern="1200">
              <a:latin typeface="Arial" pitchFamily="34" charset="0"/>
              <a:cs typeface="Arial" pitchFamily="34" charset="0"/>
            </a:rPr>
            <a:t> counter</a:t>
          </a:r>
        </a:p>
      </dsp:txBody>
      <dsp:txXfrm>
        <a:off x="4680425" y="30696"/>
        <a:ext cx="801941" cy="49232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0C9B49-5594-412F-9FDA-BB8D7C223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74A38DB8</Template>
  <TotalTime>1</TotalTime>
  <Pages>21</Pages>
  <Words>4044</Words>
  <Characters>24056</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Progress Report for</vt:lpstr>
    </vt:vector>
  </TitlesOfParts>
  <Company>Portland State University</Company>
  <LinksUpToDate>false</LinksUpToDate>
  <CharactersWithSpaces>28044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Progress Report for</dc:title>
  <dc:creator>dandrew</dc:creator>
  <cp:lastModifiedBy>far</cp:lastModifiedBy>
  <cp:revision>3</cp:revision>
  <cp:lastPrinted>2011-03-07T22:53:00Z</cp:lastPrinted>
  <dcterms:created xsi:type="dcterms:W3CDTF">2011-04-20T23:03:00Z</dcterms:created>
  <dcterms:modified xsi:type="dcterms:W3CDTF">2012-03-05T18:11:00Z</dcterms:modified>
</cp:coreProperties>
</file>