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78E78" w14:textId="5AA70A10" w:rsidR="00396742" w:rsidRPr="00396742" w:rsidRDefault="005C7EEF" w:rsidP="00DB52F1">
      <w:pPr>
        <w:rPr>
          <w:b/>
          <w:bCs/>
        </w:rPr>
      </w:pPr>
      <w:r>
        <w:rPr>
          <w:b/>
          <w:bCs/>
        </w:rPr>
        <w:t>ME 481/581 Class Exercise #1</w:t>
      </w:r>
      <w:r w:rsidR="00DB52F1">
        <w:rPr>
          <w:b/>
          <w:bCs/>
        </w:rPr>
        <w:t xml:space="preserve"> - </w:t>
      </w:r>
      <w:r w:rsidR="00396742" w:rsidRPr="00396742">
        <w:rPr>
          <w:b/>
          <w:bCs/>
        </w:rPr>
        <w:t>Unconstrained Fits</w:t>
      </w:r>
    </w:p>
    <w:p w14:paraId="165142EC" w14:textId="6FAD9CDD" w:rsidR="00396742" w:rsidRDefault="00396742" w:rsidP="00396742">
      <w:pPr>
        <w:pStyle w:val="ListParagraph"/>
        <w:numPr>
          <w:ilvl w:val="0"/>
          <w:numId w:val="1"/>
        </w:numPr>
      </w:pPr>
      <w:r>
        <w:t>What is an unconstrained fit between two fit features of two parts?</w:t>
      </w:r>
    </w:p>
    <w:p w14:paraId="2ADCAF07" w14:textId="77777777" w:rsidR="00396742" w:rsidRDefault="00396742" w:rsidP="00396742"/>
    <w:p w14:paraId="58876B61" w14:textId="77777777" w:rsidR="009C4FCD" w:rsidRDefault="009C4FCD" w:rsidP="00396742"/>
    <w:p w14:paraId="254ACECE" w14:textId="7D2E106A" w:rsidR="00396742" w:rsidRDefault="00396742" w:rsidP="00396742">
      <w:pPr>
        <w:pStyle w:val="ListParagraph"/>
        <w:numPr>
          <w:ilvl w:val="0"/>
          <w:numId w:val="1"/>
        </w:numPr>
      </w:pPr>
      <w:r>
        <w:t>What kind of features (called features of size) participate in unconstrained fits?</w:t>
      </w:r>
    </w:p>
    <w:p w14:paraId="2AB2E9B3" w14:textId="77777777" w:rsidR="00BD6704" w:rsidRDefault="00BD6704" w:rsidP="00BD6704"/>
    <w:p w14:paraId="1332705D" w14:textId="1D1B6B09" w:rsidR="00396742" w:rsidRDefault="00396742" w:rsidP="00396742">
      <w:pPr>
        <w:pStyle w:val="ListParagraph"/>
        <w:numPr>
          <w:ilvl w:val="0"/>
          <w:numId w:val="1"/>
        </w:numPr>
      </w:pPr>
      <w:r>
        <w:t>What are the most common applications of unconstrained fits?</w:t>
      </w:r>
    </w:p>
    <w:p w14:paraId="49CFC8E4" w14:textId="77777777" w:rsidR="009B5CF7" w:rsidRDefault="009B5CF7" w:rsidP="009B5CF7"/>
    <w:p w14:paraId="54AA0404" w14:textId="6B1432C3" w:rsidR="005C7EEF" w:rsidRDefault="005C7EEF" w:rsidP="00396742">
      <w:pPr>
        <w:pStyle w:val="ListParagraph"/>
        <w:numPr>
          <w:ilvl w:val="0"/>
          <w:numId w:val="1"/>
        </w:numPr>
      </w:pPr>
      <w:r>
        <w:t>What are the two parameters that characterize the fit quality?</w:t>
      </w:r>
    </w:p>
    <w:p w14:paraId="6A680E7F" w14:textId="77777777" w:rsidR="009C4FCD" w:rsidRDefault="009C4FCD" w:rsidP="009B5CF7"/>
    <w:p w14:paraId="2BF63774" w14:textId="77777777" w:rsidR="00734715" w:rsidRDefault="00734715" w:rsidP="009B5CF7"/>
    <w:p w14:paraId="0658BD7D" w14:textId="5454FEDF" w:rsidR="005C7EEF" w:rsidRDefault="005C7EEF" w:rsidP="00396742">
      <w:pPr>
        <w:pStyle w:val="ListParagraph"/>
        <w:numPr>
          <w:ilvl w:val="0"/>
          <w:numId w:val="1"/>
        </w:numPr>
      </w:pPr>
      <w:r>
        <w:t>What tolerance statement</w:t>
      </w:r>
      <w:r w:rsidR="0001664F">
        <w:t>(</w:t>
      </w:r>
      <w:r>
        <w:t>s</w:t>
      </w:r>
      <w:r w:rsidR="00874940">
        <w:t>)</w:t>
      </w:r>
      <w:r>
        <w:t xml:space="preserve"> are needed to accomplish an unconstrained fit?</w:t>
      </w:r>
    </w:p>
    <w:p w14:paraId="5CDBA125" w14:textId="77777777" w:rsidR="00874940" w:rsidRDefault="00874940" w:rsidP="00874940">
      <w:pPr>
        <w:pStyle w:val="ListParagraph"/>
      </w:pPr>
    </w:p>
    <w:p w14:paraId="0061871D" w14:textId="77777777" w:rsidR="00874940" w:rsidRDefault="00874940" w:rsidP="00874940">
      <w:pPr>
        <w:pStyle w:val="ListParagraph"/>
      </w:pPr>
    </w:p>
    <w:p w14:paraId="38891849" w14:textId="77777777" w:rsidR="00874940" w:rsidRDefault="00874940" w:rsidP="00874940">
      <w:pPr>
        <w:pStyle w:val="ListParagraph"/>
      </w:pPr>
    </w:p>
    <w:p w14:paraId="0C6C1859" w14:textId="05803A27" w:rsidR="005C7EEF" w:rsidRDefault="00874940" w:rsidP="00396742">
      <w:pPr>
        <w:pStyle w:val="ListParagraph"/>
        <w:numPr>
          <w:ilvl w:val="0"/>
          <w:numId w:val="1"/>
        </w:numPr>
      </w:pPr>
      <w:r>
        <w:t>Syntax</w:t>
      </w:r>
      <w:r w:rsidR="00F07620">
        <w:t xml:space="preserve"> of t</w:t>
      </w:r>
      <w:r w:rsidR="00AB6875">
        <w:t>olerances of size</w:t>
      </w:r>
      <w:r w:rsidR="00A40C83">
        <w:t xml:space="preserve"> (how it is specified)</w:t>
      </w:r>
      <w:r w:rsidR="00F07620">
        <w:t>:</w:t>
      </w:r>
    </w:p>
    <w:p w14:paraId="73AD587D" w14:textId="77777777" w:rsidR="00A40C83" w:rsidRDefault="00A40C83" w:rsidP="00A40C83"/>
    <w:p w14:paraId="4E0CD63F" w14:textId="77777777" w:rsidR="00DB52F1" w:rsidRDefault="00DB52F1" w:rsidP="00581EE0">
      <w:pPr>
        <w:pStyle w:val="ListParagraph"/>
        <w:rPr>
          <w:b/>
          <w:bCs/>
        </w:rPr>
      </w:pPr>
    </w:p>
    <w:p w14:paraId="05BFB3A3" w14:textId="2FA0FCBE" w:rsidR="00391F73" w:rsidRDefault="0097049B" w:rsidP="00581EE0">
      <w:pPr>
        <w:pStyle w:val="ListParagraph"/>
      </w:pPr>
      <w:r w:rsidRPr="00B4515C">
        <w:rPr>
          <w:b/>
          <w:bCs/>
        </w:rPr>
        <w:t>Note</w:t>
      </w:r>
      <w:r>
        <w:t xml:space="preserve">:  other than features of size </w:t>
      </w:r>
      <w:r w:rsidR="00846F83">
        <w:t>that get size tolerance (in one of the form</w:t>
      </w:r>
      <w:r w:rsidR="00D72C09">
        <w:t>s</w:t>
      </w:r>
      <w:r w:rsidR="00846F83">
        <w:t xml:space="preserve"> above) </w:t>
      </w:r>
      <w:r w:rsidR="005B3415">
        <w:t xml:space="preserve">no other features get size tolerances </w:t>
      </w:r>
      <w:r w:rsidR="0056589F">
        <w:t xml:space="preserve">(that means your drawing would not have any </w:t>
      </w:r>
      <w:r w:rsidR="00F8156C">
        <w:t xml:space="preserve">dimension limits or +/- tolerances).  </w:t>
      </w:r>
      <w:r w:rsidR="00FE6C44">
        <w:t xml:space="preserve">This is somewhat unfortunate but I am sure in the next release of standards they will </w:t>
      </w:r>
      <w:r w:rsidR="00D92A59">
        <w:t xml:space="preserve">have another </w:t>
      </w:r>
      <w:r w:rsidR="00391F73">
        <w:t>format</w:t>
      </w:r>
      <w:r w:rsidR="00D92A59">
        <w:t xml:space="preserve"> </w:t>
      </w:r>
      <w:r w:rsidR="00391F73">
        <w:t>for</w:t>
      </w:r>
      <w:r w:rsidR="00D92A59">
        <w:t xml:space="preserve"> specifying size tolerances.</w:t>
      </w:r>
      <w:r w:rsidR="00843D58">
        <w:t xml:space="preserve">  Example from the standard.</w:t>
      </w:r>
    </w:p>
    <w:p w14:paraId="1548E7C9" w14:textId="77777777" w:rsidR="009C4FCD" w:rsidRDefault="009C4FCD" w:rsidP="00581EE0">
      <w:pPr>
        <w:pStyle w:val="ListParagraph"/>
      </w:pPr>
    </w:p>
    <w:p w14:paraId="35A86E10" w14:textId="77777777" w:rsidR="009C4FCD" w:rsidRDefault="009C4FCD" w:rsidP="00581EE0">
      <w:pPr>
        <w:pStyle w:val="ListParagraph"/>
      </w:pPr>
    </w:p>
    <w:p w14:paraId="3BA9E571" w14:textId="793E4800" w:rsidR="009C4FCD" w:rsidRDefault="009968AB" w:rsidP="00581EE0">
      <w:pPr>
        <w:pStyle w:val="ListParagraph"/>
      </w:pPr>
      <w:r>
        <w:t>Some terminology:</w:t>
      </w:r>
    </w:p>
    <w:p w14:paraId="3AF7B723" w14:textId="49BE7C5A" w:rsidR="004B3EFA" w:rsidRDefault="004B3EFA" w:rsidP="00581EE0">
      <w:pPr>
        <w:pStyle w:val="ListParagraph"/>
      </w:pPr>
      <w:r>
        <w:tab/>
        <w:t>MMC: Maximum Material Condition:</w:t>
      </w:r>
    </w:p>
    <w:p w14:paraId="5A60C923" w14:textId="6F61B23B" w:rsidR="00EF6168" w:rsidRDefault="00EF6168" w:rsidP="00581EE0">
      <w:pPr>
        <w:pStyle w:val="ListParagraph"/>
      </w:pPr>
      <w:r>
        <w:tab/>
        <w:t>LMC: Least Material Condition:</w:t>
      </w:r>
    </w:p>
    <w:p w14:paraId="655BBA33" w14:textId="2E3B9940" w:rsidR="00AF59E0" w:rsidRDefault="000B4224" w:rsidP="00581EE0">
      <w:pPr>
        <w:pStyle w:val="ListParagraph"/>
      </w:pPr>
      <w:r>
        <w:tab/>
        <w:t xml:space="preserve">Nominal Size:  </w:t>
      </w:r>
    </w:p>
    <w:p w14:paraId="249D001F" w14:textId="0344DE0A" w:rsidR="00EA17D8" w:rsidRPr="00EB7A60" w:rsidRDefault="00474550" w:rsidP="00EA17D8">
      <w:pPr>
        <w:pStyle w:val="ListParagraph"/>
      </w:pPr>
      <w:r>
        <w:tab/>
        <w:t>H</w:t>
      </w:r>
      <w:r w:rsidRPr="00DB52F1">
        <w:rPr>
          <w:vertAlign w:val="subscript"/>
        </w:rPr>
        <w:t>min</w:t>
      </w:r>
      <w:r w:rsidR="00EA17D8">
        <w:tab/>
      </w:r>
      <w:r w:rsidR="00EB7A60">
        <w:t>=</w:t>
      </w:r>
      <w:r w:rsidR="00EA17D8">
        <w:tab/>
      </w:r>
      <w:r w:rsidR="00EA17D8">
        <w:tab/>
      </w:r>
      <w:r w:rsidR="00EB7A60">
        <w:tab/>
      </w:r>
      <w:r w:rsidR="00EA17D8">
        <w:tab/>
        <w:t>H</w:t>
      </w:r>
      <w:r w:rsidR="00EA17D8" w:rsidRPr="00DB52F1">
        <w:rPr>
          <w:vertAlign w:val="subscript"/>
        </w:rPr>
        <w:t>max</w:t>
      </w:r>
      <w:r w:rsidR="005E69DA">
        <w:tab/>
        <w:t xml:space="preserve">= </w:t>
      </w:r>
    </w:p>
    <w:p w14:paraId="2C472AAA" w14:textId="2E5B1F9C" w:rsidR="00DB52F1" w:rsidRPr="005E69DA" w:rsidRDefault="00DB52F1" w:rsidP="00EA17D8">
      <w:pPr>
        <w:pStyle w:val="ListParagraph"/>
      </w:pPr>
      <w:r>
        <w:tab/>
        <w:t>F</w:t>
      </w:r>
      <w:r w:rsidRPr="00DB52F1">
        <w:rPr>
          <w:vertAlign w:val="subscript"/>
        </w:rPr>
        <w:t>min</w:t>
      </w:r>
      <w:r w:rsidR="00EB7A60">
        <w:tab/>
        <w:t>=</w:t>
      </w:r>
      <w:r>
        <w:tab/>
      </w:r>
      <w:r>
        <w:tab/>
      </w:r>
      <w:r>
        <w:tab/>
      </w:r>
      <w:r w:rsidR="00EB7A60">
        <w:tab/>
      </w:r>
      <w:r>
        <w:t>F</w:t>
      </w:r>
      <w:r w:rsidRPr="00DB52F1">
        <w:rPr>
          <w:vertAlign w:val="subscript"/>
        </w:rPr>
        <w:t>max</w:t>
      </w:r>
      <w:r w:rsidR="005E69DA">
        <w:tab/>
        <w:t>=</w:t>
      </w:r>
    </w:p>
    <w:p w14:paraId="499D7EC6" w14:textId="77777777" w:rsidR="00DB52F1" w:rsidRDefault="00DB52F1" w:rsidP="00EA17D8">
      <w:pPr>
        <w:pStyle w:val="ListParagraph"/>
      </w:pPr>
    </w:p>
    <w:p w14:paraId="3CAB5975" w14:textId="36780D1B" w:rsidR="00483992" w:rsidRDefault="00714F35" w:rsidP="00483992">
      <w:pPr>
        <w:pStyle w:val="ListParagraph"/>
        <w:numPr>
          <w:ilvl w:val="0"/>
          <w:numId w:val="1"/>
        </w:numPr>
      </w:pPr>
      <w:r>
        <w:lastRenderedPageBreak/>
        <w:t>W</w:t>
      </w:r>
      <w:r w:rsidR="00A422C2">
        <w:t xml:space="preserve">hat is the </w:t>
      </w:r>
      <w:r w:rsidR="00F1439B" w:rsidRPr="0088223A">
        <w:rPr>
          <w:u w:val="single"/>
        </w:rPr>
        <w:t>exact</w:t>
      </w:r>
      <w:r w:rsidR="00F1439B">
        <w:t xml:space="preserve"> standard </w:t>
      </w:r>
      <w:r w:rsidR="00A422C2">
        <w:t>meaning of 10</w:t>
      </w:r>
      <w:r w:rsidR="00CA20DE">
        <w:t xml:space="preserve"> </w:t>
      </w:r>
      <w:r w:rsidR="00A422C2">
        <w:t xml:space="preserve">+/-1 </w:t>
      </w:r>
      <w:r w:rsidR="00CA20DE">
        <w:t xml:space="preserve">for a shaft </w:t>
      </w:r>
      <w:r w:rsidR="003071B9">
        <w:t xml:space="preserve">(or boss) </w:t>
      </w:r>
      <w:r w:rsidR="00CA20DE">
        <w:t>fea</w:t>
      </w:r>
      <w:r w:rsidR="00483992">
        <w:t>ture?</w:t>
      </w:r>
    </w:p>
    <w:p w14:paraId="58D201C9" w14:textId="5B62C579" w:rsidR="007325F3" w:rsidRDefault="00543B11" w:rsidP="007325F3">
      <w:pPr>
        <w:pStyle w:val="ListParagraph"/>
        <w:numPr>
          <w:ilvl w:val="1"/>
          <w:numId w:val="1"/>
        </w:numPr>
      </w:pPr>
      <w:r>
        <w:t xml:space="preserve">Means if we </w:t>
      </w:r>
      <w:r w:rsidR="005E4940">
        <w:t xml:space="preserve">measure each cross-section the </w:t>
      </w:r>
      <w:r w:rsidR="00B42AD0">
        <w:t>measured value is between 9 and 11 (TRUE   FALSE)</w:t>
      </w:r>
      <w:r w:rsidR="008928F7">
        <w:t xml:space="preserve"> </w:t>
      </w:r>
    </w:p>
    <w:p w14:paraId="5EBEB378" w14:textId="77777777" w:rsidR="00D364BD" w:rsidRDefault="00D364BD" w:rsidP="00D364BD"/>
    <w:p w14:paraId="57EE52B0" w14:textId="77777777" w:rsidR="00D364BD" w:rsidRDefault="00D364BD" w:rsidP="00D364BD"/>
    <w:p w14:paraId="298FB453" w14:textId="77777777" w:rsidR="00AF674F" w:rsidRDefault="00AF674F" w:rsidP="007325F3"/>
    <w:p w14:paraId="23991F68" w14:textId="77777777" w:rsidR="00CB41C0" w:rsidRDefault="00CB41C0" w:rsidP="007325F3"/>
    <w:p w14:paraId="3F840C43" w14:textId="77777777" w:rsidR="00B709B7" w:rsidRDefault="00B709B7" w:rsidP="007325F3"/>
    <w:p w14:paraId="3C535E08" w14:textId="4E484758" w:rsidR="009C4FCD" w:rsidRDefault="00B709B7" w:rsidP="00B709B7">
      <w:pPr>
        <w:ind w:left="720"/>
      </w:pPr>
      <w:r>
        <w:t xml:space="preserve">MMC size </w:t>
      </w:r>
      <w:r w:rsidR="005E69DA">
        <w:t>(F</w:t>
      </w:r>
      <w:r w:rsidR="005E69DA" w:rsidRPr="005E69DA">
        <w:rPr>
          <w:vertAlign w:val="subscript"/>
        </w:rPr>
        <w:t>max</w:t>
      </w:r>
      <w:r w:rsidR="005E69DA">
        <w:t xml:space="preserve">) </w:t>
      </w:r>
      <w:r>
        <w:t>is:</w:t>
      </w:r>
      <w:r>
        <w:tab/>
      </w:r>
      <w:r>
        <w:tab/>
      </w:r>
      <w:r>
        <w:tab/>
      </w:r>
      <w:r>
        <w:tab/>
      </w:r>
      <w:r>
        <w:tab/>
        <w:t xml:space="preserve">LMC size </w:t>
      </w:r>
      <w:r w:rsidR="005E69DA">
        <w:t>(F</w:t>
      </w:r>
      <w:r w:rsidR="005E69DA" w:rsidRPr="005E69DA">
        <w:rPr>
          <w:vertAlign w:val="subscript"/>
        </w:rPr>
        <w:t>min</w:t>
      </w:r>
      <w:r w:rsidR="005E69DA">
        <w:t xml:space="preserve">) </w:t>
      </w:r>
      <w:r>
        <w:t>is:</w:t>
      </w:r>
    </w:p>
    <w:p w14:paraId="25B7FB4A" w14:textId="543E2FEF" w:rsidR="00714F35" w:rsidRDefault="00714F35" w:rsidP="00714F35">
      <w:pPr>
        <w:pStyle w:val="ListParagraph"/>
        <w:numPr>
          <w:ilvl w:val="0"/>
          <w:numId w:val="1"/>
        </w:numPr>
      </w:pPr>
      <w:r>
        <w:t xml:space="preserve">What is the meaning of size tolerance for a </w:t>
      </w:r>
      <w:r w:rsidR="0081193B">
        <w:t>cylindrical hole</w:t>
      </w:r>
      <w:r>
        <w:t xml:space="preserve"> feature</w:t>
      </w:r>
      <w:r w:rsidR="0081193B">
        <w:t xml:space="preserve"> (10 +/- 1)?</w:t>
      </w:r>
      <w:r>
        <w:t xml:space="preserve">  </w:t>
      </w:r>
    </w:p>
    <w:p w14:paraId="69E7F2A7" w14:textId="77777777" w:rsidR="00C30D08" w:rsidRDefault="00C30D08" w:rsidP="00C30D08"/>
    <w:p w14:paraId="0F237FA6" w14:textId="77777777" w:rsidR="00AF674F" w:rsidRDefault="00AF674F" w:rsidP="00C30D08"/>
    <w:p w14:paraId="7D2994BF" w14:textId="77777777" w:rsidR="00C30D08" w:rsidRDefault="00C30D08" w:rsidP="00C30D08"/>
    <w:p w14:paraId="48BF8118" w14:textId="77777777" w:rsidR="00CB41C0" w:rsidRDefault="00CB41C0" w:rsidP="00C30D08"/>
    <w:p w14:paraId="7D2100A8" w14:textId="62F5C25B" w:rsidR="00B709B7" w:rsidRDefault="00B709B7" w:rsidP="00B709B7">
      <w:pPr>
        <w:pStyle w:val="ListParagraph"/>
      </w:pPr>
      <w:r>
        <w:t xml:space="preserve">MMC </w:t>
      </w:r>
      <w:r w:rsidR="005E69DA">
        <w:t>(H</w:t>
      </w:r>
      <w:r w:rsidR="005E69DA" w:rsidRPr="007B35A3">
        <w:rPr>
          <w:vertAlign w:val="subscript"/>
        </w:rPr>
        <w:t>min</w:t>
      </w:r>
      <w:r w:rsidR="005E69DA">
        <w:t xml:space="preserve">) </w:t>
      </w:r>
      <w:r>
        <w:t>size is:</w:t>
      </w:r>
      <w:r>
        <w:tab/>
      </w:r>
      <w:r>
        <w:tab/>
      </w:r>
      <w:r>
        <w:tab/>
      </w:r>
      <w:r>
        <w:tab/>
      </w:r>
      <w:r>
        <w:tab/>
        <w:t>LMC size</w:t>
      </w:r>
      <w:r w:rsidR="005E69DA">
        <w:t xml:space="preserve"> (H</w:t>
      </w:r>
      <w:r w:rsidR="005E69DA" w:rsidRPr="007B35A3">
        <w:rPr>
          <w:vertAlign w:val="subscript"/>
        </w:rPr>
        <w:t>max</w:t>
      </w:r>
      <w:r w:rsidR="005E69DA">
        <w:t>)</w:t>
      </w:r>
      <w:r>
        <w:t xml:space="preserve"> is:</w:t>
      </w:r>
    </w:p>
    <w:p w14:paraId="624CAC36" w14:textId="62EEBD63" w:rsidR="0081193B" w:rsidRDefault="0081193B" w:rsidP="0081193B">
      <w:pPr>
        <w:pStyle w:val="ListParagraph"/>
        <w:numPr>
          <w:ilvl w:val="0"/>
          <w:numId w:val="1"/>
        </w:numPr>
      </w:pPr>
      <w:r>
        <w:t xml:space="preserve">What is the meaning of size tolerance for a </w:t>
      </w:r>
      <w:r w:rsidR="00A85F60">
        <w:t>slot</w:t>
      </w:r>
      <w:r>
        <w:t xml:space="preserve"> feature</w:t>
      </w:r>
      <w:r w:rsidR="00A85F60">
        <w:t xml:space="preserve"> (10 +/- 1)</w:t>
      </w:r>
      <w:r>
        <w:t xml:space="preserve">?  </w:t>
      </w:r>
    </w:p>
    <w:p w14:paraId="0A2D1089" w14:textId="77777777" w:rsidR="00C30D08" w:rsidRDefault="00C30D08" w:rsidP="00C30D08"/>
    <w:p w14:paraId="21FFA2D8" w14:textId="77777777" w:rsidR="00CB41C0" w:rsidRDefault="00CB41C0" w:rsidP="00C30D08"/>
    <w:p w14:paraId="1174C0C4" w14:textId="77777777" w:rsidR="00581EE0" w:rsidRDefault="00581EE0" w:rsidP="00C30D08"/>
    <w:p w14:paraId="0F6B7E1F" w14:textId="77777777" w:rsidR="00AF674F" w:rsidRDefault="00AF674F" w:rsidP="00C30D08"/>
    <w:p w14:paraId="2747930A" w14:textId="008A29FC" w:rsidR="00B709B7" w:rsidRDefault="00B709B7" w:rsidP="00B709B7">
      <w:pPr>
        <w:ind w:left="720"/>
      </w:pPr>
      <w:r>
        <w:t xml:space="preserve">MMC size </w:t>
      </w:r>
      <w:r w:rsidR="007B35A3">
        <w:t>(H</w:t>
      </w:r>
      <w:r w:rsidR="007B35A3" w:rsidRPr="00795281">
        <w:rPr>
          <w:vertAlign w:val="subscript"/>
        </w:rPr>
        <w:t>min</w:t>
      </w:r>
      <w:r w:rsidR="007B35A3">
        <w:t xml:space="preserve">) </w:t>
      </w:r>
      <w:r>
        <w:t>is:</w:t>
      </w:r>
      <w:r>
        <w:tab/>
      </w:r>
      <w:r>
        <w:tab/>
      </w:r>
      <w:r>
        <w:tab/>
      </w:r>
      <w:r>
        <w:tab/>
      </w:r>
      <w:r>
        <w:tab/>
        <w:t xml:space="preserve">LMC size </w:t>
      </w:r>
      <w:r w:rsidR="007B35A3">
        <w:t>(H</w:t>
      </w:r>
      <w:r w:rsidR="007B35A3" w:rsidRPr="00795281">
        <w:rPr>
          <w:vertAlign w:val="subscript"/>
        </w:rPr>
        <w:t>max</w:t>
      </w:r>
      <w:r w:rsidR="007B35A3">
        <w:t xml:space="preserve">) </w:t>
      </w:r>
      <w:r>
        <w:t>is:</w:t>
      </w:r>
    </w:p>
    <w:p w14:paraId="37A5B069" w14:textId="065EC017" w:rsidR="0081193B" w:rsidRDefault="0081193B" w:rsidP="0081193B">
      <w:pPr>
        <w:pStyle w:val="ListParagraph"/>
        <w:numPr>
          <w:ilvl w:val="0"/>
          <w:numId w:val="1"/>
        </w:numPr>
      </w:pPr>
      <w:r>
        <w:t xml:space="preserve">What is the meaning of size tolerance for a </w:t>
      </w:r>
      <w:r w:rsidR="00777E99">
        <w:t>rail</w:t>
      </w:r>
      <w:r>
        <w:t xml:space="preserve"> feature</w:t>
      </w:r>
      <w:r w:rsidR="00DB37FC">
        <w:t xml:space="preserve"> (10 +/- 1)</w:t>
      </w:r>
      <w:r>
        <w:t xml:space="preserve">?  </w:t>
      </w:r>
    </w:p>
    <w:p w14:paraId="7F351F7F" w14:textId="77777777" w:rsidR="00C30D08" w:rsidRDefault="00C30D08" w:rsidP="00C30D08"/>
    <w:p w14:paraId="16F0FEDA" w14:textId="77777777" w:rsidR="003D1FBD" w:rsidRDefault="003D1FBD" w:rsidP="00C30D08"/>
    <w:p w14:paraId="7A79BA21" w14:textId="77777777" w:rsidR="00CB41C0" w:rsidRDefault="00CB41C0" w:rsidP="00C30D08"/>
    <w:p w14:paraId="768D1FA6" w14:textId="77777777" w:rsidR="00C30D08" w:rsidRDefault="00C30D08" w:rsidP="00C30D08"/>
    <w:p w14:paraId="4AEA871B" w14:textId="6332B122" w:rsidR="00B709B7" w:rsidRDefault="00B709B7" w:rsidP="00B709B7">
      <w:pPr>
        <w:ind w:firstLine="360"/>
      </w:pPr>
      <w:r>
        <w:t>MMC size</w:t>
      </w:r>
      <w:r w:rsidR="007B35A3">
        <w:t xml:space="preserve"> (F</w:t>
      </w:r>
      <w:r w:rsidR="00795281" w:rsidRPr="00795281">
        <w:rPr>
          <w:vertAlign w:val="subscript"/>
        </w:rPr>
        <w:t>max</w:t>
      </w:r>
      <w:r w:rsidR="00795281">
        <w:t>)</w:t>
      </w:r>
      <w:r>
        <w:t xml:space="preserve"> is:</w:t>
      </w:r>
      <w:r>
        <w:tab/>
      </w:r>
      <w:r>
        <w:tab/>
      </w:r>
      <w:r>
        <w:tab/>
      </w:r>
      <w:r>
        <w:tab/>
      </w:r>
      <w:r>
        <w:tab/>
        <w:t xml:space="preserve">LMC size </w:t>
      </w:r>
      <w:r w:rsidR="00795281">
        <w:t>(F</w:t>
      </w:r>
      <w:r w:rsidR="00795281" w:rsidRPr="00795281">
        <w:rPr>
          <w:vertAlign w:val="subscript"/>
        </w:rPr>
        <w:t>min</w:t>
      </w:r>
      <w:r w:rsidR="00795281">
        <w:t xml:space="preserve">) </w:t>
      </w:r>
      <w:r>
        <w:t>is:</w:t>
      </w:r>
    </w:p>
    <w:p w14:paraId="266987CA" w14:textId="3955445F" w:rsidR="00396742" w:rsidRDefault="00A11434">
      <w:r w:rsidRPr="00B709B7">
        <w:rPr>
          <w:b/>
          <w:bCs/>
        </w:rPr>
        <w:lastRenderedPageBreak/>
        <w:t>Application:</w:t>
      </w:r>
      <w:r>
        <w:t xml:space="preserve"> Fit between a collar and a shaft.  The objective of the collar is to fix the gear axially in place.  </w:t>
      </w:r>
      <w:r w:rsidR="000A0BB0" w:rsidRPr="007C27CE">
        <w:rPr>
          <w:u w:val="single"/>
        </w:rPr>
        <w:t>Dimension the two parts</w:t>
      </w:r>
      <w:r w:rsidR="000A0BB0">
        <w:t xml:space="preserve"> .  </w:t>
      </w:r>
      <w:r w:rsidR="00694CB9">
        <w:t xml:space="preserve">As you see the collar has a chamfer (to easily center it) and </w:t>
      </w:r>
      <w:r w:rsidR="002C2759">
        <w:t>a set screw threaded hole</w:t>
      </w:r>
      <w:r w:rsidR="004810ED">
        <w:t xml:space="preserve"> (not modeled)</w:t>
      </w:r>
      <w:r w:rsidR="002C2759">
        <w:t xml:space="preserve">.  The shaft has a shoulder for the gear and is to be fixed in place by the set screw.  </w:t>
      </w:r>
      <w:r w:rsidR="00EF1D61">
        <w:t xml:space="preserve">Nominal size of the </w:t>
      </w:r>
      <w:r w:rsidR="00427C64">
        <w:t xml:space="preserve">shaft/collar is </w:t>
      </w:r>
      <w:r w:rsidR="004810ED">
        <w:t>1</w:t>
      </w:r>
      <w:r w:rsidR="00427C64">
        <w:t>0 mm.</w:t>
      </w:r>
    </w:p>
    <w:p w14:paraId="281C7E32" w14:textId="32ACC224" w:rsidR="00396742" w:rsidRDefault="005D5C3E">
      <w:r w:rsidRPr="005D5C3E">
        <w:rPr>
          <w:noProof/>
        </w:rPr>
        <w:drawing>
          <wp:inline distT="0" distB="0" distL="0" distR="0" wp14:anchorId="28A09E78" wp14:editId="2A0753CA">
            <wp:extent cx="3602102" cy="1829913"/>
            <wp:effectExtent l="0" t="0" r="0" b="0"/>
            <wp:docPr id="19092730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2730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3481" cy="184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7C084" w14:textId="226E4D1C" w:rsidR="0083352D" w:rsidRDefault="00110AF7">
      <w:r w:rsidRPr="00DE47D2">
        <w:rPr>
          <w:noProof/>
        </w:rPr>
        <w:drawing>
          <wp:inline distT="0" distB="0" distL="0" distR="0" wp14:anchorId="7C90DF3E" wp14:editId="5CD156F1">
            <wp:extent cx="4363221" cy="2566189"/>
            <wp:effectExtent l="0" t="0" r="0" b="5715"/>
            <wp:docPr id="12529399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399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874" cy="25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2893E" w14:textId="77777777" w:rsidR="00D263A9" w:rsidRDefault="00D263A9"/>
    <w:p w14:paraId="18EA0C6B" w14:textId="77777777" w:rsidR="00D263A9" w:rsidRDefault="00D263A9"/>
    <w:p w14:paraId="3A911D3F" w14:textId="1F8322BC" w:rsidR="0083352D" w:rsidRDefault="00D263A9">
      <w:r w:rsidRPr="00D263A9">
        <w:rPr>
          <w:noProof/>
        </w:rPr>
        <w:drawing>
          <wp:inline distT="0" distB="0" distL="0" distR="0" wp14:anchorId="04D85A85" wp14:editId="21AAC314">
            <wp:extent cx="5943600" cy="1737995"/>
            <wp:effectExtent l="0" t="0" r="0" b="0"/>
            <wp:docPr id="2433579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579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A1FD6" w14:textId="4CC60889" w:rsidR="00A9413B" w:rsidRDefault="00122672">
      <w:r>
        <w:lastRenderedPageBreak/>
        <w:t>Use the</w:t>
      </w:r>
      <w:r w:rsidR="00427C64">
        <w:t xml:space="preserve"> </w:t>
      </w:r>
      <w:r w:rsidR="00501E5A">
        <w:t>t</w:t>
      </w:r>
      <w:r w:rsidR="00A9413B">
        <w:t xml:space="preserve">olerance </w:t>
      </w:r>
      <w:r w:rsidR="00501E5A">
        <w:t xml:space="preserve">of size and </w:t>
      </w:r>
      <w:r w:rsidR="00501E5A" w:rsidRPr="00B01401">
        <w:rPr>
          <w:u w:val="single"/>
        </w:rPr>
        <w:t xml:space="preserve">tolerance </w:t>
      </w:r>
      <w:r w:rsidR="00A9413B" w:rsidRPr="00B01401">
        <w:rPr>
          <w:u w:val="single"/>
        </w:rPr>
        <w:t>the two parts</w:t>
      </w:r>
      <w:r w:rsidR="00A9413B">
        <w:t xml:space="preserve"> (only those related to the fit)</w:t>
      </w:r>
      <w:r w:rsidR="00AC28B6">
        <w:t xml:space="preserve"> such that:</w:t>
      </w:r>
    </w:p>
    <w:p w14:paraId="7C059CB2" w14:textId="5F86B677" w:rsidR="00AC28B6" w:rsidRDefault="000A2846" w:rsidP="00501E5A">
      <w:pPr>
        <w:pStyle w:val="ListParagraph"/>
        <w:numPr>
          <w:ilvl w:val="0"/>
          <w:numId w:val="2"/>
        </w:numPr>
      </w:pPr>
      <w:r>
        <w:t xml:space="preserve">The collar </w:t>
      </w:r>
      <w:r w:rsidR="00E90726">
        <w:t>is guaranteed to</w:t>
      </w:r>
      <w:r>
        <w:t xml:space="preserve"> fit the shaft </w:t>
      </w:r>
    </w:p>
    <w:p w14:paraId="738B687F" w14:textId="1FCFEC1B" w:rsidR="00114641" w:rsidRDefault="00114641" w:rsidP="00501E5A">
      <w:pPr>
        <w:pStyle w:val="ListParagraph"/>
        <w:numPr>
          <w:ilvl w:val="0"/>
          <w:numId w:val="2"/>
        </w:numPr>
      </w:pPr>
      <w:r>
        <w:t xml:space="preserve">The collar/shaft fit </w:t>
      </w:r>
      <w:r w:rsidR="001906F9">
        <w:t>m</w:t>
      </w:r>
      <w:r w:rsidR="00E90726">
        <w:t xml:space="preserve">inimum play </w:t>
      </w:r>
      <w:r w:rsidR="001906F9">
        <w:t>(P</w:t>
      </w:r>
      <w:r w:rsidR="001906F9" w:rsidRPr="001906F9">
        <w:rPr>
          <w:vertAlign w:val="subscript"/>
        </w:rPr>
        <w:t>min</w:t>
      </w:r>
      <w:r w:rsidR="001906F9">
        <w:t xml:space="preserve">) </w:t>
      </w:r>
      <w:r w:rsidR="00E90726">
        <w:t xml:space="preserve">is </w:t>
      </w:r>
      <w:r w:rsidR="001906F9">
        <w:t>zero</w:t>
      </w:r>
    </w:p>
    <w:p w14:paraId="17A5AE65" w14:textId="4EF6EC88" w:rsidR="001906F9" w:rsidRDefault="001906F9" w:rsidP="001906F9">
      <w:pPr>
        <w:pStyle w:val="ListParagraph"/>
        <w:numPr>
          <w:ilvl w:val="0"/>
          <w:numId w:val="2"/>
        </w:numPr>
      </w:pPr>
      <w:r>
        <w:t>The collar/shaft fit maximum play (P</w:t>
      </w:r>
      <w:r w:rsidRPr="001906F9">
        <w:rPr>
          <w:vertAlign w:val="subscript"/>
        </w:rPr>
        <w:t>m</w:t>
      </w:r>
      <w:r w:rsidR="008F4313">
        <w:rPr>
          <w:vertAlign w:val="subscript"/>
        </w:rPr>
        <w:t>ax</w:t>
      </w:r>
      <w:r>
        <w:t xml:space="preserve">) is </w:t>
      </w:r>
      <w:r w:rsidR="008F4313">
        <w:t>1 mm</w:t>
      </w:r>
    </w:p>
    <w:p w14:paraId="11EEAE84" w14:textId="77777777" w:rsidR="00122672" w:rsidRDefault="00122672" w:rsidP="00122672">
      <w:pPr>
        <w:pStyle w:val="ListParagraph"/>
      </w:pPr>
    </w:p>
    <w:p w14:paraId="16C3718C" w14:textId="77777777" w:rsidR="00122672" w:rsidRDefault="00122672" w:rsidP="00122672">
      <w:pPr>
        <w:pStyle w:val="ListParagraph"/>
      </w:pPr>
    </w:p>
    <w:p w14:paraId="7EE63B74" w14:textId="31F66CF7" w:rsidR="001906F9" w:rsidRDefault="00122672" w:rsidP="00720CF0">
      <w:r w:rsidRPr="00DE47D2">
        <w:rPr>
          <w:noProof/>
        </w:rPr>
        <w:drawing>
          <wp:inline distT="0" distB="0" distL="0" distR="0" wp14:anchorId="55BF01D1" wp14:editId="1BB590B6">
            <wp:extent cx="4363221" cy="2566189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9399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874" cy="257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18729" w14:textId="77777777" w:rsidR="00122672" w:rsidRDefault="00122672" w:rsidP="00720CF0"/>
    <w:p w14:paraId="575BFF9B" w14:textId="77777777" w:rsidR="00122672" w:rsidRDefault="00122672" w:rsidP="00720CF0"/>
    <w:p w14:paraId="4AC06250" w14:textId="77777777" w:rsidR="00122672" w:rsidRDefault="00122672" w:rsidP="00720CF0"/>
    <w:p w14:paraId="7DA671E1" w14:textId="756BC1A4" w:rsidR="00122672" w:rsidRDefault="00122672" w:rsidP="00720CF0">
      <w:r w:rsidRPr="00D263A9">
        <w:rPr>
          <w:noProof/>
        </w:rPr>
        <w:drawing>
          <wp:inline distT="0" distB="0" distL="0" distR="0" wp14:anchorId="41F0A8FD" wp14:editId="7786A21B">
            <wp:extent cx="5943600" cy="173799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5796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2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6412E"/>
    <w:multiLevelType w:val="hybridMultilevel"/>
    <w:tmpl w:val="6F800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60F1B"/>
    <w:multiLevelType w:val="hybridMultilevel"/>
    <w:tmpl w:val="43661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947190">
    <w:abstractNumId w:val="1"/>
  </w:num>
  <w:num w:numId="2" w16cid:durableId="1861966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42"/>
    <w:rsid w:val="0001664F"/>
    <w:rsid w:val="00085F2B"/>
    <w:rsid w:val="000A0BB0"/>
    <w:rsid w:val="000A2846"/>
    <w:rsid w:val="000B4224"/>
    <w:rsid w:val="00110AF7"/>
    <w:rsid w:val="00114641"/>
    <w:rsid w:val="00122672"/>
    <w:rsid w:val="00184EC1"/>
    <w:rsid w:val="001906F9"/>
    <w:rsid w:val="00211507"/>
    <w:rsid w:val="002C2759"/>
    <w:rsid w:val="003071B9"/>
    <w:rsid w:val="00391F73"/>
    <w:rsid w:val="00396742"/>
    <w:rsid w:val="003D1FBD"/>
    <w:rsid w:val="00427C64"/>
    <w:rsid w:val="00452254"/>
    <w:rsid w:val="00474550"/>
    <w:rsid w:val="004810ED"/>
    <w:rsid w:val="00483992"/>
    <w:rsid w:val="004B3EFA"/>
    <w:rsid w:val="00501E5A"/>
    <w:rsid w:val="00502EB9"/>
    <w:rsid w:val="00543B11"/>
    <w:rsid w:val="00552A97"/>
    <w:rsid w:val="00552D9A"/>
    <w:rsid w:val="0056589F"/>
    <w:rsid w:val="00581EE0"/>
    <w:rsid w:val="005B3415"/>
    <w:rsid w:val="005C7EEF"/>
    <w:rsid w:val="005D5C3E"/>
    <w:rsid w:val="005E4940"/>
    <w:rsid w:val="005E69DA"/>
    <w:rsid w:val="00601A47"/>
    <w:rsid w:val="00694CB9"/>
    <w:rsid w:val="00714F35"/>
    <w:rsid w:val="00720CF0"/>
    <w:rsid w:val="007325F3"/>
    <w:rsid w:val="00733FF1"/>
    <w:rsid w:val="00734715"/>
    <w:rsid w:val="00777E99"/>
    <w:rsid w:val="00795281"/>
    <w:rsid w:val="007B35A3"/>
    <w:rsid w:val="007C27CE"/>
    <w:rsid w:val="0081193B"/>
    <w:rsid w:val="0083352D"/>
    <w:rsid w:val="00843D58"/>
    <w:rsid w:val="00846F83"/>
    <w:rsid w:val="00874940"/>
    <w:rsid w:val="0088223A"/>
    <w:rsid w:val="008928F7"/>
    <w:rsid w:val="008F4313"/>
    <w:rsid w:val="009404C7"/>
    <w:rsid w:val="0097049B"/>
    <w:rsid w:val="009968AB"/>
    <w:rsid w:val="009B5CF7"/>
    <w:rsid w:val="009C4FCD"/>
    <w:rsid w:val="00A11434"/>
    <w:rsid w:val="00A40C83"/>
    <w:rsid w:val="00A422C2"/>
    <w:rsid w:val="00A85F60"/>
    <w:rsid w:val="00A9413B"/>
    <w:rsid w:val="00AB6875"/>
    <w:rsid w:val="00AC28B6"/>
    <w:rsid w:val="00AE0C9A"/>
    <w:rsid w:val="00AF59E0"/>
    <w:rsid w:val="00AF674F"/>
    <w:rsid w:val="00AF79EF"/>
    <w:rsid w:val="00B01401"/>
    <w:rsid w:val="00B42AD0"/>
    <w:rsid w:val="00B4515C"/>
    <w:rsid w:val="00B709B7"/>
    <w:rsid w:val="00BD6704"/>
    <w:rsid w:val="00C30D08"/>
    <w:rsid w:val="00CA20DE"/>
    <w:rsid w:val="00CB41C0"/>
    <w:rsid w:val="00D263A9"/>
    <w:rsid w:val="00D364BD"/>
    <w:rsid w:val="00D44CE4"/>
    <w:rsid w:val="00D72C09"/>
    <w:rsid w:val="00D92A59"/>
    <w:rsid w:val="00DB37FC"/>
    <w:rsid w:val="00DB52F1"/>
    <w:rsid w:val="00DE47D2"/>
    <w:rsid w:val="00DF44BC"/>
    <w:rsid w:val="00E90726"/>
    <w:rsid w:val="00EA17D8"/>
    <w:rsid w:val="00EB7A60"/>
    <w:rsid w:val="00EF1D61"/>
    <w:rsid w:val="00EF6168"/>
    <w:rsid w:val="00F07620"/>
    <w:rsid w:val="00F1439B"/>
    <w:rsid w:val="00F8156C"/>
    <w:rsid w:val="00FE6B40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2FA36"/>
  <w15:chartTrackingRefBased/>
  <w15:docId w15:val="{86671865-7023-4CE8-8C2D-02AE6BCD1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7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7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6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67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7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7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7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7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7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7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67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67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67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6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67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6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F5861-07E6-46AB-87A4-B65A5B9B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Faryar Etesami</dc:creator>
  <cp:keywords/>
  <dc:description/>
  <cp:lastModifiedBy>Faryar Etesami</cp:lastModifiedBy>
  <cp:revision>3</cp:revision>
  <cp:lastPrinted>2026-04-02T16:38:00Z</cp:lastPrinted>
  <dcterms:created xsi:type="dcterms:W3CDTF">2026-04-02T05:21:00Z</dcterms:created>
  <dcterms:modified xsi:type="dcterms:W3CDTF">2026-04-02T16:41:00Z</dcterms:modified>
</cp:coreProperties>
</file>