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A4873" w14:textId="71E5EFE5" w:rsidR="00304F02" w:rsidRDefault="000D480E" w:rsidP="00725225">
      <w:pPr>
        <w:pStyle w:val="Heading1"/>
      </w:pPr>
      <w:r>
        <w:t xml:space="preserve">EAS 199B: </w:t>
      </w:r>
      <w:bookmarkStart w:id="0" w:name="_GoBack"/>
      <w:bookmarkEnd w:id="0"/>
      <w:r w:rsidR="00D71041">
        <w:t xml:space="preserve">Documentation for </w:t>
      </w:r>
      <w:r w:rsidR="00304F02">
        <w:t xml:space="preserve">Salinity Control </w:t>
      </w:r>
      <w:r w:rsidR="00D71041">
        <w:t>Checklist</w:t>
      </w:r>
    </w:p>
    <w:p w14:paraId="1C6A336E" w14:textId="77777777" w:rsidR="00304F02" w:rsidRDefault="00304F02" w:rsidP="00921272"/>
    <w:p w14:paraId="73EEF061" w14:textId="77FECE51" w:rsidR="00CE3631" w:rsidRDefault="00CE3631" w:rsidP="00921272">
      <w:r>
        <w:t xml:space="preserve">In addition to the physical testing required for validation of your salinity control system, please provide the additional </w:t>
      </w:r>
      <w:r w:rsidR="004259BC">
        <w:t>data</w:t>
      </w:r>
      <w:r>
        <w:t xml:space="preserve"> described on this page.</w:t>
      </w:r>
      <w:r w:rsidR="004259BC">
        <w:t xml:space="preserve"> The next page</w:t>
      </w:r>
      <w:r w:rsidR="004501C2">
        <w:t>s provide</w:t>
      </w:r>
      <w:r w:rsidR="004259BC">
        <w:t xml:space="preserve"> a template for presenting the data</w:t>
      </w:r>
      <w:r w:rsidR="004501C2">
        <w:t xml:space="preserve"> and code</w:t>
      </w:r>
      <w:r w:rsidR="004259BC">
        <w:t>.</w:t>
      </w:r>
    </w:p>
    <w:p w14:paraId="0887D1C4" w14:textId="77777777" w:rsidR="000C06FB" w:rsidRDefault="000C06FB" w:rsidP="00921272"/>
    <w:p w14:paraId="49948EC2" w14:textId="045F427E" w:rsidR="00CE3631" w:rsidRDefault="00CE3631" w:rsidP="00CE3631">
      <w:pPr>
        <w:pStyle w:val="Heading2"/>
      </w:pPr>
      <w:r>
        <w:t>Content Requirements</w:t>
      </w:r>
    </w:p>
    <w:p w14:paraId="1C9E961D" w14:textId="156384CF" w:rsidR="00DE41DA" w:rsidRDefault="00CE3631" w:rsidP="00921272">
      <w:r>
        <w:t>The supplemental documentation should include the following data and plots.</w:t>
      </w:r>
    </w:p>
    <w:p w14:paraId="0AF1A85C" w14:textId="26E5047C" w:rsidR="00DE41DA" w:rsidRPr="004550D8" w:rsidRDefault="00DE41DA" w:rsidP="004550D8">
      <w:pPr>
        <w:pStyle w:val="item"/>
      </w:pPr>
      <w:r w:rsidRPr="004550D8">
        <w:t>1.</w:t>
      </w:r>
      <w:r w:rsidRPr="004550D8">
        <w:tab/>
        <w:t>Updated calibration plots along with equations for the calibration of salinity as a function of analog output value.</w:t>
      </w:r>
      <w:r w:rsidR="0033516F">
        <w:t xml:space="preserve"> The plots should be an overlay of your calibration data and the curve fit.</w:t>
      </w:r>
      <w:r w:rsidR="004550D8">
        <w:t xml:space="preserve"> The equations should include constants with </w:t>
      </w:r>
      <w:r w:rsidR="0033516F">
        <w:t>at least</w:t>
      </w:r>
      <w:r w:rsidR="004550D8">
        <w:t xml:space="preserve"> 4 and </w:t>
      </w:r>
      <w:r w:rsidR="0033516F">
        <w:t>no more than 6</w:t>
      </w:r>
      <w:r w:rsidR="004550D8">
        <w:t xml:space="preserve"> significant digits.</w:t>
      </w:r>
    </w:p>
    <w:p w14:paraId="73D49262" w14:textId="33B00D59" w:rsidR="00DE41DA" w:rsidRDefault="00DE41DA" w:rsidP="004550D8">
      <w:pPr>
        <w:pStyle w:val="item"/>
      </w:pPr>
      <w:r w:rsidRPr="004550D8">
        <w:t>2.</w:t>
      </w:r>
      <w:r w:rsidRPr="004550D8">
        <w:tab/>
      </w:r>
      <w:r w:rsidR="00A06E90">
        <w:t>Valu</w:t>
      </w:r>
      <w:r w:rsidR="003E12AC">
        <w:t>e</w:t>
      </w:r>
      <w:r w:rsidR="00A06E90">
        <w:t xml:space="preserve">s for </w:t>
      </w:r>
      <w:r w:rsidR="000C06FB" w:rsidRPr="00523456">
        <w:t>∆</w:t>
      </w:r>
      <w:r w:rsidR="000C06FB">
        <w:t>UCL, ∆LCL</w:t>
      </w:r>
      <w:r w:rsidR="00A06E90">
        <w:t xml:space="preserve"> and</w:t>
      </w:r>
      <w:r w:rsidR="0033516F">
        <w:t xml:space="preserve"> the typical</w:t>
      </w:r>
      <w:r w:rsidR="00A06E90" w:rsidRPr="00523456">
        <w:t xml:space="preserve"> </w:t>
      </w:r>
      <w:r w:rsidR="00A06E90" w:rsidRPr="0033516F">
        <w:rPr>
          <w:i/>
        </w:rPr>
        <w:t>σ</w:t>
      </w:r>
      <w:r w:rsidR="0033516F">
        <w:t xml:space="preserve"> used to estimate </w:t>
      </w:r>
      <w:r w:rsidR="0033516F" w:rsidRPr="00523456">
        <w:t>∆</w:t>
      </w:r>
      <w:r w:rsidR="0033516F">
        <w:t xml:space="preserve">UCL and ∆LCL. Include a </w:t>
      </w:r>
      <w:r w:rsidR="004259BC">
        <w:t xml:space="preserve">sample </w:t>
      </w:r>
      <w:r w:rsidR="0033516F">
        <w:t xml:space="preserve">histogram of a data set that you used to estimate </w:t>
      </w:r>
      <w:r w:rsidR="0033516F" w:rsidRPr="0033516F">
        <w:rPr>
          <w:i/>
        </w:rPr>
        <w:t>σ</w:t>
      </w:r>
      <w:r w:rsidR="0033516F">
        <w:t>.</w:t>
      </w:r>
    </w:p>
    <w:p w14:paraId="1C43FE0D" w14:textId="4DBD81BA" w:rsidR="003E12AC" w:rsidRDefault="003E12AC" w:rsidP="004550D8">
      <w:pPr>
        <w:pStyle w:val="item"/>
      </w:pPr>
      <w:r>
        <w:t>3.</w:t>
      </w:r>
      <w:r>
        <w:tab/>
        <w:t xml:space="preserve">Data and plot documenting the measurement of deadtime. The plot </w:t>
      </w:r>
      <w:r w:rsidR="0033516F">
        <w:t>should show the</w:t>
      </w:r>
      <w:r>
        <w:t xml:space="preserve"> system response (analog output or salinity) versus time during the dead time test. Report the value of deadtime you have measured.</w:t>
      </w:r>
    </w:p>
    <w:p w14:paraId="7D9A4265" w14:textId="39CD1D8B" w:rsidR="003E12AC" w:rsidRDefault="003E12AC" w:rsidP="004550D8">
      <w:pPr>
        <w:pStyle w:val="item"/>
      </w:pPr>
      <w:r>
        <w:t>4.</w:t>
      </w:r>
      <w:r>
        <w:tab/>
        <w:t>Value of the gain (G) used in your program</w:t>
      </w:r>
      <w:r w:rsidR="00CD5ECE">
        <w:t>.</w:t>
      </w:r>
    </w:p>
    <w:p w14:paraId="3A6A3605" w14:textId="01E45E2D" w:rsidR="003E12AC" w:rsidRDefault="003E12AC" w:rsidP="004550D8">
      <w:pPr>
        <w:pStyle w:val="item"/>
      </w:pPr>
      <w:r>
        <w:t>5.</w:t>
      </w:r>
      <w:r>
        <w:tab/>
        <w:t>Value of the overflow mixing factor (F) used in your program</w:t>
      </w:r>
    </w:p>
    <w:p w14:paraId="70392F18" w14:textId="5CD09943" w:rsidR="00CE3631" w:rsidRDefault="00CE3631" w:rsidP="004550D8">
      <w:pPr>
        <w:pStyle w:val="item"/>
      </w:pPr>
      <w:r>
        <w:t>6.</w:t>
      </w:r>
      <w:r>
        <w:tab/>
        <w:t>Listing of your Arduino code.</w:t>
      </w:r>
    </w:p>
    <w:p w14:paraId="21A4C864" w14:textId="77777777" w:rsidR="00CE3631" w:rsidRDefault="00CE3631" w:rsidP="004550D8">
      <w:pPr>
        <w:pStyle w:val="item"/>
      </w:pPr>
    </w:p>
    <w:p w14:paraId="49A86F1B" w14:textId="7411379C" w:rsidR="00CE3631" w:rsidRDefault="00CE3631" w:rsidP="00A668F2">
      <w:pPr>
        <w:pStyle w:val="Heading2"/>
      </w:pPr>
      <w:r>
        <w:t>Presentation of data</w:t>
      </w:r>
    </w:p>
    <w:p w14:paraId="7A5BF1C1" w14:textId="053DE301" w:rsidR="00CE3631" w:rsidRDefault="00127499" w:rsidP="00CE3631">
      <w:r>
        <w:t xml:space="preserve">Refer to the sample layout given in the next two pages. </w:t>
      </w:r>
      <w:r w:rsidR="00CE3631">
        <w:t xml:space="preserve">Your documentation should </w:t>
      </w:r>
      <w:r w:rsidR="00A668F2">
        <w:t xml:space="preserve">have a cover sheet </w:t>
      </w:r>
      <w:r w:rsidR="00A668F2" w:rsidRPr="00127499">
        <w:rPr>
          <w:i/>
        </w:rPr>
        <w:t>or</w:t>
      </w:r>
      <w:r w:rsidR="00A668F2">
        <w:t xml:space="preserve"> </w:t>
      </w:r>
      <w:r>
        <w:t xml:space="preserve">a </w:t>
      </w:r>
      <w:r w:rsidR="00A668F2">
        <w:t>heading</w:t>
      </w:r>
      <w:r w:rsidR="00CE3631">
        <w:t xml:space="preserve"> with the names of all members in your group, along with the Course Number and meeting times (e.g. </w:t>
      </w:r>
      <w:r w:rsidR="00A668F2">
        <w:t xml:space="preserve">10:15 AM –12:05 PM </w:t>
      </w:r>
      <w:r w:rsidR="00CE3631">
        <w:t>M</w:t>
      </w:r>
      <w:r w:rsidR="00A668F2">
        <w:t xml:space="preserve">W </w:t>
      </w:r>
      <w:r w:rsidR="00CE3631">
        <w:t>Section)</w:t>
      </w:r>
      <w:r w:rsidR="004501C2">
        <w:t>. Your documentation should be formatted with the following attributes.</w:t>
      </w:r>
    </w:p>
    <w:p w14:paraId="5DBB4349" w14:textId="7EB81A07" w:rsidR="00CE3631" w:rsidRDefault="00CE3631" w:rsidP="004550D8">
      <w:pPr>
        <w:pStyle w:val="item"/>
      </w:pPr>
      <w:r>
        <w:t>•</w:t>
      </w:r>
      <w:r>
        <w:tab/>
        <w:t>Neat, word-processed document – no handwritten notes</w:t>
      </w:r>
      <w:r w:rsidR="00375D84">
        <w:t>.</w:t>
      </w:r>
    </w:p>
    <w:p w14:paraId="6703253A" w14:textId="65609BBA" w:rsidR="00375D84" w:rsidRDefault="00375D84" w:rsidP="004550D8">
      <w:pPr>
        <w:pStyle w:val="item"/>
      </w:pPr>
      <w:r>
        <w:t>•</w:t>
      </w:r>
      <w:r>
        <w:tab/>
        <w:t>Brief, say one or two-sentence, description of the data presented.</w:t>
      </w:r>
      <w:r w:rsidR="00184AE8">
        <w:t xml:space="preserve"> You do not need to explain the data. However you should provide a short text description of what the data (e.g. plot or table) represents.</w:t>
      </w:r>
      <w:r w:rsidR="005A6885">
        <w:t xml:space="preserve"> Write in complete sentences. Check the spelling. </w:t>
      </w:r>
      <w:r w:rsidR="00517AB0">
        <w:t>Note that MS Word considers “deadtime”, written as one word, to be misspelled. That is one case (probably the only case) where the spell checking feedback from MS Word should be ignored.</w:t>
      </w:r>
    </w:p>
    <w:p w14:paraId="5F1CD54A" w14:textId="323A4E4B" w:rsidR="00CE3631" w:rsidRDefault="00CE3631" w:rsidP="004550D8">
      <w:pPr>
        <w:pStyle w:val="item"/>
      </w:pPr>
      <w:r>
        <w:t>•</w:t>
      </w:r>
      <w:r>
        <w:tab/>
      </w:r>
      <w:r w:rsidR="006A031E">
        <w:t>Page numbers</w:t>
      </w:r>
      <w:r w:rsidR="004501C2">
        <w:t xml:space="preserve"> on each sheet</w:t>
      </w:r>
    </w:p>
    <w:p w14:paraId="5D870359" w14:textId="657A4BAE" w:rsidR="000C06FB" w:rsidRDefault="000C06FB" w:rsidP="004550D8">
      <w:pPr>
        <w:pStyle w:val="item"/>
      </w:pPr>
      <w:r>
        <w:t>•</w:t>
      </w:r>
      <w:r>
        <w:tab/>
      </w:r>
      <w:r w:rsidR="004501C2">
        <w:t>A</w:t>
      </w:r>
      <w:r w:rsidR="00226A4B">
        <w:t xml:space="preserve"> table</w:t>
      </w:r>
      <w:r w:rsidR="004501C2">
        <w:t xml:space="preserve"> summarizing the control parameters</w:t>
      </w:r>
      <w:r w:rsidR="00226A4B">
        <w:t>.</w:t>
      </w:r>
    </w:p>
    <w:p w14:paraId="3C1E93B5" w14:textId="1FB64587" w:rsidR="006A031E" w:rsidRPr="004550D8" w:rsidRDefault="006A031E" w:rsidP="004550D8">
      <w:pPr>
        <w:pStyle w:val="item"/>
      </w:pPr>
      <w:r>
        <w:t>•</w:t>
      </w:r>
      <w:r>
        <w:tab/>
        <w:t>Arduino code listed in mono-spaced font, e.g. Courier New, Monaco, with an appropriate font size (</w:t>
      </w:r>
      <w:r w:rsidR="00D97677">
        <w:t>9</w:t>
      </w:r>
      <w:r>
        <w:t xml:space="preserve"> p</w:t>
      </w:r>
      <w:r w:rsidR="00D97677">
        <w:t>oin</w:t>
      </w:r>
      <w:r>
        <w:t>t Courier New is OK)</w:t>
      </w:r>
      <w:r w:rsidR="004501C2">
        <w:t>.</w:t>
      </w:r>
    </w:p>
    <w:p w14:paraId="369E2FEC" w14:textId="77777777" w:rsidR="000C06FB" w:rsidRDefault="000C06FB">
      <w:pPr>
        <w:tabs>
          <w:tab w:val="clear" w:pos="540"/>
          <w:tab w:val="clear" w:pos="4320"/>
          <w:tab w:val="clear" w:pos="8640"/>
        </w:tabs>
        <w:spacing w:before="0"/>
        <w:rPr>
          <w:rFonts w:ascii="Calibri" w:eastAsiaTheme="majorEastAsia" w:hAnsi="Calibri" w:cstheme="majorBidi"/>
          <w:b/>
          <w:bCs/>
          <w:sz w:val="26"/>
          <w:szCs w:val="26"/>
        </w:rPr>
      </w:pPr>
      <w:r>
        <w:br w:type="page"/>
      </w:r>
    </w:p>
    <w:p w14:paraId="6DA14B52" w14:textId="46091EB5" w:rsidR="000C06FB" w:rsidRPr="00725225" w:rsidRDefault="00725225" w:rsidP="00725225">
      <w:pPr>
        <w:pStyle w:val="Heading1"/>
      </w:pPr>
      <w:r>
        <w:lastRenderedPageBreak/>
        <w:t>D</w:t>
      </w:r>
      <w:r w:rsidR="000C06FB" w:rsidRPr="00725225">
        <w:t>ocumentation for Salinity Control</w:t>
      </w:r>
      <w:r w:rsidR="000C06FB" w:rsidRPr="00725225">
        <w:tab/>
        <w:t>EAS 199B</w:t>
      </w:r>
    </w:p>
    <w:p w14:paraId="78BAAA7F" w14:textId="358A20B1" w:rsidR="000C06FB" w:rsidRPr="000C06FB" w:rsidRDefault="00725225" w:rsidP="00725225">
      <w:pPr>
        <w:pStyle w:val="Heading1"/>
      </w:pPr>
      <w:r>
        <w:t>MW Section</w:t>
      </w:r>
      <w:r w:rsidR="00127499">
        <w:t>, 10:15 AM – 12:05 PM</w:t>
      </w:r>
      <w:r w:rsidR="000C06FB">
        <w:tab/>
        <w:t>February 2</w:t>
      </w:r>
      <w:r w:rsidR="00A136A2">
        <w:t>5</w:t>
      </w:r>
      <w:r w:rsidR="000C06FB">
        <w:t>, 2013</w:t>
      </w:r>
    </w:p>
    <w:p w14:paraId="5FD379C8" w14:textId="77777777" w:rsidR="000C06FB" w:rsidRDefault="000C06FB" w:rsidP="000C06FB"/>
    <w:p w14:paraId="66EBDB52" w14:textId="774F3F75" w:rsidR="00725225" w:rsidRDefault="00725225" w:rsidP="00725225">
      <w:pPr>
        <w:pStyle w:val="Heading2"/>
      </w:pPr>
      <w:r>
        <w:t>Group Members</w:t>
      </w:r>
    </w:p>
    <w:p w14:paraId="0149C344" w14:textId="2C81380F" w:rsidR="00725225" w:rsidRDefault="00725225" w:rsidP="000C06FB">
      <w:r>
        <w:tab/>
        <w:t>Joe Smith</w:t>
      </w:r>
    </w:p>
    <w:p w14:paraId="36426749" w14:textId="4937422C" w:rsidR="00725225" w:rsidRDefault="00725225" w:rsidP="000C06FB">
      <w:r>
        <w:tab/>
        <w:t>Jane Doe</w:t>
      </w:r>
    </w:p>
    <w:p w14:paraId="7450576F" w14:textId="5A6A0BF6" w:rsidR="00725225" w:rsidRDefault="00725225" w:rsidP="000C06FB">
      <w:r>
        <w:tab/>
        <w:t>Hendrik Verdimeister</w:t>
      </w:r>
    </w:p>
    <w:p w14:paraId="67F26DC5" w14:textId="5ACF53FE" w:rsidR="00725225" w:rsidRDefault="00725225" w:rsidP="000C06FB">
      <w:r>
        <w:tab/>
        <w:t>Mbeke Svoboda</w:t>
      </w:r>
    </w:p>
    <w:p w14:paraId="3159BDB3" w14:textId="77777777" w:rsidR="00725225" w:rsidRPr="000C06FB" w:rsidRDefault="00725225" w:rsidP="000C06FB"/>
    <w:p w14:paraId="20199A2C" w14:textId="295B8230" w:rsidR="00523456" w:rsidRDefault="000C06FB" w:rsidP="000C06FB">
      <w:pPr>
        <w:pStyle w:val="Heading2"/>
      </w:pPr>
      <w:r>
        <w:t>Salinity Calibration</w:t>
      </w:r>
    </w:p>
    <w:p w14:paraId="33E30722" w14:textId="3027E185" w:rsidR="000C06FB" w:rsidRPr="00A07256" w:rsidRDefault="004259BC" w:rsidP="00A07256">
      <w:pPr>
        <w:pStyle w:val="comment"/>
      </w:pPr>
      <w:r w:rsidRPr="00A07256">
        <w:t>Include a plot of salinity versus analog output</w:t>
      </w:r>
      <w:r w:rsidR="000C06FB" w:rsidRPr="00A07256">
        <w:t xml:space="preserve"> and </w:t>
      </w:r>
      <w:r w:rsidR="001F0050" w:rsidRPr="00A07256">
        <w:t xml:space="preserve">the calibration </w:t>
      </w:r>
      <w:r w:rsidR="000C06FB" w:rsidRPr="00A07256">
        <w:t>equation</w:t>
      </w:r>
      <w:r w:rsidR="001F0050" w:rsidRPr="00A07256">
        <w:t xml:space="preserve"> (or equations).</w:t>
      </w:r>
    </w:p>
    <w:p w14:paraId="58335527" w14:textId="77777777" w:rsidR="005B5BD1" w:rsidRDefault="005B5BD1" w:rsidP="00A07256">
      <w:pPr>
        <w:pStyle w:val="comment"/>
      </w:pPr>
    </w:p>
    <w:p w14:paraId="745B0D8C" w14:textId="211A12C7" w:rsidR="005B5BD1" w:rsidRDefault="00CB4DBB" w:rsidP="005B5BD1">
      <w:pPr>
        <w:pStyle w:val="Heading2"/>
      </w:pPr>
      <w:r>
        <w:t xml:space="preserve">Typical </w:t>
      </w:r>
      <w:r w:rsidR="00D330ED">
        <w:t>V</w:t>
      </w:r>
      <w:r>
        <w:t>ariability</w:t>
      </w:r>
      <w:r w:rsidR="005B5BD1">
        <w:t xml:space="preserve"> of Salinity</w:t>
      </w:r>
    </w:p>
    <w:p w14:paraId="607AF0BB" w14:textId="05037B45" w:rsidR="00FD2270" w:rsidRDefault="005B5BD1" w:rsidP="00A07256">
      <w:pPr>
        <w:pStyle w:val="comment"/>
      </w:pPr>
      <w:r>
        <w:t xml:space="preserve">Include two plots here. One plot </w:t>
      </w:r>
      <w:r w:rsidR="001C19F0">
        <w:t xml:space="preserve">shows the typical behavior of salinity versus time while the system is in steady state. The second plot is a histogram of that data. Report the mean and standard deviation of the data in the histogram. The standard deviation is rational basis for estimating </w:t>
      </w:r>
      <w:r w:rsidR="001C19F0" w:rsidRPr="00523456">
        <w:t>∆</w:t>
      </w:r>
      <w:r w:rsidR="001C19F0">
        <w:t>UCL and ∆LCL</w:t>
      </w:r>
      <w:r w:rsidR="00CB4DBB">
        <w:t>.</w:t>
      </w:r>
    </w:p>
    <w:p w14:paraId="677216AA" w14:textId="77777777" w:rsidR="00FD2270" w:rsidRDefault="00FD2270" w:rsidP="00A07256">
      <w:pPr>
        <w:pStyle w:val="comment"/>
      </w:pPr>
    </w:p>
    <w:p w14:paraId="6526DC43" w14:textId="1D1C0D7B" w:rsidR="00206CCD" w:rsidRDefault="00206CCD" w:rsidP="00206CCD">
      <w:pPr>
        <w:pStyle w:val="Heading2"/>
      </w:pPr>
      <w:r>
        <w:t>Deadtime Measurement</w:t>
      </w:r>
    </w:p>
    <w:p w14:paraId="56C586E9" w14:textId="3144EE9C" w:rsidR="00725225" w:rsidRDefault="00C5566A" w:rsidP="00A07256">
      <w:pPr>
        <w:pStyle w:val="comment"/>
      </w:pPr>
      <w:r>
        <w:t>Include a plot of salinity versus time that shows the deadtime</w:t>
      </w:r>
      <w:r w:rsidR="0002345D">
        <w:t xml:space="preserve"> of your system</w:t>
      </w:r>
      <w:r>
        <w:t xml:space="preserve">. </w:t>
      </w:r>
      <w:r w:rsidR="0002345D">
        <w:t>T</w:t>
      </w:r>
      <w:r>
        <w:t xml:space="preserve">he </w:t>
      </w:r>
      <w:r w:rsidR="0002345D">
        <w:t xml:space="preserve">data for a </w:t>
      </w:r>
      <w:r>
        <w:t xml:space="preserve">deadtime </w:t>
      </w:r>
      <w:r w:rsidR="0002345D">
        <w:t xml:space="preserve">measurement is likely to be variable, so repeating the measurement of deadtime is likely to give different results. The </w:t>
      </w:r>
      <w:r w:rsidR="00B63B1B">
        <w:t xml:space="preserve">measurement is also subjective since the </w:t>
      </w:r>
      <w:r w:rsidR="0002345D">
        <w:t xml:space="preserve">determination of when the system has regained steady state is </w:t>
      </w:r>
      <w:r w:rsidR="00B63B1B">
        <w:t>a judgment, not a precise measurement. The plot you provide here should be typical, and should provide rational evidence for your estimate of your system’s deadtime.</w:t>
      </w:r>
    </w:p>
    <w:p w14:paraId="12ABAD0C" w14:textId="77777777" w:rsidR="00C5566A" w:rsidRDefault="00C5566A" w:rsidP="00584658"/>
    <w:p w14:paraId="2DF346D6" w14:textId="60804BA9" w:rsidR="000C06FB" w:rsidRDefault="0012378A" w:rsidP="000C06FB">
      <w:pPr>
        <w:pStyle w:val="Heading2"/>
      </w:pPr>
      <w:r>
        <w:t xml:space="preserve">Summary of </w:t>
      </w:r>
      <w:r w:rsidR="000C06FB">
        <w:t>Control Parameters</w:t>
      </w:r>
    </w:p>
    <w:p w14:paraId="41F17160" w14:textId="53027986" w:rsidR="00F95F82" w:rsidRDefault="00F95F82" w:rsidP="00184AE8">
      <w:pPr>
        <w:pStyle w:val="comment"/>
      </w:pPr>
      <w:r>
        <w:t>List the control parameters for you system in the following table.</w:t>
      </w:r>
    </w:p>
    <w:p w14:paraId="66973CC0" w14:textId="77777777" w:rsidR="00F95F82" w:rsidRPr="00F95F82" w:rsidRDefault="00F95F82" w:rsidP="00F95F82"/>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78"/>
        <w:gridCol w:w="2160"/>
        <w:gridCol w:w="2160"/>
      </w:tblGrid>
      <w:tr w:rsidR="007179F6" w14:paraId="7A61A20B" w14:textId="013C5A7D" w:rsidTr="00D70BE8">
        <w:trPr>
          <w:jc w:val="center"/>
        </w:trPr>
        <w:tc>
          <w:tcPr>
            <w:tcW w:w="3078" w:type="dxa"/>
            <w:tcBorders>
              <w:top w:val="nil"/>
              <w:bottom w:val="single" w:sz="12" w:space="0" w:color="auto"/>
            </w:tcBorders>
          </w:tcPr>
          <w:p w14:paraId="5AE49FEE" w14:textId="694E778D" w:rsidR="007179F6" w:rsidRDefault="007179F6" w:rsidP="00921272">
            <w:r>
              <w:t>Parameter</w:t>
            </w:r>
          </w:p>
        </w:tc>
        <w:tc>
          <w:tcPr>
            <w:tcW w:w="2160" w:type="dxa"/>
            <w:tcBorders>
              <w:top w:val="nil"/>
              <w:bottom w:val="single" w:sz="12" w:space="0" w:color="auto"/>
            </w:tcBorders>
          </w:tcPr>
          <w:p w14:paraId="0FD85C82" w14:textId="024D48DF" w:rsidR="007179F6" w:rsidRDefault="007179F6" w:rsidP="007179F6">
            <w:pPr>
              <w:jc w:val="center"/>
            </w:pPr>
            <w:r>
              <w:t>Value</w:t>
            </w:r>
          </w:p>
        </w:tc>
        <w:tc>
          <w:tcPr>
            <w:tcW w:w="2160" w:type="dxa"/>
            <w:tcBorders>
              <w:top w:val="nil"/>
              <w:bottom w:val="single" w:sz="12" w:space="0" w:color="auto"/>
            </w:tcBorders>
          </w:tcPr>
          <w:p w14:paraId="03681C18" w14:textId="35CDCDF0" w:rsidR="007179F6" w:rsidRDefault="007179F6" w:rsidP="007179F6">
            <w:pPr>
              <w:jc w:val="center"/>
            </w:pPr>
            <w:r>
              <w:t>Units</w:t>
            </w:r>
          </w:p>
        </w:tc>
      </w:tr>
      <w:tr w:rsidR="007179F6" w14:paraId="308494FD" w14:textId="4C0A7E6A" w:rsidTr="00D70BE8">
        <w:trPr>
          <w:jc w:val="center"/>
        </w:trPr>
        <w:tc>
          <w:tcPr>
            <w:tcW w:w="3078" w:type="dxa"/>
            <w:tcBorders>
              <w:top w:val="single" w:sz="12" w:space="0" w:color="auto"/>
            </w:tcBorders>
          </w:tcPr>
          <w:p w14:paraId="0E927064" w14:textId="6993A1EA" w:rsidR="007179F6" w:rsidRDefault="007179F6" w:rsidP="007179F6">
            <w:r>
              <w:t xml:space="preserve">Typical </w:t>
            </w:r>
            <w:r w:rsidRPr="0033516F">
              <w:rPr>
                <w:i/>
              </w:rPr>
              <w:t>σ</w:t>
            </w:r>
            <w:r w:rsidRPr="000C06FB">
              <w:t xml:space="preserve"> from calibration</w:t>
            </w:r>
          </w:p>
        </w:tc>
        <w:tc>
          <w:tcPr>
            <w:tcW w:w="2160" w:type="dxa"/>
            <w:tcBorders>
              <w:top w:val="single" w:sz="12" w:space="0" w:color="auto"/>
            </w:tcBorders>
          </w:tcPr>
          <w:p w14:paraId="22EE717D" w14:textId="77777777" w:rsidR="007179F6" w:rsidRDefault="007179F6" w:rsidP="00921272"/>
        </w:tc>
        <w:tc>
          <w:tcPr>
            <w:tcW w:w="2160" w:type="dxa"/>
            <w:tcBorders>
              <w:top w:val="single" w:sz="12" w:space="0" w:color="auto"/>
            </w:tcBorders>
          </w:tcPr>
          <w:p w14:paraId="49A08899" w14:textId="6DE44763" w:rsidR="007179F6" w:rsidRDefault="007179F6" w:rsidP="00921272">
            <w:r>
              <w:t>mass fraction</w:t>
            </w:r>
          </w:p>
        </w:tc>
      </w:tr>
      <w:tr w:rsidR="007179F6" w14:paraId="5A82F2F6" w14:textId="2EA5393D" w:rsidTr="00D70BE8">
        <w:trPr>
          <w:jc w:val="center"/>
        </w:trPr>
        <w:tc>
          <w:tcPr>
            <w:tcW w:w="3078" w:type="dxa"/>
          </w:tcPr>
          <w:p w14:paraId="695479CF" w14:textId="1D92D96A" w:rsidR="007179F6" w:rsidRDefault="007179F6" w:rsidP="007179F6">
            <w:r w:rsidRPr="00523456">
              <w:t>∆</w:t>
            </w:r>
            <w:r>
              <w:t>UCL = ∆LCL</w:t>
            </w:r>
          </w:p>
        </w:tc>
        <w:tc>
          <w:tcPr>
            <w:tcW w:w="2160" w:type="dxa"/>
          </w:tcPr>
          <w:p w14:paraId="68D1FA79" w14:textId="77777777" w:rsidR="007179F6" w:rsidRDefault="007179F6" w:rsidP="00921272"/>
        </w:tc>
        <w:tc>
          <w:tcPr>
            <w:tcW w:w="2160" w:type="dxa"/>
          </w:tcPr>
          <w:p w14:paraId="1391A2F8" w14:textId="24F30599" w:rsidR="007179F6" w:rsidRDefault="007179F6" w:rsidP="00921272">
            <w:r>
              <w:t>mass fraction</w:t>
            </w:r>
          </w:p>
        </w:tc>
      </w:tr>
      <w:tr w:rsidR="007179F6" w14:paraId="2402747C" w14:textId="5525B459" w:rsidTr="00D70BE8">
        <w:trPr>
          <w:jc w:val="center"/>
        </w:trPr>
        <w:tc>
          <w:tcPr>
            <w:tcW w:w="3078" w:type="dxa"/>
          </w:tcPr>
          <w:p w14:paraId="52AA8486" w14:textId="25AB855C" w:rsidR="007179F6" w:rsidRDefault="007179F6" w:rsidP="007179F6">
            <w:r>
              <w:t>Dead band</w:t>
            </w:r>
          </w:p>
        </w:tc>
        <w:tc>
          <w:tcPr>
            <w:tcW w:w="2160" w:type="dxa"/>
          </w:tcPr>
          <w:p w14:paraId="72AAF83F" w14:textId="77777777" w:rsidR="007179F6" w:rsidRDefault="007179F6" w:rsidP="00921272"/>
        </w:tc>
        <w:tc>
          <w:tcPr>
            <w:tcW w:w="2160" w:type="dxa"/>
          </w:tcPr>
          <w:p w14:paraId="22849346" w14:textId="0ED0D0D8" w:rsidR="007179F6" w:rsidRDefault="007179F6" w:rsidP="00921272">
            <w:r>
              <w:t>mass fraction</w:t>
            </w:r>
          </w:p>
        </w:tc>
      </w:tr>
      <w:tr w:rsidR="007179F6" w14:paraId="5E82053B" w14:textId="5312AF35" w:rsidTr="00D70BE8">
        <w:trPr>
          <w:jc w:val="center"/>
        </w:trPr>
        <w:tc>
          <w:tcPr>
            <w:tcW w:w="3078" w:type="dxa"/>
          </w:tcPr>
          <w:p w14:paraId="6CAF9CA2" w14:textId="4027E9B2" w:rsidR="007179F6" w:rsidRDefault="007179F6" w:rsidP="007179F6">
            <w:r>
              <w:t>Dead time</w:t>
            </w:r>
          </w:p>
        </w:tc>
        <w:tc>
          <w:tcPr>
            <w:tcW w:w="2160" w:type="dxa"/>
          </w:tcPr>
          <w:p w14:paraId="2818E7D1" w14:textId="77777777" w:rsidR="007179F6" w:rsidRDefault="007179F6" w:rsidP="00921272"/>
        </w:tc>
        <w:tc>
          <w:tcPr>
            <w:tcW w:w="2160" w:type="dxa"/>
          </w:tcPr>
          <w:p w14:paraId="0ED868BC" w14:textId="29163F71" w:rsidR="007179F6" w:rsidRDefault="007179F6" w:rsidP="00921272">
            <w:r>
              <w:t>seconds</w:t>
            </w:r>
          </w:p>
        </w:tc>
      </w:tr>
      <w:tr w:rsidR="007179F6" w14:paraId="404B7DFB" w14:textId="1F36BE07" w:rsidTr="00D70BE8">
        <w:trPr>
          <w:jc w:val="center"/>
        </w:trPr>
        <w:tc>
          <w:tcPr>
            <w:tcW w:w="3078" w:type="dxa"/>
          </w:tcPr>
          <w:p w14:paraId="3D0F8D23" w14:textId="4649CB6E" w:rsidR="007179F6" w:rsidRDefault="007179F6" w:rsidP="00921272">
            <w:r>
              <w:t>Gain (G)</w:t>
            </w:r>
          </w:p>
        </w:tc>
        <w:tc>
          <w:tcPr>
            <w:tcW w:w="2160" w:type="dxa"/>
          </w:tcPr>
          <w:p w14:paraId="18A6565A" w14:textId="77777777" w:rsidR="007179F6" w:rsidRDefault="007179F6" w:rsidP="00921272"/>
        </w:tc>
        <w:tc>
          <w:tcPr>
            <w:tcW w:w="2160" w:type="dxa"/>
          </w:tcPr>
          <w:p w14:paraId="1224E232" w14:textId="50818BEA" w:rsidR="007179F6" w:rsidRDefault="007179F6" w:rsidP="00921272">
            <w:r>
              <w:t xml:space="preserve">none </w:t>
            </w:r>
          </w:p>
        </w:tc>
      </w:tr>
      <w:tr w:rsidR="007179F6" w14:paraId="1BE2DD3F" w14:textId="2C064EDD" w:rsidTr="00D70BE8">
        <w:trPr>
          <w:jc w:val="center"/>
        </w:trPr>
        <w:tc>
          <w:tcPr>
            <w:tcW w:w="3078" w:type="dxa"/>
          </w:tcPr>
          <w:p w14:paraId="2B2CE45F" w14:textId="53B79E89" w:rsidR="007179F6" w:rsidRDefault="007179F6" w:rsidP="00921272">
            <w:r>
              <w:t>Overflow mixing factor (F)</w:t>
            </w:r>
          </w:p>
        </w:tc>
        <w:tc>
          <w:tcPr>
            <w:tcW w:w="2160" w:type="dxa"/>
          </w:tcPr>
          <w:p w14:paraId="7441D059" w14:textId="77777777" w:rsidR="007179F6" w:rsidRDefault="007179F6" w:rsidP="00921272"/>
        </w:tc>
        <w:tc>
          <w:tcPr>
            <w:tcW w:w="2160" w:type="dxa"/>
          </w:tcPr>
          <w:p w14:paraId="090C3EB1" w14:textId="5FB77F13" w:rsidR="007179F6" w:rsidRDefault="007179F6" w:rsidP="00921272">
            <w:r>
              <w:t>none</w:t>
            </w:r>
          </w:p>
        </w:tc>
      </w:tr>
    </w:tbl>
    <w:p w14:paraId="37894391" w14:textId="77777777" w:rsidR="00A5477B" w:rsidRDefault="00A5477B">
      <w:pPr>
        <w:tabs>
          <w:tab w:val="clear" w:pos="540"/>
          <w:tab w:val="clear" w:pos="4320"/>
          <w:tab w:val="clear" w:pos="8640"/>
        </w:tabs>
        <w:spacing w:before="0"/>
      </w:pPr>
      <w:r>
        <w:br w:type="page"/>
      </w:r>
    </w:p>
    <w:p w14:paraId="3901A12F" w14:textId="445CCF4B" w:rsidR="000C06FB" w:rsidRDefault="000C06FB" w:rsidP="00794C00">
      <w:pPr>
        <w:pStyle w:val="Heading2"/>
      </w:pPr>
      <w:r>
        <w:t>Arduino Code</w:t>
      </w:r>
    </w:p>
    <w:p w14:paraId="0F8B1066" w14:textId="43A548C2" w:rsidR="002E15D4" w:rsidRDefault="002E15D4" w:rsidP="00E50752">
      <w:pPr>
        <w:pStyle w:val="comment"/>
      </w:pPr>
      <w:r>
        <w:t>List your Arduino code on this and the following pages. Use a mono-spaced font like Courier, Courier New or Monaco. Adjust the font size to help fit the code on the page</w:t>
      </w:r>
      <w:r w:rsidR="00DB2941">
        <w:t xml:space="preserve"> width</w:t>
      </w:r>
      <w:r>
        <w:t>, but do not use an excessively small font. For example, the following code sample is in 9 point Courier New.</w:t>
      </w:r>
      <w:r w:rsidR="00DB2941">
        <w:t xml:space="preserve"> Your code is likely to span multiple pages. Where possible, add page breaks to make the code more readable, e.g. at the start of function definitions. However, be judicious in your use of paper. For example, there is no need to </w:t>
      </w:r>
      <w:r w:rsidR="00562904">
        <w:t>start each function on a separate page.</w:t>
      </w:r>
    </w:p>
    <w:p w14:paraId="7010F682" w14:textId="77777777" w:rsidR="00EF514E" w:rsidRDefault="00EF514E" w:rsidP="00921272"/>
    <w:p w14:paraId="736FBF60" w14:textId="77777777" w:rsidR="00A5477B" w:rsidRPr="00A5477B" w:rsidRDefault="00A5477B" w:rsidP="00A5477B">
      <w:pPr>
        <w:pStyle w:val="code"/>
      </w:pPr>
      <w:r w:rsidRPr="00A5477B">
        <w:t>//  File:  wait_for_deadtime.ino</w:t>
      </w:r>
    </w:p>
    <w:p w14:paraId="210DAF60" w14:textId="77777777" w:rsidR="00A5477B" w:rsidRPr="00A5477B" w:rsidRDefault="00A5477B" w:rsidP="00A5477B">
      <w:pPr>
        <w:pStyle w:val="code"/>
      </w:pPr>
      <w:r w:rsidRPr="00A5477B">
        <w:t>//</w:t>
      </w:r>
    </w:p>
    <w:p w14:paraId="250DC620" w14:textId="77777777" w:rsidR="00A5477B" w:rsidRPr="00A5477B" w:rsidRDefault="00A5477B" w:rsidP="00A5477B">
      <w:pPr>
        <w:pStyle w:val="code"/>
      </w:pPr>
      <w:r w:rsidRPr="00A5477B">
        <w:t>//  Structure of salinity control code to implement a deadtime</w:t>
      </w:r>
    </w:p>
    <w:p w14:paraId="1C7681B5" w14:textId="77777777" w:rsidR="00A5477B" w:rsidRPr="00A5477B" w:rsidRDefault="00A5477B" w:rsidP="00A5477B">
      <w:pPr>
        <w:pStyle w:val="code"/>
      </w:pPr>
      <w:r w:rsidRPr="00A5477B">
        <w:t>//  during which no salinity correction is made.  This code is</w:t>
      </w:r>
    </w:p>
    <w:p w14:paraId="095ACC8E" w14:textId="77777777" w:rsidR="00A5477B" w:rsidRPr="00A5477B" w:rsidRDefault="00A5477B" w:rsidP="00A5477B">
      <w:pPr>
        <w:pStyle w:val="code"/>
      </w:pPr>
      <w:r w:rsidRPr="00A5477B">
        <w:t>//  incomplete and will not compile.</w:t>
      </w:r>
    </w:p>
    <w:p w14:paraId="7B662838" w14:textId="77777777" w:rsidR="00A5477B" w:rsidRPr="00A5477B" w:rsidRDefault="00A5477B" w:rsidP="00A5477B">
      <w:pPr>
        <w:pStyle w:val="code"/>
      </w:pPr>
    </w:p>
    <w:p w14:paraId="1921D4DF" w14:textId="77777777" w:rsidR="00A5477B" w:rsidRPr="00A5477B" w:rsidRDefault="00A5477B" w:rsidP="00A5477B">
      <w:pPr>
        <w:pStyle w:val="code"/>
      </w:pPr>
      <w:r w:rsidRPr="00A5477B">
        <w:t>unsigned long last_salinity_update;  //  Time of last correction</w:t>
      </w:r>
    </w:p>
    <w:p w14:paraId="41F03179" w14:textId="77777777" w:rsidR="00A5477B" w:rsidRPr="00A5477B" w:rsidRDefault="00A5477B" w:rsidP="00A5477B">
      <w:pPr>
        <w:pStyle w:val="code"/>
      </w:pPr>
    </w:p>
    <w:p w14:paraId="36A6CD38" w14:textId="77777777" w:rsidR="00A5477B" w:rsidRPr="00A5477B" w:rsidRDefault="00A5477B" w:rsidP="00A5477B">
      <w:pPr>
        <w:pStyle w:val="code"/>
      </w:pPr>
      <w:r w:rsidRPr="00A5477B">
        <w:t>void setup() {</w:t>
      </w:r>
    </w:p>
    <w:p w14:paraId="381BA427" w14:textId="77777777" w:rsidR="00A5477B" w:rsidRPr="00A5477B" w:rsidRDefault="00A5477B" w:rsidP="00A5477B">
      <w:pPr>
        <w:pStyle w:val="code"/>
      </w:pPr>
      <w:r w:rsidRPr="00A5477B">
        <w:t xml:space="preserve">  Serial.begin(9600);</w:t>
      </w:r>
    </w:p>
    <w:p w14:paraId="17753899" w14:textId="77777777" w:rsidR="00A5477B" w:rsidRPr="00A5477B" w:rsidRDefault="00A5477B" w:rsidP="00A5477B">
      <w:pPr>
        <w:pStyle w:val="code"/>
      </w:pPr>
      <w:r w:rsidRPr="00A5477B">
        <w:t xml:space="preserve">  last_salinity_update = millis();   //  Initial value; change later</w:t>
      </w:r>
    </w:p>
    <w:p w14:paraId="0709038D" w14:textId="77777777" w:rsidR="00A5477B" w:rsidRPr="00A5477B" w:rsidRDefault="00A5477B" w:rsidP="00A5477B">
      <w:pPr>
        <w:pStyle w:val="code"/>
      </w:pPr>
      <w:r w:rsidRPr="00A5477B">
        <w:t>}</w:t>
      </w:r>
    </w:p>
    <w:p w14:paraId="7FD9F403" w14:textId="77777777" w:rsidR="00A5477B" w:rsidRPr="00A5477B" w:rsidRDefault="00A5477B" w:rsidP="00A5477B">
      <w:pPr>
        <w:pStyle w:val="code"/>
      </w:pPr>
    </w:p>
    <w:p w14:paraId="67731558" w14:textId="77777777" w:rsidR="00A5477B" w:rsidRPr="00A5477B" w:rsidRDefault="00A5477B" w:rsidP="00A5477B">
      <w:pPr>
        <w:pStyle w:val="code"/>
      </w:pPr>
      <w:r w:rsidRPr="00A5477B">
        <w:t>void loop() {</w:t>
      </w:r>
    </w:p>
    <w:p w14:paraId="4506AD5B" w14:textId="77777777" w:rsidR="00A5477B" w:rsidRPr="00A5477B" w:rsidRDefault="00A5477B" w:rsidP="00A5477B">
      <w:pPr>
        <w:pStyle w:val="code"/>
      </w:pPr>
      <w:r w:rsidRPr="00A5477B">
        <w:t xml:space="preserve">  float LCL, UCL, salinity;</w:t>
      </w:r>
    </w:p>
    <w:p w14:paraId="2C35547A" w14:textId="77777777" w:rsidR="00A5477B" w:rsidRPr="00A5477B" w:rsidRDefault="00A5477B" w:rsidP="00A5477B">
      <w:pPr>
        <w:pStyle w:val="code"/>
      </w:pPr>
      <w:r w:rsidRPr="00A5477B">
        <w:t xml:space="preserve">  int deadtime = ... ;</w:t>
      </w:r>
    </w:p>
    <w:p w14:paraId="14F68CB0" w14:textId="77777777" w:rsidR="00A5477B" w:rsidRPr="00A5477B" w:rsidRDefault="00A5477B" w:rsidP="00A5477B">
      <w:pPr>
        <w:pStyle w:val="code"/>
      </w:pPr>
    </w:p>
    <w:p w14:paraId="517FF089" w14:textId="77777777" w:rsidR="00A5477B" w:rsidRPr="00A5477B" w:rsidRDefault="00A5477B" w:rsidP="00A5477B">
      <w:pPr>
        <w:pStyle w:val="code"/>
      </w:pPr>
      <w:r w:rsidRPr="00A5477B">
        <w:t xml:space="preserve">  salinity = salinity_reading( ... );</w:t>
      </w:r>
    </w:p>
    <w:p w14:paraId="343BA53E" w14:textId="77777777" w:rsidR="00A5477B" w:rsidRPr="00A5477B" w:rsidRDefault="00A5477B" w:rsidP="00A5477B">
      <w:pPr>
        <w:pStyle w:val="code"/>
      </w:pPr>
      <w:r w:rsidRPr="00A5477B">
        <w:t xml:space="preserve">  update_LCD( ... );</w:t>
      </w:r>
    </w:p>
    <w:p w14:paraId="6F3EFD75" w14:textId="77777777" w:rsidR="00A5477B" w:rsidRPr="00A5477B" w:rsidRDefault="00A5477B" w:rsidP="00A5477B">
      <w:pPr>
        <w:pStyle w:val="code"/>
      </w:pPr>
    </w:p>
    <w:p w14:paraId="5E8E6BB6" w14:textId="77777777" w:rsidR="00A5477B" w:rsidRPr="00A5477B" w:rsidRDefault="00A5477B" w:rsidP="00A5477B">
      <w:pPr>
        <w:pStyle w:val="code"/>
      </w:pPr>
      <w:r w:rsidRPr="00A5477B">
        <w:t xml:space="preserve">  // -- Check for deadtime</w:t>
      </w:r>
    </w:p>
    <w:p w14:paraId="18C708D9" w14:textId="77777777" w:rsidR="00A5477B" w:rsidRPr="00A5477B" w:rsidRDefault="00A5477B" w:rsidP="00A5477B">
      <w:pPr>
        <w:pStyle w:val="code"/>
      </w:pPr>
      <w:r w:rsidRPr="00A5477B">
        <w:t xml:space="preserve">  if ( ( millis() â€“ last_salinity_update ) &gt; deadtime ) {</w:t>
      </w:r>
    </w:p>
    <w:p w14:paraId="26AB3D9B" w14:textId="77777777" w:rsidR="00A5477B" w:rsidRPr="00A5477B" w:rsidRDefault="00A5477B" w:rsidP="00A5477B">
      <w:pPr>
        <w:pStyle w:val="code"/>
      </w:pPr>
    </w:p>
    <w:p w14:paraId="126735CF" w14:textId="77777777" w:rsidR="00A5477B" w:rsidRPr="00A5477B" w:rsidRDefault="00A5477B" w:rsidP="00A5477B">
      <w:pPr>
        <w:pStyle w:val="code"/>
      </w:pPr>
      <w:r w:rsidRPr="00A5477B">
        <w:t xml:space="preserve">    if ( salinity&gt;UCL ) {</w:t>
      </w:r>
    </w:p>
    <w:p w14:paraId="1C87F927" w14:textId="77777777" w:rsidR="00A5477B" w:rsidRPr="00A5477B" w:rsidRDefault="00A5477B" w:rsidP="00A5477B">
      <w:pPr>
        <w:pStyle w:val="code"/>
      </w:pPr>
      <w:r w:rsidRPr="00A5477B">
        <w:t xml:space="preserve">      //  add DI water:  several missing steps</w:t>
      </w:r>
    </w:p>
    <w:p w14:paraId="276E146D" w14:textId="77777777" w:rsidR="00A5477B" w:rsidRPr="00A5477B" w:rsidRDefault="00A5477B" w:rsidP="00A5477B">
      <w:pPr>
        <w:pStyle w:val="code"/>
      </w:pPr>
      <w:r w:rsidRPr="00A5477B">
        <w:t xml:space="preserve">      last_salinity_update = millis();</w:t>
      </w:r>
    </w:p>
    <w:p w14:paraId="45126979" w14:textId="77777777" w:rsidR="00A5477B" w:rsidRPr="00A5477B" w:rsidRDefault="00A5477B" w:rsidP="00A5477B">
      <w:pPr>
        <w:pStyle w:val="code"/>
      </w:pPr>
      <w:r w:rsidRPr="00A5477B">
        <w:t xml:space="preserve">    }</w:t>
      </w:r>
    </w:p>
    <w:p w14:paraId="6E65128F" w14:textId="77777777" w:rsidR="00A5477B" w:rsidRPr="00A5477B" w:rsidRDefault="00A5477B" w:rsidP="00A5477B">
      <w:pPr>
        <w:pStyle w:val="code"/>
      </w:pPr>
    </w:p>
    <w:p w14:paraId="3685DC5B" w14:textId="77777777" w:rsidR="00A5477B" w:rsidRPr="00A5477B" w:rsidRDefault="00A5477B" w:rsidP="00A5477B">
      <w:pPr>
        <w:pStyle w:val="code"/>
      </w:pPr>
      <w:r w:rsidRPr="00A5477B">
        <w:t xml:space="preserve">    if ( salinity&lt;LCL ) {</w:t>
      </w:r>
    </w:p>
    <w:p w14:paraId="486351D2" w14:textId="77777777" w:rsidR="00A5477B" w:rsidRPr="00A5477B" w:rsidRDefault="00A5477B" w:rsidP="00A5477B">
      <w:pPr>
        <w:pStyle w:val="code"/>
      </w:pPr>
      <w:r w:rsidRPr="00A5477B">
        <w:t xml:space="preserve">      //  add salty water:  several missing steps</w:t>
      </w:r>
    </w:p>
    <w:p w14:paraId="2546B910" w14:textId="77777777" w:rsidR="00A5477B" w:rsidRPr="00A5477B" w:rsidRDefault="00A5477B" w:rsidP="00A5477B">
      <w:pPr>
        <w:pStyle w:val="code"/>
      </w:pPr>
      <w:r w:rsidRPr="00A5477B">
        <w:t xml:space="preserve">      last_salinity_update = millis();</w:t>
      </w:r>
    </w:p>
    <w:p w14:paraId="25365123" w14:textId="77777777" w:rsidR="00A5477B" w:rsidRPr="00A5477B" w:rsidRDefault="00A5477B" w:rsidP="00A5477B">
      <w:pPr>
        <w:pStyle w:val="code"/>
      </w:pPr>
      <w:r w:rsidRPr="00A5477B">
        <w:t xml:space="preserve">    }</w:t>
      </w:r>
    </w:p>
    <w:p w14:paraId="2FD379A4" w14:textId="77777777" w:rsidR="00A5477B" w:rsidRPr="00A5477B" w:rsidRDefault="00A5477B" w:rsidP="00A5477B">
      <w:pPr>
        <w:pStyle w:val="code"/>
      </w:pPr>
      <w:r w:rsidRPr="00A5477B">
        <w:t xml:space="preserve">  }</w:t>
      </w:r>
    </w:p>
    <w:p w14:paraId="5EEE5ED2" w14:textId="77777777" w:rsidR="00A5477B" w:rsidRPr="00A5477B" w:rsidRDefault="00A5477B" w:rsidP="00A5477B">
      <w:pPr>
        <w:pStyle w:val="code"/>
      </w:pPr>
      <w:r w:rsidRPr="00A5477B">
        <w:t>}</w:t>
      </w:r>
    </w:p>
    <w:p w14:paraId="6669D4E0" w14:textId="77777777" w:rsidR="00A5477B" w:rsidRPr="00A5477B" w:rsidRDefault="00A5477B" w:rsidP="00A5477B">
      <w:pPr>
        <w:pStyle w:val="code"/>
      </w:pPr>
    </w:p>
    <w:p w14:paraId="3CFF4DE1" w14:textId="77777777" w:rsidR="000C06FB" w:rsidRPr="00921272" w:rsidRDefault="000C06FB" w:rsidP="00921272"/>
    <w:sectPr w:rsidR="000C06FB" w:rsidRPr="00921272" w:rsidSect="005216A9">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78AC7" w14:textId="77777777" w:rsidR="0002345D" w:rsidRDefault="0002345D" w:rsidP="00064C3C">
      <w:pPr>
        <w:spacing w:before="0"/>
      </w:pPr>
      <w:r>
        <w:separator/>
      </w:r>
    </w:p>
  </w:endnote>
  <w:endnote w:type="continuationSeparator" w:id="0">
    <w:p w14:paraId="2CE387CC" w14:textId="77777777" w:rsidR="0002345D" w:rsidRDefault="0002345D" w:rsidP="00064C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99FC4" w14:textId="58FFE39D" w:rsidR="0002345D" w:rsidRPr="00447F2A" w:rsidRDefault="0002345D">
    <w:pPr>
      <w:pStyle w:val="Footer"/>
      <w:rPr>
        <w:rFonts w:ascii="Calibri" w:hAnsi="Calibri"/>
        <w:sz w:val="20"/>
        <w:szCs w:val="20"/>
      </w:rPr>
    </w:pPr>
    <w:r w:rsidRPr="00447F2A">
      <w:rPr>
        <w:rFonts w:ascii="Calibri" w:hAnsi="Calibri"/>
        <w:sz w:val="20"/>
        <w:szCs w:val="20"/>
      </w:rPr>
      <w:t xml:space="preserve">EAS 199B: </w:t>
    </w:r>
    <w:r>
      <w:rPr>
        <w:rFonts w:ascii="Calibri" w:hAnsi="Calibri"/>
        <w:sz w:val="20"/>
        <w:szCs w:val="20"/>
      </w:rPr>
      <w:t>S</w:t>
    </w:r>
    <w:r w:rsidRPr="00447F2A">
      <w:rPr>
        <w:rFonts w:ascii="Calibri" w:hAnsi="Calibri"/>
        <w:sz w:val="20"/>
        <w:szCs w:val="20"/>
      </w:rPr>
      <w:t xml:space="preserve">alinity </w:t>
    </w:r>
    <w:r>
      <w:rPr>
        <w:rFonts w:ascii="Calibri" w:hAnsi="Calibri"/>
        <w:sz w:val="20"/>
        <w:szCs w:val="20"/>
      </w:rPr>
      <w:t>control parameters</w:t>
    </w:r>
    <w:r w:rsidRPr="00447F2A">
      <w:rPr>
        <w:rFonts w:ascii="Calibri" w:hAnsi="Calibri"/>
        <w:sz w:val="20"/>
        <w:szCs w:val="20"/>
      </w:rPr>
      <w:tab/>
    </w:r>
    <w:r w:rsidRPr="00447F2A">
      <w:rPr>
        <w:rFonts w:ascii="Calibri" w:hAnsi="Calibri"/>
        <w:sz w:val="20"/>
        <w:szCs w:val="20"/>
      </w:rPr>
      <w:tab/>
    </w:r>
    <w:r w:rsidRPr="00447F2A">
      <w:rPr>
        <w:rFonts w:ascii="Calibri" w:hAnsi="Calibri"/>
        <w:sz w:val="20"/>
        <w:szCs w:val="20"/>
      </w:rPr>
      <w:fldChar w:fldCharType="begin"/>
    </w:r>
    <w:r w:rsidRPr="00447F2A">
      <w:rPr>
        <w:rFonts w:ascii="Calibri" w:hAnsi="Calibri"/>
        <w:sz w:val="20"/>
        <w:szCs w:val="20"/>
      </w:rPr>
      <w:instrText xml:space="preserve"> PAGE  \* MERGEFORMAT </w:instrText>
    </w:r>
    <w:r w:rsidRPr="00447F2A">
      <w:rPr>
        <w:rFonts w:ascii="Calibri" w:hAnsi="Calibri"/>
        <w:sz w:val="20"/>
        <w:szCs w:val="20"/>
      </w:rPr>
      <w:fldChar w:fldCharType="separate"/>
    </w:r>
    <w:r w:rsidR="000D480E">
      <w:rPr>
        <w:rFonts w:ascii="Calibri" w:hAnsi="Calibri"/>
        <w:noProof/>
        <w:sz w:val="20"/>
        <w:szCs w:val="20"/>
      </w:rPr>
      <w:t>1</w:t>
    </w:r>
    <w:r w:rsidRPr="00447F2A">
      <w:rPr>
        <w:rFonts w:ascii="Calibri" w:hAnsi="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0D1CC" w14:textId="77777777" w:rsidR="0002345D" w:rsidRDefault="0002345D" w:rsidP="00064C3C">
      <w:pPr>
        <w:spacing w:before="0"/>
      </w:pPr>
      <w:r>
        <w:separator/>
      </w:r>
    </w:p>
  </w:footnote>
  <w:footnote w:type="continuationSeparator" w:id="0">
    <w:p w14:paraId="2EEF3936" w14:textId="77777777" w:rsidR="0002345D" w:rsidRDefault="0002345D" w:rsidP="00064C3C">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41"/>
    <w:rsid w:val="0002345D"/>
    <w:rsid w:val="00064C3C"/>
    <w:rsid w:val="000C06FB"/>
    <w:rsid w:val="000D480E"/>
    <w:rsid w:val="000F6341"/>
    <w:rsid w:val="0012378A"/>
    <w:rsid w:val="00127499"/>
    <w:rsid w:val="00184AE8"/>
    <w:rsid w:val="001C19F0"/>
    <w:rsid w:val="001F0050"/>
    <w:rsid w:val="00206CCD"/>
    <w:rsid w:val="00226A4B"/>
    <w:rsid w:val="00281F1E"/>
    <w:rsid w:val="002E15D4"/>
    <w:rsid w:val="00304F02"/>
    <w:rsid w:val="0033516F"/>
    <w:rsid w:val="003660C0"/>
    <w:rsid w:val="00375D84"/>
    <w:rsid w:val="003E12AC"/>
    <w:rsid w:val="004259BC"/>
    <w:rsid w:val="00447F2A"/>
    <w:rsid w:val="004501C2"/>
    <w:rsid w:val="004550D8"/>
    <w:rsid w:val="00517AB0"/>
    <w:rsid w:val="005216A9"/>
    <w:rsid w:val="00523456"/>
    <w:rsid w:val="00562904"/>
    <w:rsid w:val="00584658"/>
    <w:rsid w:val="005A6885"/>
    <w:rsid w:val="005B11EE"/>
    <w:rsid w:val="005B5BD1"/>
    <w:rsid w:val="006A031E"/>
    <w:rsid w:val="006E4A9B"/>
    <w:rsid w:val="007179F6"/>
    <w:rsid w:val="00725225"/>
    <w:rsid w:val="00776D07"/>
    <w:rsid w:val="00794C00"/>
    <w:rsid w:val="008D35B1"/>
    <w:rsid w:val="00921272"/>
    <w:rsid w:val="00A06E90"/>
    <w:rsid w:val="00A07256"/>
    <w:rsid w:val="00A136A2"/>
    <w:rsid w:val="00A503FE"/>
    <w:rsid w:val="00A5477B"/>
    <w:rsid w:val="00A668F2"/>
    <w:rsid w:val="00B63B1B"/>
    <w:rsid w:val="00BB0F91"/>
    <w:rsid w:val="00C21642"/>
    <w:rsid w:val="00C5566A"/>
    <w:rsid w:val="00CB4DBB"/>
    <w:rsid w:val="00CD5ECE"/>
    <w:rsid w:val="00CE3631"/>
    <w:rsid w:val="00D330ED"/>
    <w:rsid w:val="00D71041"/>
    <w:rsid w:val="00D97677"/>
    <w:rsid w:val="00DB2941"/>
    <w:rsid w:val="00DE41DA"/>
    <w:rsid w:val="00E430DA"/>
    <w:rsid w:val="00E50752"/>
    <w:rsid w:val="00EF514E"/>
    <w:rsid w:val="00F95F82"/>
    <w:rsid w:val="00FB39FC"/>
    <w:rsid w:val="00FD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51344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72"/>
    <w:pPr>
      <w:tabs>
        <w:tab w:val="left" w:pos="540"/>
        <w:tab w:val="center" w:pos="4320"/>
        <w:tab w:val="right" w:pos="8640"/>
      </w:tabs>
      <w:spacing w:before="80"/>
    </w:pPr>
    <w:rPr>
      <w:sz w:val="24"/>
      <w:szCs w:val="24"/>
      <w:lang w:eastAsia="en-US"/>
    </w:rPr>
  </w:style>
  <w:style w:type="paragraph" w:styleId="Heading1">
    <w:name w:val="heading 1"/>
    <w:basedOn w:val="Normal"/>
    <w:next w:val="Normal"/>
    <w:link w:val="Heading1Char"/>
    <w:uiPriority w:val="9"/>
    <w:qFormat/>
    <w:rsid w:val="00725225"/>
    <w:pPr>
      <w:keepNext/>
      <w:keepLines/>
      <w:spacing w:after="40"/>
      <w:contextualSpacing/>
      <w:outlineLvl w:val="0"/>
    </w:pPr>
    <w:rPr>
      <w:rFonts w:ascii="Calibri" w:eastAsiaTheme="majorEastAsia" w:hAnsi="Calibri" w:cstheme="majorBidi"/>
      <w:b/>
      <w:bCs/>
      <w:sz w:val="32"/>
      <w:szCs w:val="32"/>
    </w:rPr>
  </w:style>
  <w:style w:type="paragraph" w:styleId="Heading2">
    <w:name w:val="heading 2"/>
    <w:basedOn w:val="Normal"/>
    <w:next w:val="Normal"/>
    <w:link w:val="Heading2Char"/>
    <w:uiPriority w:val="9"/>
    <w:unhideWhenUsed/>
    <w:qFormat/>
    <w:rsid w:val="00921272"/>
    <w:pPr>
      <w:keepNext/>
      <w:keepLines/>
      <w:ind w:left="540" w:hanging="540"/>
      <w:outlineLvl w:val="1"/>
    </w:pPr>
    <w:rPr>
      <w:rFonts w:ascii="Calibri" w:eastAsiaTheme="majorEastAsia" w:hAnsi="Calibr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4D18"/>
    <w:rPr>
      <w:rFonts w:ascii="Lucida Grande" w:hAnsi="Lucida Grande"/>
      <w:sz w:val="18"/>
      <w:szCs w:val="18"/>
    </w:rPr>
  </w:style>
  <w:style w:type="character" w:customStyle="1" w:styleId="Heading1Char">
    <w:name w:val="Heading 1 Char"/>
    <w:basedOn w:val="DefaultParagraphFont"/>
    <w:link w:val="Heading1"/>
    <w:uiPriority w:val="9"/>
    <w:rsid w:val="00725225"/>
    <w:rPr>
      <w:rFonts w:ascii="Calibri" w:eastAsiaTheme="majorEastAsia" w:hAnsi="Calibri" w:cstheme="majorBidi"/>
      <w:b/>
      <w:bCs/>
      <w:sz w:val="32"/>
      <w:szCs w:val="32"/>
      <w:lang w:eastAsia="en-US"/>
    </w:rPr>
  </w:style>
  <w:style w:type="character" w:customStyle="1" w:styleId="Heading2Char">
    <w:name w:val="Heading 2 Char"/>
    <w:basedOn w:val="DefaultParagraphFont"/>
    <w:link w:val="Heading2"/>
    <w:uiPriority w:val="9"/>
    <w:rsid w:val="00921272"/>
    <w:rPr>
      <w:rFonts w:ascii="Calibri" w:eastAsiaTheme="majorEastAsia" w:hAnsi="Calibri" w:cstheme="majorBidi"/>
      <w:b/>
      <w:bCs/>
      <w:sz w:val="26"/>
      <w:szCs w:val="26"/>
      <w:lang w:eastAsia="en-US"/>
    </w:rPr>
  </w:style>
  <w:style w:type="paragraph" w:customStyle="1" w:styleId="item">
    <w:name w:val="item"/>
    <w:basedOn w:val="Normal"/>
    <w:qFormat/>
    <w:rsid w:val="004550D8"/>
    <w:pPr>
      <w:tabs>
        <w:tab w:val="clear" w:pos="540"/>
      </w:tabs>
      <w:spacing w:before="40"/>
      <w:ind w:left="540" w:hanging="360"/>
    </w:pPr>
  </w:style>
  <w:style w:type="paragraph" w:styleId="Header">
    <w:name w:val="header"/>
    <w:basedOn w:val="Normal"/>
    <w:link w:val="HeaderChar"/>
    <w:uiPriority w:val="99"/>
    <w:unhideWhenUsed/>
    <w:rsid w:val="00064C3C"/>
    <w:pPr>
      <w:tabs>
        <w:tab w:val="clear" w:pos="540"/>
      </w:tabs>
      <w:spacing w:before="0"/>
    </w:pPr>
  </w:style>
  <w:style w:type="character" w:customStyle="1" w:styleId="HeaderChar">
    <w:name w:val="Header Char"/>
    <w:basedOn w:val="DefaultParagraphFont"/>
    <w:link w:val="Header"/>
    <w:uiPriority w:val="99"/>
    <w:rsid w:val="00064C3C"/>
    <w:rPr>
      <w:sz w:val="24"/>
      <w:szCs w:val="24"/>
      <w:lang w:eastAsia="en-US"/>
    </w:rPr>
  </w:style>
  <w:style w:type="paragraph" w:styleId="Footer">
    <w:name w:val="footer"/>
    <w:basedOn w:val="Normal"/>
    <w:link w:val="FooterChar"/>
    <w:uiPriority w:val="99"/>
    <w:unhideWhenUsed/>
    <w:rsid w:val="00064C3C"/>
    <w:pPr>
      <w:tabs>
        <w:tab w:val="clear" w:pos="540"/>
      </w:tabs>
      <w:spacing w:before="0"/>
    </w:pPr>
  </w:style>
  <w:style w:type="character" w:customStyle="1" w:styleId="FooterChar">
    <w:name w:val="Footer Char"/>
    <w:basedOn w:val="DefaultParagraphFont"/>
    <w:link w:val="Footer"/>
    <w:uiPriority w:val="99"/>
    <w:rsid w:val="00064C3C"/>
    <w:rPr>
      <w:sz w:val="24"/>
      <w:szCs w:val="24"/>
      <w:lang w:eastAsia="en-US"/>
    </w:rPr>
  </w:style>
  <w:style w:type="table" w:styleId="TableGrid">
    <w:name w:val="Table Grid"/>
    <w:basedOn w:val="TableNormal"/>
    <w:uiPriority w:val="59"/>
    <w:rsid w:val="000C0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Normal"/>
    <w:qFormat/>
    <w:rsid w:val="00A5477B"/>
    <w:pPr>
      <w:spacing w:before="0" w:line="220" w:lineRule="atLeast"/>
      <w:ind w:left="540"/>
      <w:contextualSpacing/>
    </w:pPr>
    <w:rPr>
      <w:rFonts w:ascii="Courier New" w:hAnsi="Courier New"/>
      <w:sz w:val="18"/>
    </w:rPr>
  </w:style>
  <w:style w:type="paragraph" w:customStyle="1" w:styleId="comment">
    <w:name w:val="comment"/>
    <w:basedOn w:val="item"/>
    <w:qFormat/>
    <w:rsid w:val="00A07256"/>
    <w:pPr>
      <w:ind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72"/>
    <w:pPr>
      <w:tabs>
        <w:tab w:val="left" w:pos="540"/>
        <w:tab w:val="center" w:pos="4320"/>
        <w:tab w:val="right" w:pos="8640"/>
      </w:tabs>
      <w:spacing w:before="80"/>
    </w:pPr>
    <w:rPr>
      <w:sz w:val="24"/>
      <w:szCs w:val="24"/>
      <w:lang w:eastAsia="en-US"/>
    </w:rPr>
  </w:style>
  <w:style w:type="paragraph" w:styleId="Heading1">
    <w:name w:val="heading 1"/>
    <w:basedOn w:val="Normal"/>
    <w:next w:val="Normal"/>
    <w:link w:val="Heading1Char"/>
    <w:uiPriority w:val="9"/>
    <w:qFormat/>
    <w:rsid w:val="00725225"/>
    <w:pPr>
      <w:keepNext/>
      <w:keepLines/>
      <w:spacing w:after="40"/>
      <w:contextualSpacing/>
      <w:outlineLvl w:val="0"/>
    </w:pPr>
    <w:rPr>
      <w:rFonts w:ascii="Calibri" w:eastAsiaTheme="majorEastAsia" w:hAnsi="Calibri" w:cstheme="majorBidi"/>
      <w:b/>
      <w:bCs/>
      <w:sz w:val="32"/>
      <w:szCs w:val="32"/>
    </w:rPr>
  </w:style>
  <w:style w:type="paragraph" w:styleId="Heading2">
    <w:name w:val="heading 2"/>
    <w:basedOn w:val="Normal"/>
    <w:next w:val="Normal"/>
    <w:link w:val="Heading2Char"/>
    <w:uiPriority w:val="9"/>
    <w:unhideWhenUsed/>
    <w:qFormat/>
    <w:rsid w:val="00921272"/>
    <w:pPr>
      <w:keepNext/>
      <w:keepLines/>
      <w:ind w:left="540" w:hanging="540"/>
      <w:outlineLvl w:val="1"/>
    </w:pPr>
    <w:rPr>
      <w:rFonts w:ascii="Calibri" w:eastAsiaTheme="majorEastAsia" w:hAnsi="Calibr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4D18"/>
    <w:rPr>
      <w:rFonts w:ascii="Lucida Grande" w:hAnsi="Lucida Grande"/>
      <w:sz w:val="18"/>
      <w:szCs w:val="18"/>
    </w:rPr>
  </w:style>
  <w:style w:type="character" w:customStyle="1" w:styleId="Heading1Char">
    <w:name w:val="Heading 1 Char"/>
    <w:basedOn w:val="DefaultParagraphFont"/>
    <w:link w:val="Heading1"/>
    <w:uiPriority w:val="9"/>
    <w:rsid w:val="00725225"/>
    <w:rPr>
      <w:rFonts w:ascii="Calibri" w:eastAsiaTheme="majorEastAsia" w:hAnsi="Calibri" w:cstheme="majorBidi"/>
      <w:b/>
      <w:bCs/>
      <w:sz w:val="32"/>
      <w:szCs w:val="32"/>
      <w:lang w:eastAsia="en-US"/>
    </w:rPr>
  </w:style>
  <w:style w:type="character" w:customStyle="1" w:styleId="Heading2Char">
    <w:name w:val="Heading 2 Char"/>
    <w:basedOn w:val="DefaultParagraphFont"/>
    <w:link w:val="Heading2"/>
    <w:uiPriority w:val="9"/>
    <w:rsid w:val="00921272"/>
    <w:rPr>
      <w:rFonts w:ascii="Calibri" w:eastAsiaTheme="majorEastAsia" w:hAnsi="Calibri" w:cstheme="majorBidi"/>
      <w:b/>
      <w:bCs/>
      <w:sz w:val="26"/>
      <w:szCs w:val="26"/>
      <w:lang w:eastAsia="en-US"/>
    </w:rPr>
  </w:style>
  <w:style w:type="paragraph" w:customStyle="1" w:styleId="item">
    <w:name w:val="item"/>
    <w:basedOn w:val="Normal"/>
    <w:qFormat/>
    <w:rsid w:val="004550D8"/>
    <w:pPr>
      <w:tabs>
        <w:tab w:val="clear" w:pos="540"/>
      </w:tabs>
      <w:spacing w:before="40"/>
      <w:ind w:left="540" w:hanging="360"/>
    </w:pPr>
  </w:style>
  <w:style w:type="paragraph" w:styleId="Header">
    <w:name w:val="header"/>
    <w:basedOn w:val="Normal"/>
    <w:link w:val="HeaderChar"/>
    <w:uiPriority w:val="99"/>
    <w:unhideWhenUsed/>
    <w:rsid w:val="00064C3C"/>
    <w:pPr>
      <w:tabs>
        <w:tab w:val="clear" w:pos="540"/>
      </w:tabs>
      <w:spacing w:before="0"/>
    </w:pPr>
  </w:style>
  <w:style w:type="character" w:customStyle="1" w:styleId="HeaderChar">
    <w:name w:val="Header Char"/>
    <w:basedOn w:val="DefaultParagraphFont"/>
    <w:link w:val="Header"/>
    <w:uiPriority w:val="99"/>
    <w:rsid w:val="00064C3C"/>
    <w:rPr>
      <w:sz w:val="24"/>
      <w:szCs w:val="24"/>
      <w:lang w:eastAsia="en-US"/>
    </w:rPr>
  </w:style>
  <w:style w:type="paragraph" w:styleId="Footer">
    <w:name w:val="footer"/>
    <w:basedOn w:val="Normal"/>
    <w:link w:val="FooterChar"/>
    <w:uiPriority w:val="99"/>
    <w:unhideWhenUsed/>
    <w:rsid w:val="00064C3C"/>
    <w:pPr>
      <w:tabs>
        <w:tab w:val="clear" w:pos="540"/>
      </w:tabs>
      <w:spacing w:before="0"/>
    </w:pPr>
  </w:style>
  <w:style w:type="character" w:customStyle="1" w:styleId="FooterChar">
    <w:name w:val="Footer Char"/>
    <w:basedOn w:val="DefaultParagraphFont"/>
    <w:link w:val="Footer"/>
    <w:uiPriority w:val="99"/>
    <w:rsid w:val="00064C3C"/>
    <w:rPr>
      <w:sz w:val="24"/>
      <w:szCs w:val="24"/>
      <w:lang w:eastAsia="en-US"/>
    </w:rPr>
  </w:style>
  <w:style w:type="table" w:styleId="TableGrid">
    <w:name w:val="Table Grid"/>
    <w:basedOn w:val="TableNormal"/>
    <w:uiPriority w:val="59"/>
    <w:rsid w:val="000C0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Normal"/>
    <w:qFormat/>
    <w:rsid w:val="00A5477B"/>
    <w:pPr>
      <w:spacing w:before="0" w:line="220" w:lineRule="atLeast"/>
      <w:ind w:left="540"/>
      <w:contextualSpacing/>
    </w:pPr>
    <w:rPr>
      <w:rFonts w:ascii="Courier New" w:hAnsi="Courier New"/>
      <w:sz w:val="18"/>
    </w:rPr>
  </w:style>
  <w:style w:type="paragraph" w:customStyle="1" w:styleId="comment">
    <w:name w:val="comment"/>
    <w:basedOn w:val="item"/>
    <w:qFormat/>
    <w:rsid w:val="00A0725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751</Words>
  <Characters>4287</Characters>
  <Application>Microsoft Macintosh Word</Application>
  <DocSecurity>0</DocSecurity>
  <Lines>35</Lines>
  <Paragraphs>10</Paragraphs>
  <ScaleCrop>false</ScaleCrop>
  <Company>Portland State University</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Recktenwald</dc:creator>
  <cp:keywords/>
  <dc:description/>
  <cp:lastModifiedBy>Gerald Recktenwald</cp:lastModifiedBy>
  <cp:revision>56</cp:revision>
  <cp:lastPrinted>2013-02-22T08:03:00Z</cp:lastPrinted>
  <dcterms:created xsi:type="dcterms:W3CDTF">2013-02-21T08:04:00Z</dcterms:created>
  <dcterms:modified xsi:type="dcterms:W3CDTF">2013-02-22T14:38:00Z</dcterms:modified>
</cp:coreProperties>
</file>