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1B19" w14:textId="4B032F83" w:rsidR="000D190A" w:rsidRDefault="00C534F8" w:rsidP="000F47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4F8">
        <w:rPr>
          <w:rFonts w:ascii="Times New Roman" w:hAnsi="Times New Roman" w:cs="Times New Roman"/>
          <w:sz w:val="28"/>
          <w:szCs w:val="28"/>
        </w:rPr>
        <w:t>ME 4</w:t>
      </w:r>
      <w:r w:rsidR="00F15FF0">
        <w:rPr>
          <w:rFonts w:ascii="Times New Roman" w:hAnsi="Times New Roman" w:cs="Times New Roman"/>
          <w:sz w:val="28"/>
          <w:szCs w:val="28"/>
        </w:rPr>
        <w:t>81</w:t>
      </w:r>
      <w:r w:rsidRPr="00C534F8">
        <w:rPr>
          <w:rFonts w:ascii="Times New Roman" w:hAnsi="Times New Roman" w:cs="Times New Roman"/>
          <w:sz w:val="28"/>
          <w:szCs w:val="28"/>
        </w:rPr>
        <w:t>/5</w:t>
      </w:r>
      <w:r w:rsidR="00F15FF0">
        <w:rPr>
          <w:rFonts w:ascii="Times New Roman" w:hAnsi="Times New Roman" w:cs="Times New Roman"/>
          <w:sz w:val="28"/>
          <w:szCs w:val="28"/>
        </w:rPr>
        <w:t>81</w:t>
      </w:r>
      <w:r w:rsidRPr="00C534F8">
        <w:rPr>
          <w:rFonts w:ascii="Times New Roman" w:hAnsi="Times New Roman" w:cs="Times New Roman"/>
          <w:sz w:val="28"/>
          <w:szCs w:val="28"/>
        </w:rPr>
        <w:t xml:space="preserve"> Syllabus</w:t>
      </w:r>
      <w:r w:rsidR="00CF37D6">
        <w:rPr>
          <w:rFonts w:ascii="Times New Roman" w:hAnsi="Times New Roman" w:cs="Times New Roman"/>
          <w:sz w:val="28"/>
          <w:szCs w:val="28"/>
        </w:rPr>
        <w:t xml:space="preserve"> and Grading</w:t>
      </w:r>
    </w:p>
    <w:p w14:paraId="1CEA6A79" w14:textId="77777777" w:rsidR="000F4776" w:rsidRDefault="000F4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Instructor: Faryar Etesami – etesamf@pdx.edu</w:t>
      </w:r>
    </w:p>
    <w:p w14:paraId="68035602" w14:textId="346B17B2" w:rsidR="000F1525" w:rsidRDefault="000F1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Textbook:  </w:t>
      </w:r>
      <w:r w:rsidR="00697444">
        <w:rPr>
          <w:rFonts w:ascii="Times New Roman" w:hAnsi="Times New Roman" w:cs="Times New Roman"/>
          <w:sz w:val="28"/>
          <w:szCs w:val="28"/>
        </w:rPr>
        <w:t>Geometric</w:t>
      </w:r>
      <w:r w:rsidR="00BF51E5">
        <w:rPr>
          <w:rFonts w:ascii="Times New Roman" w:hAnsi="Times New Roman" w:cs="Times New Roman"/>
          <w:sz w:val="28"/>
          <w:szCs w:val="28"/>
        </w:rPr>
        <w:t xml:space="preserve"> Tolerancing Applications to Machine </w:t>
      </w:r>
      <w:proofErr w:type="gramStart"/>
      <w:r w:rsidR="00BF51E5">
        <w:rPr>
          <w:rFonts w:ascii="Times New Roman" w:hAnsi="Times New Roman" w:cs="Times New Roman"/>
          <w:sz w:val="28"/>
          <w:szCs w:val="28"/>
        </w:rPr>
        <w:t>Design</w:t>
      </w:r>
      <w:r w:rsidR="00697444">
        <w:rPr>
          <w:rFonts w:ascii="Times New Roman" w:hAnsi="Times New Roman" w:cs="Times New Roman"/>
          <w:sz w:val="28"/>
          <w:szCs w:val="28"/>
        </w:rPr>
        <w:t xml:space="preserve"> </w:t>
      </w:r>
      <w:r w:rsidR="00BC473D">
        <w:rPr>
          <w:rFonts w:ascii="Times New Roman" w:hAnsi="Times New Roman" w:cs="Times New Roman"/>
          <w:sz w:val="28"/>
          <w:szCs w:val="28"/>
        </w:rPr>
        <w:t xml:space="preserve"> </w:t>
      </w:r>
      <w:r w:rsidR="00D952E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952E0">
        <w:rPr>
          <w:rFonts w:ascii="Times New Roman" w:hAnsi="Times New Roman" w:cs="Times New Roman"/>
          <w:sz w:val="28"/>
          <w:szCs w:val="28"/>
        </w:rPr>
        <w:t>refer to the end of this document for more information)</w:t>
      </w:r>
    </w:p>
    <w:p w14:paraId="63077174" w14:textId="2B9CA11C" w:rsidR="000F4776" w:rsidRDefault="000F4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Office hours: </w:t>
      </w:r>
      <w:r w:rsidR="00BC473D">
        <w:rPr>
          <w:rFonts w:ascii="Times New Roman" w:hAnsi="Times New Roman" w:cs="Times New Roman"/>
          <w:sz w:val="28"/>
          <w:szCs w:val="28"/>
        </w:rPr>
        <w:t>By Arrangement</w:t>
      </w:r>
      <w:r w:rsidR="00D952E0">
        <w:rPr>
          <w:rFonts w:ascii="Times New Roman" w:hAnsi="Times New Roman" w:cs="Times New Roman"/>
          <w:sz w:val="28"/>
          <w:szCs w:val="28"/>
        </w:rPr>
        <w:t xml:space="preserve"> (After class is always good)</w:t>
      </w:r>
    </w:p>
    <w:p w14:paraId="7B65D478" w14:textId="77777777" w:rsidR="00BC473D" w:rsidRDefault="00BC473D">
      <w:pPr>
        <w:rPr>
          <w:rFonts w:ascii="Times New Roman" w:hAnsi="Times New Roman" w:cs="Times New Roman"/>
          <w:sz w:val="28"/>
          <w:szCs w:val="28"/>
        </w:rPr>
      </w:pPr>
    </w:p>
    <w:p w14:paraId="2F984A1B" w14:textId="2855B74D" w:rsidR="00C534F8" w:rsidRPr="00BC473D" w:rsidRDefault="00CF37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473D">
        <w:rPr>
          <w:rFonts w:ascii="Times New Roman" w:hAnsi="Times New Roman" w:cs="Times New Roman"/>
          <w:b/>
          <w:bCs/>
          <w:sz w:val="28"/>
          <w:szCs w:val="28"/>
        </w:rPr>
        <w:t>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</w:tblGrid>
      <w:tr w:rsidR="00BC473D" w14:paraId="49518D9D" w14:textId="77777777" w:rsidTr="00C534F8">
        <w:tc>
          <w:tcPr>
            <w:tcW w:w="6025" w:type="dxa"/>
          </w:tcPr>
          <w:p w14:paraId="005FB4EB" w14:textId="77777777" w:rsidR="00BC473D" w:rsidRDefault="00BC473D" w:rsidP="00C53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</w:t>
            </w:r>
          </w:p>
        </w:tc>
      </w:tr>
      <w:tr w:rsidR="00BC473D" w14:paraId="0B5B4778" w14:textId="77777777" w:rsidTr="00C534F8">
        <w:tc>
          <w:tcPr>
            <w:tcW w:w="6025" w:type="dxa"/>
          </w:tcPr>
          <w:p w14:paraId="58B28C03" w14:textId="77777777" w:rsidR="00BC473D" w:rsidRDefault="00BC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Dimensions and Tolerances – Solid Works</w:t>
            </w:r>
          </w:p>
        </w:tc>
      </w:tr>
      <w:tr w:rsidR="00BC473D" w14:paraId="68B38A92" w14:textId="77777777" w:rsidTr="00C534F8">
        <w:tc>
          <w:tcPr>
            <w:tcW w:w="6025" w:type="dxa"/>
          </w:tcPr>
          <w:p w14:paraId="2779B90A" w14:textId="77777777" w:rsidR="00BC473D" w:rsidRDefault="00BC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Unconstrained fits-I</w:t>
            </w:r>
          </w:p>
        </w:tc>
      </w:tr>
      <w:tr w:rsidR="00BC473D" w14:paraId="38687E2C" w14:textId="77777777" w:rsidTr="00C534F8">
        <w:tc>
          <w:tcPr>
            <w:tcW w:w="6025" w:type="dxa"/>
          </w:tcPr>
          <w:p w14:paraId="4AD7EC76" w14:textId="77777777" w:rsidR="00BC473D" w:rsidRDefault="00BC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Unconstrained fits-II</w:t>
            </w:r>
          </w:p>
        </w:tc>
      </w:tr>
      <w:tr w:rsidR="00BC473D" w14:paraId="110B3ADF" w14:textId="77777777" w:rsidTr="00C534F8">
        <w:tc>
          <w:tcPr>
            <w:tcW w:w="6025" w:type="dxa"/>
          </w:tcPr>
          <w:p w14:paraId="1BBD2625" w14:textId="77777777" w:rsidR="00BC473D" w:rsidRDefault="00BC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Orientation-constrained fits</w:t>
            </w:r>
          </w:p>
        </w:tc>
      </w:tr>
      <w:tr w:rsidR="00BC473D" w14:paraId="06C2349B" w14:textId="77777777" w:rsidTr="00C534F8">
        <w:tc>
          <w:tcPr>
            <w:tcW w:w="6025" w:type="dxa"/>
          </w:tcPr>
          <w:p w14:paraId="76DE3BE0" w14:textId="77777777" w:rsidR="00BC473D" w:rsidRDefault="00BC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Location-constrained fits - I</w:t>
            </w:r>
          </w:p>
        </w:tc>
      </w:tr>
      <w:tr w:rsidR="00BC473D" w14:paraId="10BBECCA" w14:textId="77777777" w:rsidTr="00C534F8">
        <w:tc>
          <w:tcPr>
            <w:tcW w:w="6025" w:type="dxa"/>
          </w:tcPr>
          <w:p w14:paraId="6368E39E" w14:textId="77777777" w:rsidR="00BC473D" w:rsidRDefault="00BC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Location-constrained fits - II</w:t>
            </w:r>
          </w:p>
        </w:tc>
      </w:tr>
      <w:tr w:rsidR="00BC473D" w14:paraId="3AD7EE5F" w14:textId="77777777" w:rsidTr="00C534F8">
        <w:tc>
          <w:tcPr>
            <w:tcW w:w="6025" w:type="dxa"/>
          </w:tcPr>
          <w:p w14:paraId="498228B2" w14:textId="498AF946" w:rsidR="00BC473D" w:rsidRDefault="00BC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Default tolerances</w:t>
            </w:r>
          </w:p>
        </w:tc>
      </w:tr>
      <w:tr w:rsidR="00BC473D" w14:paraId="1C3C3E01" w14:textId="77777777" w:rsidTr="00C534F8">
        <w:tc>
          <w:tcPr>
            <w:tcW w:w="6025" w:type="dxa"/>
          </w:tcPr>
          <w:p w14:paraId="26B2151E" w14:textId="33349FD4" w:rsidR="00BC473D" w:rsidRDefault="00BC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Multi-Part fits</w:t>
            </w:r>
          </w:p>
        </w:tc>
      </w:tr>
      <w:tr w:rsidR="00BC473D" w14:paraId="3CB51F18" w14:textId="77777777" w:rsidTr="00C534F8">
        <w:tc>
          <w:tcPr>
            <w:tcW w:w="6025" w:type="dxa"/>
          </w:tcPr>
          <w:p w14:paraId="21D29342" w14:textId="4A82D107" w:rsidR="00BC473D" w:rsidRDefault="00BC473D" w:rsidP="00BC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Overview of geometric tolerances-I</w:t>
            </w:r>
          </w:p>
        </w:tc>
      </w:tr>
      <w:tr w:rsidR="00BC473D" w14:paraId="38592D98" w14:textId="77777777" w:rsidTr="00C534F8">
        <w:tc>
          <w:tcPr>
            <w:tcW w:w="6025" w:type="dxa"/>
          </w:tcPr>
          <w:p w14:paraId="1477AC9F" w14:textId="0329C9F5" w:rsidR="00BC473D" w:rsidRDefault="00BC473D" w:rsidP="00BC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Overview of geometric tolerances-II</w:t>
            </w:r>
          </w:p>
        </w:tc>
      </w:tr>
    </w:tbl>
    <w:p w14:paraId="5036EFB8" w14:textId="77777777" w:rsidR="00C534F8" w:rsidRDefault="00C534F8">
      <w:pPr>
        <w:rPr>
          <w:rFonts w:ascii="Times New Roman" w:hAnsi="Times New Roman" w:cs="Times New Roman"/>
          <w:sz w:val="28"/>
          <w:szCs w:val="28"/>
        </w:rPr>
      </w:pPr>
    </w:p>
    <w:p w14:paraId="669734F7" w14:textId="77777777" w:rsidR="00910B60" w:rsidRPr="00061096" w:rsidRDefault="00CF37D6" w:rsidP="00061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Grading</w:t>
      </w:r>
      <w:r w:rsidR="00910B60" w:rsidRPr="00061096">
        <w:rPr>
          <w:rFonts w:ascii="Times New Roman" w:hAnsi="Times New Roman" w:cs="Times New Roman"/>
          <w:sz w:val="28"/>
          <w:szCs w:val="28"/>
        </w:rPr>
        <w:tab/>
      </w:r>
    </w:p>
    <w:p w14:paraId="51D7E0BD" w14:textId="391EC81E" w:rsidR="00CF1A55" w:rsidRPr="00A02A51" w:rsidRDefault="00CF37D6" w:rsidP="00A02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7D6">
        <w:rPr>
          <w:rFonts w:ascii="Times New Roman" w:hAnsi="Times New Roman" w:cs="Times New Roman"/>
          <w:sz w:val="28"/>
          <w:szCs w:val="28"/>
        </w:rPr>
        <w:t>HW</w:t>
      </w:r>
      <w:r>
        <w:rPr>
          <w:rFonts w:ascii="Times New Roman" w:hAnsi="Times New Roman" w:cs="Times New Roman"/>
          <w:sz w:val="28"/>
          <w:szCs w:val="28"/>
        </w:rPr>
        <w:t xml:space="preserve"> (team)</w:t>
      </w:r>
      <w:r w:rsidRPr="00CF37D6">
        <w:rPr>
          <w:rFonts w:ascii="Times New Roman" w:hAnsi="Times New Roman" w:cs="Times New Roman"/>
          <w:sz w:val="28"/>
          <w:szCs w:val="28"/>
        </w:rPr>
        <w:tab/>
      </w:r>
      <w:r w:rsidRPr="00CF37D6">
        <w:rPr>
          <w:rFonts w:ascii="Times New Roman" w:hAnsi="Times New Roman" w:cs="Times New Roman"/>
          <w:sz w:val="28"/>
          <w:szCs w:val="28"/>
        </w:rPr>
        <w:tab/>
      </w:r>
      <w:r w:rsidRPr="00CF37D6">
        <w:rPr>
          <w:rFonts w:ascii="Times New Roman" w:hAnsi="Times New Roman" w:cs="Times New Roman"/>
          <w:sz w:val="28"/>
          <w:szCs w:val="28"/>
        </w:rPr>
        <w:tab/>
      </w:r>
      <w:r w:rsidR="00A02A51">
        <w:rPr>
          <w:rFonts w:ascii="Times New Roman" w:hAnsi="Times New Roman" w:cs="Times New Roman"/>
          <w:sz w:val="28"/>
          <w:szCs w:val="28"/>
        </w:rPr>
        <w:tab/>
      </w:r>
      <w:r w:rsidR="007B67A8">
        <w:rPr>
          <w:rFonts w:ascii="Times New Roman" w:hAnsi="Times New Roman" w:cs="Times New Roman"/>
          <w:sz w:val="28"/>
          <w:szCs w:val="28"/>
        </w:rPr>
        <w:t>25</w:t>
      </w:r>
      <w:r w:rsidRPr="00CF37D6">
        <w:rPr>
          <w:rFonts w:ascii="Times New Roman" w:hAnsi="Times New Roman" w:cs="Times New Roman"/>
          <w:sz w:val="28"/>
          <w:szCs w:val="28"/>
        </w:rPr>
        <w:t>%</w:t>
      </w:r>
    </w:p>
    <w:p w14:paraId="61D599E9" w14:textId="4E14276F" w:rsidR="00CF37D6" w:rsidRDefault="00CF37D6" w:rsidP="00CF37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7D6">
        <w:rPr>
          <w:rFonts w:ascii="Times New Roman" w:hAnsi="Times New Roman" w:cs="Times New Roman"/>
          <w:sz w:val="28"/>
          <w:szCs w:val="28"/>
        </w:rPr>
        <w:t>Midterm Exam</w:t>
      </w:r>
      <w:r w:rsidR="00C40C1C">
        <w:rPr>
          <w:rFonts w:ascii="Times New Roman" w:hAnsi="Times New Roman" w:cs="Times New Roman"/>
          <w:sz w:val="28"/>
          <w:szCs w:val="28"/>
        </w:rPr>
        <w:tab/>
      </w:r>
      <w:r w:rsidR="00C40C1C">
        <w:rPr>
          <w:rFonts w:ascii="Times New Roman" w:hAnsi="Times New Roman" w:cs="Times New Roman"/>
          <w:sz w:val="28"/>
          <w:szCs w:val="28"/>
        </w:rPr>
        <w:tab/>
      </w:r>
      <w:r w:rsidR="00CF1A55">
        <w:rPr>
          <w:rFonts w:ascii="Times New Roman" w:hAnsi="Times New Roman" w:cs="Times New Roman"/>
          <w:sz w:val="28"/>
          <w:szCs w:val="28"/>
        </w:rPr>
        <w:tab/>
      </w:r>
      <w:r w:rsidR="00BC473D">
        <w:rPr>
          <w:rFonts w:ascii="Times New Roman" w:hAnsi="Times New Roman" w:cs="Times New Roman"/>
          <w:sz w:val="28"/>
          <w:szCs w:val="28"/>
        </w:rPr>
        <w:t>2</w:t>
      </w:r>
      <w:r w:rsidR="007B67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5A7E6505" w14:textId="09992925" w:rsidR="00CF1A55" w:rsidRPr="00A02A51" w:rsidRDefault="00C40C1C" w:rsidP="00CF1A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 Exam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1A55">
        <w:rPr>
          <w:rFonts w:ascii="Times New Roman" w:hAnsi="Times New Roman" w:cs="Times New Roman"/>
          <w:sz w:val="28"/>
          <w:szCs w:val="28"/>
        </w:rPr>
        <w:tab/>
      </w:r>
      <w:r w:rsidR="00F15F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="00CF37D6">
        <w:rPr>
          <w:rFonts w:ascii="Times New Roman" w:hAnsi="Times New Roman" w:cs="Times New Roman"/>
          <w:sz w:val="28"/>
          <w:szCs w:val="28"/>
        </w:rPr>
        <w:t>%</w:t>
      </w:r>
    </w:p>
    <w:p w14:paraId="30F90E66" w14:textId="77777777" w:rsidR="00CF37D6" w:rsidRDefault="00CF37D6" w:rsidP="00CF3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Grading scale</w:t>
      </w:r>
    </w:p>
    <w:p w14:paraId="5DAA1A3F" w14:textId="77777777" w:rsidR="00CF37D6" w:rsidRPr="00CF37D6" w:rsidRDefault="00CF37D6" w:rsidP="00CF3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37D6">
        <w:rPr>
          <w:rFonts w:ascii="Times New Roman" w:hAnsi="Times New Roman" w:cs="Times New Roman"/>
          <w:sz w:val="28"/>
          <w:szCs w:val="28"/>
        </w:rPr>
        <w:t>90-100</w:t>
      </w:r>
      <w:r w:rsidRPr="00CF37D6">
        <w:rPr>
          <w:rFonts w:ascii="Times New Roman" w:hAnsi="Times New Roman" w:cs="Times New Roman"/>
          <w:sz w:val="28"/>
          <w:szCs w:val="28"/>
        </w:rPr>
        <w:tab/>
        <w:t>A</w:t>
      </w:r>
    </w:p>
    <w:p w14:paraId="61BDCFC1" w14:textId="77777777" w:rsidR="00CF37D6" w:rsidRPr="00CF37D6" w:rsidRDefault="00CF37D6" w:rsidP="00CF3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37D6">
        <w:rPr>
          <w:rFonts w:ascii="Times New Roman" w:hAnsi="Times New Roman" w:cs="Times New Roman"/>
          <w:sz w:val="28"/>
          <w:szCs w:val="28"/>
        </w:rPr>
        <w:t>80-90</w:t>
      </w:r>
      <w:r w:rsidRPr="00CF37D6">
        <w:rPr>
          <w:rFonts w:ascii="Times New Roman" w:hAnsi="Times New Roman" w:cs="Times New Roman"/>
          <w:sz w:val="28"/>
          <w:szCs w:val="28"/>
        </w:rPr>
        <w:tab/>
      </w:r>
      <w:r w:rsidRPr="00CF37D6">
        <w:rPr>
          <w:rFonts w:ascii="Times New Roman" w:hAnsi="Times New Roman" w:cs="Times New Roman"/>
          <w:sz w:val="28"/>
          <w:szCs w:val="28"/>
        </w:rPr>
        <w:tab/>
        <w:t>B</w:t>
      </w:r>
    </w:p>
    <w:p w14:paraId="49D81C65" w14:textId="77777777" w:rsidR="00CF37D6" w:rsidRDefault="00CF37D6" w:rsidP="00CF3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37D6">
        <w:rPr>
          <w:rFonts w:ascii="Times New Roman" w:hAnsi="Times New Roman" w:cs="Times New Roman"/>
          <w:sz w:val="28"/>
          <w:szCs w:val="28"/>
        </w:rPr>
        <w:t>70-80</w:t>
      </w:r>
      <w:r w:rsidRPr="00CF37D6">
        <w:rPr>
          <w:rFonts w:ascii="Times New Roman" w:hAnsi="Times New Roman" w:cs="Times New Roman"/>
          <w:sz w:val="28"/>
          <w:szCs w:val="28"/>
        </w:rPr>
        <w:tab/>
      </w:r>
      <w:r w:rsidRPr="00CF37D6">
        <w:rPr>
          <w:rFonts w:ascii="Times New Roman" w:hAnsi="Times New Roman" w:cs="Times New Roman"/>
          <w:sz w:val="28"/>
          <w:szCs w:val="28"/>
        </w:rPr>
        <w:tab/>
        <w:t>C</w:t>
      </w:r>
    </w:p>
    <w:p w14:paraId="02C61D25" w14:textId="77777777" w:rsidR="00CF37D6" w:rsidRDefault="00CF37D6" w:rsidP="00CF3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60-70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</w:t>
      </w:r>
    </w:p>
    <w:p w14:paraId="0558CEBD" w14:textId="77777777" w:rsidR="00CF37D6" w:rsidRPr="00CF37D6" w:rsidRDefault="00CF37D6" w:rsidP="00CF3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&lt;60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</w:t>
      </w:r>
      <w:r w:rsidRPr="00CF37D6">
        <w:rPr>
          <w:rFonts w:ascii="Times New Roman" w:hAnsi="Times New Roman" w:cs="Times New Roman"/>
          <w:sz w:val="28"/>
          <w:szCs w:val="28"/>
        </w:rPr>
        <w:tab/>
      </w:r>
      <w:r w:rsidRPr="00CF37D6">
        <w:rPr>
          <w:rFonts w:ascii="Times New Roman" w:hAnsi="Times New Roman" w:cs="Times New Roman"/>
          <w:sz w:val="28"/>
          <w:szCs w:val="28"/>
        </w:rPr>
        <w:tab/>
      </w:r>
    </w:p>
    <w:p w14:paraId="3AFFE847" w14:textId="146E98DC" w:rsidR="0060348E" w:rsidRDefault="00CF3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HW </w:t>
      </w:r>
      <w:r w:rsidR="002A2771">
        <w:rPr>
          <w:rFonts w:ascii="Times New Roman" w:hAnsi="Times New Roman" w:cs="Times New Roman"/>
          <w:sz w:val="28"/>
          <w:szCs w:val="28"/>
        </w:rPr>
        <w:t>cab be</w:t>
      </w:r>
      <w:r>
        <w:rPr>
          <w:rFonts w:ascii="Times New Roman" w:hAnsi="Times New Roman" w:cs="Times New Roman"/>
          <w:sz w:val="28"/>
          <w:szCs w:val="28"/>
        </w:rPr>
        <w:t xml:space="preserve"> team-based – </w:t>
      </w:r>
      <w:r w:rsidR="002A2771">
        <w:rPr>
          <w:rFonts w:ascii="Times New Roman" w:hAnsi="Times New Roman" w:cs="Times New Roman"/>
          <w:b/>
          <w:sz w:val="28"/>
          <w:szCs w:val="28"/>
        </w:rPr>
        <w:t>You can have a team member</w:t>
      </w:r>
      <w:r w:rsidR="00525C83">
        <w:rPr>
          <w:rFonts w:ascii="Times New Roman" w:hAnsi="Times New Roman" w:cs="Times New Roman"/>
          <w:sz w:val="28"/>
          <w:szCs w:val="28"/>
        </w:rPr>
        <w:t xml:space="preserve">.  </w:t>
      </w:r>
      <w:r w:rsidR="00D43D14">
        <w:rPr>
          <w:rFonts w:ascii="Times New Roman" w:hAnsi="Times New Roman" w:cs="Times New Roman"/>
          <w:sz w:val="28"/>
          <w:szCs w:val="28"/>
        </w:rPr>
        <w:t>This allows</w:t>
      </w:r>
      <w:r w:rsidR="00BC473D">
        <w:rPr>
          <w:rFonts w:ascii="Times New Roman" w:hAnsi="Times New Roman" w:cs="Times New Roman"/>
          <w:sz w:val="28"/>
          <w:szCs w:val="28"/>
        </w:rPr>
        <w:t xml:space="preserve"> you to share information and help each other</w:t>
      </w:r>
      <w:r w:rsidR="00D43D1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B12682D" w14:textId="77777777" w:rsidR="00BC473D" w:rsidRDefault="00BC473D">
      <w:pPr>
        <w:rPr>
          <w:rFonts w:ascii="Times New Roman" w:hAnsi="Times New Roman" w:cs="Times New Roman"/>
          <w:b/>
          <w:sz w:val="28"/>
          <w:szCs w:val="28"/>
        </w:rPr>
      </w:pPr>
    </w:p>
    <w:p w14:paraId="475C59ED" w14:textId="3730A3BB" w:rsidR="00D43D14" w:rsidRDefault="002E0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Canvas</w:t>
      </w:r>
      <w:r w:rsidR="00525C83">
        <w:rPr>
          <w:rFonts w:ascii="Times New Roman" w:hAnsi="Times New Roman" w:cs="Times New Roman"/>
          <w:sz w:val="28"/>
          <w:szCs w:val="28"/>
        </w:rPr>
        <w:t>.</w:t>
      </w:r>
      <w:r w:rsidR="00903ECA">
        <w:rPr>
          <w:rFonts w:ascii="Times New Roman" w:hAnsi="Times New Roman" w:cs="Times New Roman"/>
          <w:sz w:val="28"/>
          <w:szCs w:val="28"/>
        </w:rPr>
        <w:t xml:space="preserve">  </w:t>
      </w:r>
      <w:r w:rsidR="002A2771">
        <w:rPr>
          <w:rFonts w:ascii="Times New Roman" w:hAnsi="Times New Roman" w:cs="Times New Roman"/>
          <w:sz w:val="28"/>
          <w:szCs w:val="28"/>
        </w:rPr>
        <w:t>We will not use Canvas</w:t>
      </w:r>
      <w:r w:rsidR="00657846">
        <w:rPr>
          <w:rFonts w:ascii="Times New Roman" w:hAnsi="Times New Roman" w:cs="Times New Roman"/>
          <w:sz w:val="28"/>
          <w:szCs w:val="28"/>
        </w:rPr>
        <w:t xml:space="preserve"> except for submission of HW assignments</w:t>
      </w:r>
      <w:r w:rsidR="002A2771">
        <w:rPr>
          <w:rFonts w:ascii="Times New Roman" w:hAnsi="Times New Roman" w:cs="Times New Roman"/>
          <w:sz w:val="28"/>
          <w:szCs w:val="28"/>
        </w:rPr>
        <w:t xml:space="preserve">.  </w:t>
      </w:r>
      <w:r w:rsidR="00657846">
        <w:rPr>
          <w:rFonts w:ascii="Times New Roman" w:hAnsi="Times New Roman" w:cs="Times New Roman"/>
          <w:sz w:val="28"/>
          <w:szCs w:val="28"/>
        </w:rPr>
        <w:t>Instead,</w:t>
      </w:r>
      <w:r w:rsidR="002A2771">
        <w:rPr>
          <w:rFonts w:ascii="Times New Roman" w:hAnsi="Times New Roman" w:cs="Times New Roman"/>
          <w:sz w:val="28"/>
          <w:szCs w:val="28"/>
        </w:rPr>
        <w:t xml:space="preserve"> we use the class web page accessible from my home page (Google my name </w:t>
      </w:r>
      <w:r w:rsidR="00657846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2A2771">
        <w:rPr>
          <w:rFonts w:ascii="Times New Roman" w:hAnsi="Times New Roman" w:cs="Times New Roman"/>
          <w:sz w:val="28"/>
          <w:szCs w:val="28"/>
        </w:rPr>
        <w:t>Faryar</w:t>
      </w:r>
      <w:proofErr w:type="spellEnd"/>
      <w:r w:rsidR="002A2771">
        <w:rPr>
          <w:rFonts w:ascii="Times New Roman" w:hAnsi="Times New Roman" w:cs="Times New Roman"/>
          <w:sz w:val="28"/>
          <w:szCs w:val="28"/>
        </w:rPr>
        <w:t xml:space="preserve"> Etesami</w:t>
      </w:r>
      <w:r w:rsidR="00657846">
        <w:rPr>
          <w:rFonts w:ascii="Times New Roman" w:hAnsi="Times New Roman" w:cs="Times New Roman"/>
          <w:sz w:val="28"/>
          <w:szCs w:val="28"/>
        </w:rPr>
        <w:t>”</w:t>
      </w:r>
      <w:r w:rsidR="002A2771">
        <w:rPr>
          <w:rFonts w:ascii="Times New Roman" w:hAnsi="Times New Roman" w:cs="Times New Roman"/>
          <w:sz w:val="28"/>
          <w:szCs w:val="28"/>
        </w:rPr>
        <w:t xml:space="preserve"> to access it). </w:t>
      </w:r>
    </w:p>
    <w:p w14:paraId="3CF2BC61" w14:textId="77777777" w:rsidR="00D43D14" w:rsidRDefault="00D43D14">
      <w:pPr>
        <w:rPr>
          <w:rFonts w:ascii="Times New Roman" w:hAnsi="Times New Roman" w:cs="Times New Roman"/>
          <w:sz w:val="28"/>
          <w:szCs w:val="28"/>
        </w:rPr>
      </w:pPr>
    </w:p>
    <w:p w14:paraId="56365989" w14:textId="50DE200A" w:rsidR="000D190A" w:rsidRPr="00BC473D" w:rsidRDefault="00BC47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473D">
        <w:rPr>
          <w:rFonts w:ascii="Times New Roman" w:hAnsi="Times New Roman" w:cs="Times New Roman"/>
          <w:b/>
          <w:bCs/>
          <w:sz w:val="28"/>
          <w:szCs w:val="28"/>
        </w:rPr>
        <w:t>Class Format</w:t>
      </w:r>
    </w:p>
    <w:p w14:paraId="747FFA71" w14:textId="02512D22" w:rsidR="00BC473D" w:rsidRDefault="00BC4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will do a lot of in-class exercises and learn from each other’s mistakes.  You </w:t>
      </w:r>
      <w:r w:rsidR="002A2771">
        <w:rPr>
          <w:rFonts w:ascii="Times New Roman" w:hAnsi="Times New Roman" w:cs="Times New Roman"/>
          <w:sz w:val="28"/>
          <w:szCs w:val="28"/>
        </w:rPr>
        <w:t>are encouraged</w:t>
      </w:r>
      <w:r>
        <w:rPr>
          <w:rFonts w:ascii="Times New Roman" w:hAnsi="Times New Roman" w:cs="Times New Roman"/>
          <w:sz w:val="28"/>
          <w:szCs w:val="28"/>
        </w:rPr>
        <w:t xml:space="preserve"> to participate in these class exercises.  Attendance is mandatory but no grades is assigned to it.  </w:t>
      </w:r>
      <w:r w:rsidRPr="00BC473D">
        <w:rPr>
          <w:rFonts w:ascii="Times New Roman" w:hAnsi="Times New Roman" w:cs="Times New Roman"/>
          <w:b/>
          <w:bCs/>
          <w:sz w:val="28"/>
          <w:szCs w:val="28"/>
        </w:rPr>
        <w:t>There will be no videos of the class</w:t>
      </w:r>
      <w:r>
        <w:rPr>
          <w:rFonts w:ascii="Times New Roman" w:hAnsi="Times New Roman" w:cs="Times New Roman"/>
          <w:sz w:val="28"/>
          <w:szCs w:val="28"/>
        </w:rPr>
        <w:t>.  Bring a good pencil and a good eraser and a small right angle</w:t>
      </w:r>
      <w:r w:rsidR="00255DF1">
        <w:rPr>
          <w:rFonts w:ascii="Times New Roman" w:hAnsi="Times New Roman" w:cs="Times New Roman"/>
          <w:sz w:val="28"/>
          <w:szCs w:val="28"/>
        </w:rPr>
        <w:t xml:space="preserve"> </w:t>
      </w:r>
      <w:r w:rsidR="00AD033E">
        <w:rPr>
          <w:rFonts w:ascii="Times New Roman" w:hAnsi="Times New Roman" w:cs="Times New Roman"/>
          <w:sz w:val="28"/>
          <w:szCs w:val="28"/>
        </w:rPr>
        <w:t xml:space="preserve">plus a circle template </w:t>
      </w:r>
      <w:r w:rsidR="00255DF1">
        <w:rPr>
          <w:rFonts w:ascii="Times New Roman" w:hAnsi="Times New Roman" w:cs="Times New Roman"/>
          <w:sz w:val="28"/>
          <w:szCs w:val="28"/>
        </w:rPr>
        <w:t xml:space="preserve">– </w:t>
      </w:r>
      <w:r w:rsidR="002A2771">
        <w:rPr>
          <w:rFonts w:ascii="Times New Roman" w:hAnsi="Times New Roman" w:cs="Times New Roman"/>
          <w:sz w:val="28"/>
          <w:szCs w:val="28"/>
        </w:rPr>
        <w:t xml:space="preserve">a </w:t>
      </w:r>
      <w:r w:rsidR="00255DF1">
        <w:rPr>
          <w:rFonts w:ascii="Times New Roman" w:hAnsi="Times New Roman" w:cs="Times New Roman"/>
          <w:sz w:val="28"/>
          <w:szCs w:val="28"/>
        </w:rPr>
        <w:t>red color pencil is also good to have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1F33">
        <w:rPr>
          <w:rFonts w:ascii="Times New Roman" w:hAnsi="Times New Roman" w:cs="Times New Roman"/>
          <w:sz w:val="28"/>
          <w:szCs w:val="28"/>
        </w:rPr>
        <w:t xml:space="preserve"> Collect all the class exercises in a 3-hole binder with a few copy machine papers.  </w:t>
      </w:r>
      <w:r>
        <w:rPr>
          <w:rFonts w:ascii="Times New Roman" w:hAnsi="Times New Roman" w:cs="Times New Roman"/>
          <w:sz w:val="28"/>
          <w:szCs w:val="28"/>
        </w:rPr>
        <w:t>Please turn off your phones and do not bring food to class (</w:t>
      </w:r>
      <w:r w:rsidR="002A2771">
        <w:rPr>
          <w:rFonts w:ascii="Times New Roman" w:hAnsi="Times New Roman" w:cs="Times New Roman"/>
          <w:sz w:val="28"/>
          <w:szCs w:val="28"/>
        </w:rPr>
        <w:t>liquids are ok</w:t>
      </w:r>
      <w:r w:rsidR="002E016E">
        <w:rPr>
          <w:rFonts w:ascii="Times New Roman" w:hAnsi="Times New Roman" w:cs="Times New Roman"/>
          <w:sz w:val="28"/>
          <w:szCs w:val="28"/>
        </w:rPr>
        <w:t xml:space="preserve">).  </w:t>
      </w:r>
      <w:r w:rsidR="00255DF1">
        <w:rPr>
          <w:rFonts w:ascii="Times New Roman" w:hAnsi="Times New Roman" w:cs="Times New Roman"/>
          <w:sz w:val="28"/>
          <w:szCs w:val="28"/>
        </w:rPr>
        <w:t>Please be in class on time.</w:t>
      </w:r>
    </w:p>
    <w:p w14:paraId="651B6ACC" w14:textId="77777777" w:rsidR="00E21053" w:rsidRDefault="00E210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0E0441" w14:textId="32A0FD1F" w:rsidR="00BC473D" w:rsidRPr="00FF5E9D" w:rsidRDefault="00FF5E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5E9D">
        <w:rPr>
          <w:rFonts w:ascii="Times New Roman" w:hAnsi="Times New Roman" w:cs="Times New Roman"/>
          <w:b/>
          <w:bCs/>
          <w:sz w:val="28"/>
          <w:szCs w:val="28"/>
        </w:rPr>
        <w:t>Other notes</w:t>
      </w:r>
    </w:p>
    <w:p w14:paraId="1D64221B" w14:textId="6AE7D516" w:rsidR="00FF5E9D" w:rsidRDefault="00FF5E9D" w:rsidP="00FF5E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do not know much about the subject (GD&amp;T), it is not a good sign</w:t>
      </w:r>
      <w:r w:rsidR="00D952E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952E0">
        <w:rPr>
          <w:rFonts w:ascii="Times New Roman" w:hAnsi="Times New Roman" w:cs="Times New Roman"/>
          <w:sz w:val="28"/>
          <w:szCs w:val="28"/>
        </w:rPr>
        <w:t>Shigley</w:t>
      </w:r>
      <w:proofErr w:type="spellEnd"/>
      <w:r w:rsidR="00D952E0">
        <w:rPr>
          <w:rFonts w:ascii="Times New Roman" w:hAnsi="Times New Roman" w:cs="Times New Roman"/>
          <w:sz w:val="28"/>
          <w:szCs w:val="28"/>
        </w:rPr>
        <w:t xml:space="preserve"> has a chapter on GDT – you can get an idea by looking at that.</w:t>
      </w:r>
    </w:p>
    <w:p w14:paraId="70C7419B" w14:textId="72D07861" w:rsidR="00FF5E9D" w:rsidRDefault="00FF5E9D" w:rsidP="00FF5E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class helps you find a job</w:t>
      </w:r>
      <w:r w:rsidR="00255DF1">
        <w:rPr>
          <w:rFonts w:ascii="Times New Roman" w:hAnsi="Times New Roman" w:cs="Times New Roman"/>
          <w:sz w:val="28"/>
          <w:szCs w:val="28"/>
        </w:rPr>
        <w:t xml:space="preserve"> in design or manufacturing</w:t>
      </w:r>
    </w:p>
    <w:p w14:paraId="6F23FEA9" w14:textId="4D03947B" w:rsidR="00FF5E9D" w:rsidRDefault="00FF5E9D" w:rsidP="00FF5E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a typical elective:  You must work hard to get a good grade.</w:t>
      </w:r>
    </w:p>
    <w:p w14:paraId="7BA10893" w14:textId="578E0683" w:rsidR="00FF5E9D" w:rsidRPr="0092450F" w:rsidRDefault="009245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450F">
        <w:rPr>
          <w:rFonts w:ascii="Times New Roman" w:hAnsi="Times New Roman" w:cs="Times New Roman"/>
          <w:b/>
          <w:bCs/>
          <w:sz w:val="28"/>
          <w:szCs w:val="28"/>
        </w:rPr>
        <w:t>Class Rules</w:t>
      </w:r>
    </w:p>
    <w:p w14:paraId="7E9CC4ED" w14:textId="1545CB78" w:rsidR="0092450F" w:rsidRDefault="0092450F" w:rsidP="009245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come to class on time</w:t>
      </w:r>
    </w:p>
    <w:p w14:paraId="69EBF245" w14:textId="59F88923" w:rsidR="0092450F" w:rsidRDefault="0092450F" w:rsidP="009245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do not talk unless it is permitted – whispering is OK.</w:t>
      </w:r>
    </w:p>
    <w:p w14:paraId="1A44331C" w14:textId="1AAEA664" w:rsidR="0092450F" w:rsidRDefault="0092450F" w:rsidP="009245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do not bring food to class (drinks are ok)</w:t>
      </w:r>
    </w:p>
    <w:p w14:paraId="27A41793" w14:textId="3BDC5070" w:rsidR="0092450F" w:rsidRDefault="0092450F" w:rsidP="009245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take a break from your phones and do not surf the web on your laptops</w:t>
      </w:r>
      <w:r w:rsidR="002A277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54F58DB" w14:textId="7F3D1B28" w:rsidR="0092450F" w:rsidRDefault="0092450F" w:rsidP="009245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can use your phone</w:t>
      </w:r>
      <w:r w:rsidR="007E1F3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to take pictures of the board if you need it</w:t>
      </w:r>
    </w:p>
    <w:p w14:paraId="585581CE" w14:textId="082F6DA5" w:rsidR="0092450F" w:rsidRDefault="0092450F" w:rsidP="009245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450F">
        <w:rPr>
          <w:rFonts w:ascii="Times New Roman" w:hAnsi="Times New Roman" w:cs="Times New Roman"/>
          <w:b/>
          <w:bCs/>
          <w:sz w:val="28"/>
          <w:szCs w:val="28"/>
        </w:rPr>
        <w:t xml:space="preserve">HW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Process </w:t>
      </w:r>
      <w:r w:rsidRPr="0092450F">
        <w:rPr>
          <w:rFonts w:ascii="Times New Roman" w:hAnsi="Times New Roman" w:cs="Times New Roman"/>
          <w:b/>
          <w:bCs/>
          <w:sz w:val="28"/>
          <w:szCs w:val="28"/>
        </w:rPr>
        <w:t>Suggestions</w:t>
      </w:r>
    </w:p>
    <w:p w14:paraId="748C0CA2" w14:textId="25114DC6" w:rsidR="0092450F" w:rsidRDefault="0092450F" w:rsidP="009245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Although you </w:t>
      </w:r>
      <w:r w:rsidR="002A2771">
        <w:rPr>
          <w:rFonts w:ascii="Times New Roman" w:hAnsi="Times New Roman" w:cs="Times New Roman"/>
          <w:sz w:val="28"/>
          <w:szCs w:val="28"/>
        </w:rPr>
        <w:t xml:space="preserve">may </w:t>
      </w:r>
      <w:r>
        <w:rPr>
          <w:rFonts w:ascii="Times New Roman" w:hAnsi="Times New Roman" w:cs="Times New Roman"/>
          <w:sz w:val="28"/>
          <w:szCs w:val="28"/>
        </w:rPr>
        <w:t>have a team</w:t>
      </w:r>
      <w:r w:rsidR="002A2771">
        <w:rPr>
          <w:rFonts w:ascii="Times New Roman" w:hAnsi="Times New Roman" w:cs="Times New Roman"/>
          <w:sz w:val="28"/>
          <w:szCs w:val="28"/>
        </w:rPr>
        <w:t xml:space="preserve"> member</w:t>
      </w:r>
      <w:r>
        <w:rPr>
          <w:rFonts w:ascii="Times New Roman" w:hAnsi="Times New Roman" w:cs="Times New Roman"/>
          <w:sz w:val="28"/>
          <w:szCs w:val="28"/>
        </w:rPr>
        <w:t>, the HW can easily be done by one person, I suggest:</w:t>
      </w:r>
    </w:p>
    <w:p w14:paraId="3BB4B099" w14:textId="1473F872" w:rsidR="0092450F" w:rsidRDefault="0092450F" w:rsidP="009245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the HW on your own first</w:t>
      </w:r>
    </w:p>
    <w:p w14:paraId="400EF1C0" w14:textId="6647DB5F" w:rsidR="0092450F" w:rsidRDefault="0092450F" w:rsidP="009245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 together or share your solutions and discuss difference</w:t>
      </w:r>
      <w:r w:rsidR="007E1F3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7A8">
        <w:rPr>
          <w:rFonts w:ascii="Times New Roman" w:hAnsi="Times New Roman" w:cs="Times New Roman"/>
          <w:sz w:val="28"/>
          <w:szCs w:val="28"/>
        </w:rPr>
        <w:t>and make changes</w:t>
      </w:r>
    </w:p>
    <w:p w14:paraId="699EA000" w14:textId="2AEF9631" w:rsidR="007B67A8" w:rsidRDefault="002A2771" w:rsidP="009245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HW is submitted </w:t>
      </w:r>
      <w:r w:rsidR="007E1F33">
        <w:rPr>
          <w:rFonts w:ascii="Times New Roman" w:hAnsi="Times New Roman" w:cs="Times New Roman"/>
          <w:sz w:val="28"/>
          <w:szCs w:val="28"/>
        </w:rPr>
        <w:t>through Canvas</w:t>
      </w:r>
      <w:r>
        <w:rPr>
          <w:rFonts w:ascii="Times New Roman" w:hAnsi="Times New Roman" w:cs="Times New Roman"/>
          <w:sz w:val="28"/>
          <w:szCs w:val="28"/>
        </w:rPr>
        <w:t xml:space="preserve">.  If in a team, submit only one copy.  </w:t>
      </w:r>
    </w:p>
    <w:p w14:paraId="7F09FAFB" w14:textId="57ED8A64" w:rsidR="007B67A8" w:rsidRDefault="007B67A8" w:rsidP="009245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Sharing information between teams is also allowed (remember, the grades are not curved and you are not competing against each other)</w:t>
      </w:r>
    </w:p>
    <w:p w14:paraId="4EE2F52B" w14:textId="695235D4" w:rsidR="00C46065" w:rsidRDefault="00C46065" w:rsidP="00C460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only answer clarification questions about the HW assignments or very specific question</w:t>
      </w:r>
      <w:r w:rsidR="002A277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DC50EF" w14:textId="74F0ECBE" w:rsidR="00E21053" w:rsidRDefault="00E21053" w:rsidP="007B67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1053">
        <w:rPr>
          <w:rFonts w:ascii="Times New Roman" w:hAnsi="Times New Roman" w:cs="Times New Roman"/>
          <w:b/>
          <w:bCs/>
          <w:sz w:val="28"/>
          <w:szCs w:val="28"/>
        </w:rPr>
        <w:t>Final Word and Warning</w:t>
      </w:r>
    </w:p>
    <w:p w14:paraId="59B71827" w14:textId="419DDF10" w:rsidR="00E21053" w:rsidRDefault="00E21053" w:rsidP="00E210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19D">
        <w:rPr>
          <w:rFonts w:ascii="Times New Roman" w:hAnsi="Times New Roman" w:cs="Times New Roman"/>
          <w:sz w:val="28"/>
          <w:szCs w:val="28"/>
        </w:rPr>
        <w:t>This subject looks deceptively easy but it is also inexplicit</w:t>
      </w:r>
      <w:r w:rsidR="0084719D" w:rsidRPr="0084719D">
        <w:rPr>
          <w:rFonts w:ascii="Times New Roman" w:hAnsi="Times New Roman" w:cs="Times New Roman"/>
          <w:sz w:val="28"/>
          <w:szCs w:val="28"/>
        </w:rPr>
        <w:t>ly hard</w:t>
      </w:r>
    </w:p>
    <w:p w14:paraId="60832DE5" w14:textId="24DA2B48" w:rsidR="0084719D" w:rsidRDefault="0084719D" w:rsidP="00E210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must work hard to get a good grade </w:t>
      </w:r>
    </w:p>
    <w:p w14:paraId="733EA759" w14:textId="2B73C1D0" w:rsidR="0084719D" w:rsidRDefault="0084719D" w:rsidP="00E210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 attendance is very important</w:t>
      </w:r>
      <w:r w:rsidR="00C46065">
        <w:rPr>
          <w:rFonts w:ascii="Times New Roman" w:hAnsi="Times New Roman" w:cs="Times New Roman"/>
          <w:sz w:val="28"/>
          <w:szCs w:val="28"/>
        </w:rPr>
        <w:t xml:space="preserve"> – if you miss a class get the notes from a team member of friend in class</w:t>
      </w:r>
      <w:r w:rsidR="00D952E0">
        <w:rPr>
          <w:rFonts w:ascii="Times New Roman" w:hAnsi="Times New Roman" w:cs="Times New Roman"/>
          <w:sz w:val="28"/>
          <w:szCs w:val="28"/>
        </w:rPr>
        <w:t xml:space="preserve"> and study the book.</w:t>
      </w:r>
    </w:p>
    <w:p w14:paraId="38F9561A" w14:textId="1589D88C" w:rsidR="0084719D" w:rsidRPr="0084719D" w:rsidRDefault="0084719D" w:rsidP="00E210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try to participate </w:t>
      </w:r>
      <w:r w:rsidR="007E1F33">
        <w:rPr>
          <w:rFonts w:ascii="Times New Roman" w:hAnsi="Times New Roman" w:cs="Times New Roman"/>
          <w:sz w:val="28"/>
          <w:szCs w:val="28"/>
        </w:rPr>
        <w:t xml:space="preserve">in class discussions </w:t>
      </w:r>
      <w:r w:rsidR="00C46065">
        <w:rPr>
          <w:rFonts w:ascii="Times New Roman" w:hAnsi="Times New Roman" w:cs="Times New Roman"/>
          <w:sz w:val="28"/>
          <w:szCs w:val="28"/>
        </w:rPr>
        <w:t>specially</w:t>
      </w:r>
      <w:r>
        <w:rPr>
          <w:rFonts w:ascii="Times New Roman" w:hAnsi="Times New Roman" w:cs="Times New Roman"/>
          <w:sz w:val="28"/>
          <w:szCs w:val="28"/>
        </w:rPr>
        <w:t xml:space="preserve"> to make mistakes as we learn the most from mistakes</w:t>
      </w:r>
    </w:p>
    <w:p w14:paraId="3D65BA73" w14:textId="77777777" w:rsidR="00C46065" w:rsidRDefault="00C46065" w:rsidP="00C460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07DC0" w14:textId="02AEB0C3" w:rsidR="00E21053" w:rsidRDefault="00C46065" w:rsidP="007B67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6065">
        <w:rPr>
          <w:rFonts w:ascii="Times New Roman" w:hAnsi="Times New Roman" w:cs="Times New Roman"/>
          <w:b/>
          <w:bCs/>
          <w:sz w:val="28"/>
          <w:szCs w:val="28"/>
        </w:rPr>
        <w:t>Contact</w:t>
      </w:r>
    </w:p>
    <w:p w14:paraId="02BFDA4C" w14:textId="57036D36" w:rsidR="00C46065" w:rsidRDefault="00C46065" w:rsidP="00C4606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46065">
        <w:rPr>
          <w:rFonts w:ascii="Times New Roman" w:hAnsi="Times New Roman" w:cs="Times New Roman"/>
          <w:sz w:val="28"/>
          <w:szCs w:val="28"/>
        </w:rPr>
        <w:t xml:space="preserve">The best way to answer your questions is through email.  </w:t>
      </w:r>
    </w:p>
    <w:p w14:paraId="39818E6E" w14:textId="12DF0F73" w:rsidR="00C46065" w:rsidRDefault="00C46065" w:rsidP="00C4606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can also do in-person meeting</w:t>
      </w:r>
      <w:r w:rsidR="004A46A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by arrangement – email me to set it up</w:t>
      </w:r>
    </w:p>
    <w:p w14:paraId="3841C599" w14:textId="77777777" w:rsidR="00D952E0" w:rsidRDefault="00D952E0" w:rsidP="00D952E0">
      <w:pPr>
        <w:rPr>
          <w:rFonts w:ascii="Times New Roman" w:hAnsi="Times New Roman" w:cs="Times New Roman"/>
          <w:sz w:val="28"/>
          <w:szCs w:val="28"/>
        </w:rPr>
      </w:pPr>
    </w:p>
    <w:p w14:paraId="12605BD0" w14:textId="4E464653" w:rsidR="00D952E0" w:rsidRPr="00B505A2" w:rsidRDefault="00D952E0" w:rsidP="00D952E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505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Textbook</w:t>
      </w:r>
    </w:p>
    <w:p w14:paraId="7904C819" w14:textId="3BAB543E" w:rsidR="00D952E0" w:rsidRDefault="00D952E0" w:rsidP="00D952E0">
      <w:pPr>
        <w:rPr>
          <w:rFonts w:ascii="Times New Roman" w:hAnsi="Times New Roman" w:cs="Times New Roman"/>
          <w:sz w:val="28"/>
          <w:szCs w:val="28"/>
        </w:rPr>
      </w:pPr>
    </w:p>
    <w:p w14:paraId="36CB98A1" w14:textId="2114D145" w:rsidR="00D952E0" w:rsidRDefault="00D952E0" w:rsidP="00D952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have to purchase the book (Amazon is easiest).  Here is the Amazon web site:</w:t>
      </w:r>
    </w:p>
    <w:p w14:paraId="36AD0E9F" w14:textId="3C7964E8" w:rsidR="00D952E0" w:rsidRDefault="007E1F33" w:rsidP="00D952E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952E0" w:rsidRPr="00C267B4">
          <w:rPr>
            <w:rStyle w:val="Hyperlink"/>
            <w:rFonts w:ascii="Times New Roman" w:hAnsi="Times New Roman" w:cs="Times New Roman"/>
            <w:sz w:val="28"/>
            <w:szCs w:val="28"/>
          </w:rPr>
          <w:t>https://www.amazon.com/Geometric-Tolerancing-Standard-Machine-Design-ebook/dp/B0CMLFFS25</w:t>
        </w:r>
      </w:hyperlink>
    </w:p>
    <w:p w14:paraId="71F0DE61" w14:textId="76014D29" w:rsidR="00D952E0" w:rsidRDefault="00D952E0" w:rsidP="00D952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highly recommend buying the </w:t>
      </w:r>
      <w:r w:rsidR="009A6787">
        <w:rPr>
          <w:rFonts w:ascii="Times New Roman" w:hAnsi="Times New Roman" w:cs="Times New Roman"/>
          <w:sz w:val="28"/>
          <w:szCs w:val="28"/>
        </w:rPr>
        <w:t xml:space="preserve">paperback </w:t>
      </w:r>
      <w:r>
        <w:rPr>
          <w:rFonts w:ascii="Times New Roman" w:hAnsi="Times New Roman" w:cs="Times New Roman"/>
          <w:sz w:val="28"/>
          <w:szCs w:val="28"/>
        </w:rPr>
        <w:t>copy ($</w:t>
      </w:r>
      <w:r w:rsidR="009A6787">
        <w:rPr>
          <w:rFonts w:ascii="Times New Roman" w:hAnsi="Times New Roman" w:cs="Times New Roman"/>
          <w:sz w:val="28"/>
          <w:szCs w:val="28"/>
        </w:rPr>
        <w:t>70 from Amazon</w:t>
      </w:r>
      <w:r>
        <w:rPr>
          <w:rFonts w:ascii="Times New Roman" w:hAnsi="Times New Roman" w:cs="Times New Roman"/>
          <w:sz w:val="28"/>
          <w:szCs w:val="28"/>
        </w:rPr>
        <w:t>).  While you can also use the Kindle version, the cost is almost the same and the paper copy is much better to study from</w:t>
      </w:r>
      <w:r w:rsidR="007E1F33">
        <w:rPr>
          <w:rFonts w:ascii="Times New Roman" w:hAnsi="Times New Roman" w:cs="Times New Roman"/>
          <w:sz w:val="28"/>
          <w:szCs w:val="28"/>
        </w:rPr>
        <w:t xml:space="preserve"> and refer to later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53512EC" w14:textId="1023F102" w:rsidR="00B505A2" w:rsidRDefault="00B505A2" w:rsidP="00D952E0">
      <w:pPr>
        <w:rPr>
          <w:rFonts w:ascii="Times New Roman" w:hAnsi="Times New Roman" w:cs="Times New Roman"/>
          <w:sz w:val="28"/>
          <w:szCs w:val="28"/>
        </w:rPr>
      </w:pPr>
    </w:p>
    <w:p w14:paraId="4DE18436" w14:textId="25C4191C" w:rsidR="00B505A2" w:rsidRPr="00B505A2" w:rsidRDefault="00B505A2" w:rsidP="00D952E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505A2">
        <w:rPr>
          <w:rFonts w:ascii="Times New Roman" w:hAnsi="Times New Roman" w:cs="Times New Roman"/>
          <w:i/>
          <w:iCs/>
          <w:sz w:val="28"/>
          <w:szCs w:val="28"/>
        </w:rPr>
        <w:t>Please note that while I am the book author, I do not have the rights to distribute it.  Doing so is both illegal and unethical as the publisher has spent thousands of dollars publishing the book</w:t>
      </w:r>
      <w:r w:rsidR="007E1F33">
        <w:rPr>
          <w:rFonts w:ascii="Times New Roman" w:hAnsi="Times New Roman" w:cs="Times New Roman"/>
          <w:i/>
          <w:iCs/>
          <w:sz w:val="28"/>
          <w:szCs w:val="28"/>
        </w:rPr>
        <w:t xml:space="preserve"> and it is only fair for them to recover some of that cost</w:t>
      </w:r>
      <w:r w:rsidRPr="00B505A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5D8B57" w14:textId="4BB7478B" w:rsidR="00B505A2" w:rsidRDefault="00B505A2" w:rsidP="00D952E0">
      <w:pPr>
        <w:rPr>
          <w:rFonts w:ascii="Times New Roman" w:hAnsi="Times New Roman" w:cs="Times New Roman"/>
          <w:sz w:val="28"/>
          <w:szCs w:val="28"/>
        </w:rPr>
      </w:pPr>
    </w:p>
    <w:p w14:paraId="51408F83" w14:textId="77777777" w:rsidR="00B505A2" w:rsidRDefault="00B505A2" w:rsidP="00D952E0">
      <w:pPr>
        <w:rPr>
          <w:rFonts w:ascii="Times New Roman" w:hAnsi="Times New Roman" w:cs="Times New Roman"/>
          <w:sz w:val="28"/>
          <w:szCs w:val="28"/>
        </w:rPr>
      </w:pPr>
    </w:p>
    <w:p w14:paraId="72CCDE02" w14:textId="77777777" w:rsidR="00D952E0" w:rsidRDefault="00D952E0" w:rsidP="00D952E0">
      <w:pPr>
        <w:rPr>
          <w:rFonts w:ascii="Times New Roman" w:hAnsi="Times New Roman" w:cs="Times New Roman"/>
          <w:sz w:val="28"/>
          <w:szCs w:val="28"/>
        </w:rPr>
      </w:pPr>
    </w:p>
    <w:p w14:paraId="00065466" w14:textId="409016F0" w:rsidR="00D952E0" w:rsidRDefault="00D952E0" w:rsidP="00D952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3D9B31" w14:textId="77777777" w:rsidR="00D952E0" w:rsidRDefault="00D952E0" w:rsidP="00D952E0">
      <w:pPr>
        <w:rPr>
          <w:rFonts w:ascii="Times New Roman" w:hAnsi="Times New Roman" w:cs="Times New Roman"/>
          <w:sz w:val="28"/>
          <w:szCs w:val="28"/>
        </w:rPr>
      </w:pPr>
    </w:p>
    <w:p w14:paraId="2151014B" w14:textId="77777777" w:rsidR="00D952E0" w:rsidRDefault="00D952E0" w:rsidP="00D952E0">
      <w:pPr>
        <w:rPr>
          <w:rFonts w:ascii="Times New Roman" w:hAnsi="Times New Roman" w:cs="Times New Roman"/>
          <w:sz w:val="28"/>
          <w:szCs w:val="28"/>
        </w:rPr>
      </w:pPr>
    </w:p>
    <w:p w14:paraId="300477DF" w14:textId="77777777" w:rsidR="00D952E0" w:rsidRDefault="00D952E0" w:rsidP="00D952E0">
      <w:pPr>
        <w:rPr>
          <w:rFonts w:ascii="Times New Roman" w:hAnsi="Times New Roman" w:cs="Times New Roman"/>
          <w:sz w:val="28"/>
          <w:szCs w:val="28"/>
        </w:rPr>
      </w:pPr>
    </w:p>
    <w:p w14:paraId="72FED4C1" w14:textId="77777777" w:rsidR="00D952E0" w:rsidRPr="00D952E0" w:rsidRDefault="00D952E0" w:rsidP="00D952E0">
      <w:pPr>
        <w:rPr>
          <w:rFonts w:ascii="Times New Roman" w:hAnsi="Times New Roman" w:cs="Times New Roman"/>
          <w:sz w:val="28"/>
          <w:szCs w:val="28"/>
        </w:rPr>
      </w:pPr>
    </w:p>
    <w:p w14:paraId="6ECACB94" w14:textId="77777777" w:rsidR="00E21053" w:rsidRPr="007B67A8" w:rsidRDefault="00E21053" w:rsidP="007B67A8">
      <w:pPr>
        <w:rPr>
          <w:rFonts w:ascii="Times New Roman" w:hAnsi="Times New Roman" w:cs="Times New Roman"/>
          <w:sz w:val="28"/>
          <w:szCs w:val="28"/>
        </w:rPr>
      </w:pPr>
    </w:p>
    <w:p w14:paraId="77CCF015" w14:textId="77777777" w:rsidR="0092450F" w:rsidRPr="0092450F" w:rsidRDefault="0092450F" w:rsidP="0092450F">
      <w:pPr>
        <w:rPr>
          <w:rFonts w:ascii="Times New Roman" w:hAnsi="Times New Roman" w:cs="Times New Roman"/>
          <w:sz w:val="28"/>
          <w:szCs w:val="28"/>
        </w:rPr>
      </w:pPr>
    </w:p>
    <w:p w14:paraId="0DEF9831" w14:textId="77777777" w:rsidR="0092450F" w:rsidRPr="00C534F8" w:rsidRDefault="0092450F">
      <w:pPr>
        <w:rPr>
          <w:rFonts w:ascii="Times New Roman" w:hAnsi="Times New Roman" w:cs="Times New Roman"/>
          <w:sz w:val="28"/>
          <w:szCs w:val="28"/>
        </w:rPr>
      </w:pPr>
    </w:p>
    <w:sectPr w:rsidR="0092450F" w:rsidRPr="00C53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5F01"/>
    <w:multiLevelType w:val="hybridMultilevel"/>
    <w:tmpl w:val="CFE88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67821"/>
    <w:multiLevelType w:val="hybridMultilevel"/>
    <w:tmpl w:val="AA66B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D2A00"/>
    <w:multiLevelType w:val="hybridMultilevel"/>
    <w:tmpl w:val="0AF6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61203"/>
    <w:multiLevelType w:val="hybridMultilevel"/>
    <w:tmpl w:val="648EF9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62FF9"/>
    <w:multiLevelType w:val="hybridMultilevel"/>
    <w:tmpl w:val="1CAA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53E89"/>
    <w:multiLevelType w:val="hybridMultilevel"/>
    <w:tmpl w:val="7B80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213C3"/>
    <w:multiLevelType w:val="hybridMultilevel"/>
    <w:tmpl w:val="A470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0246C"/>
    <w:multiLevelType w:val="hybridMultilevel"/>
    <w:tmpl w:val="5C4676D0"/>
    <w:lvl w:ilvl="0" w:tplc="FB34AD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16442">
    <w:abstractNumId w:val="3"/>
  </w:num>
  <w:num w:numId="2" w16cid:durableId="38285763">
    <w:abstractNumId w:val="0"/>
  </w:num>
  <w:num w:numId="3" w16cid:durableId="187374738">
    <w:abstractNumId w:val="7"/>
  </w:num>
  <w:num w:numId="4" w16cid:durableId="1972858566">
    <w:abstractNumId w:val="6"/>
  </w:num>
  <w:num w:numId="5" w16cid:durableId="341317167">
    <w:abstractNumId w:val="2"/>
  </w:num>
  <w:num w:numId="6" w16cid:durableId="1668633294">
    <w:abstractNumId w:val="4"/>
  </w:num>
  <w:num w:numId="7" w16cid:durableId="1376393660">
    <w:abstractNumId w:val="5"/>
  </w:num>
  <w:num w:numId="8" w16cid:durableId="205503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F8"/>
    <w:rsid w:val="00061096"/>
    <w:rsid w:val="000D190A"/>
    <w:rsid w:val="000F1525"/>
    <w:rsid w:val="000F4776"/>
    <w:rsid w:val="00226121"/>
    <w:rsid w:val="00255DF1"/>
    <w:rsid w:val="002A2771"/>
    <w:rsid w:val="002E016E"/>
    <w:rsid w:val="002F27BF"/>
    <w:rsid w:val="0042633F"/>
    <w:rsid w:val="004A46A8"/>
    <w:rsid w:val="00525C83"/>
    <w:rsid w:val="0060348E"/>
    <w:rsid w:val="00657846"/>
    <w:rsid w:val="00697444"/>
    <w:rsid w:val="007B67A8"/>
    <w:rsid w:val="007E1F33"/>
    <w:rsid w:val="0084719D"/>
    <w:rsid w:val="008B6F4B"/>
    <w:rsid w:val="00903ECA"/>
    <w:rsid w:val="00910B60"/>
    <w:rsid w:val="0092450F"/>
    <w:rsid w:val="009A6787"/>
    <w:rsid w:val="00A02A51"/>
    <w:rsid w:val="00A06AE9"/>
    <w:rsid w:val="00A11C36"/>
    <w:rsid w:val="00A31BC4"/>
    <w:rsid w:val="00AD033E"/>
    <w:rsid w:val="00B505A2"/>
    <w:rsid w:val="00BC473D"/>
    <w:rsid w:val="00BE5345"/>
    <w:rsid w:val="00BF51E5"/>
    <w:rsid w:val="00C40C1C"/>
    <w:rsid w:val="00C46065"/>
    <w:rsid w:val="00C534F8"/>
    <w:rsid w:val="00CF1A55"/>
    <w:rsid w:val="00CF37D6"/>
    <w:rsid w:val="00D43D14"/>
    <w:rsid w:val="00D952E0"/>
    <w:rsid w:val="00E21053"/>
    <w:rsid w:val="00EE423E"/>
    <w:rsid w:val="00F15FF0"/>
    <w:rsid w:val="00FD176A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F522"/>
  <w15:chartTrackingRefBased/>
  <w15:docId w15:val="{77AF0F35-CE30-4E09-8348-201BD6C3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7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7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Geometric-Tolerancing-Standard-Machine-Design-ebook/dp/B0CMLFFS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Faryar Etesami</cp:lastModifiedBy>
  <cp:revision>31</cp:revision>
  <dcterms:created xsi:type="dcterms:W3CDTF">2016-09-21T20:00:00Z</dcterms:created>
  <dcterms:modified xsi:type="dcterms:W3CDTF">2026-03-23T17:38:00Z</dcterms:modified>
</cp:coreProperties>
</file>